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04C" w:rsidRDefault="001B5089" w:rsidP="00B0104C">
      <w:pPr>
        <w:jc w:val="center"/>
        <w:rPr>
          <w:rFonts w:ascii="Arial" w:hAnsi="Arial" w:cs="Arial"/>
          <w:b/>
          <w:sz w:val="52"/>
          <w:szCs w:val="52"/>
        </w:rPr>
      </w:pPr>
      <w:bookmarkStart w:id="0" w:name="_GoBack"/>
      <w:bookmarkEnd w:id="0"/>
      <w:r w:rsidRPr="001B5089">
        <w:rPr>
          <w:rFonts w:ascii="Arial" w:hAnsi="Arial" w:cs="Arial"/>
          <w:b/>
          <w:sz w:val="52"/>
          <w:szCs w:val="52"/>
        </w:rPr>
        <w:t>Référentiel Interne d’Organisation de la Formation et de l’Évaluation</w:t>
      </w:r>
      <w:r>
        <w:rPr>
          <w:rFonts w:ascii="Arial" w:hAnsi="Arial" w:cs="Arial"/>
          <w:b/>
          <w:sz w:val="52"/>
          <w:szCs w:val="52"/>
        </w:rPr>
        <w:t xml:space="preserve"> (RIOFE)</w:t>
      </w:r>
    </w:p>
    <w:p w:rsidR="00B65CAB" w:rsidRPr="00B65CAB" w:rsidRDefault="00B65CAB" w:rsidP="00B0104C">
      <w:pPr>
        <w:jc w:val="center"/>
        <w:rPr>
          <w:rFonts w:ascii="Arial" w:hAnsi="Arial" w:cs="Arial"/>
          <w:b/>
          <w:sz w:val="20"/>
          <w:szCs w:val="20"/>
        </w:rPr>
      </w:pPr>
    </w:p>
    <w:p w:rsidR="00832EFF" w:rsidRPr="00832EFF" w:rsidRDefault="00B65CAB" w:rsidP="00832EFF">
      <w:pPr>
        <w:autoSpaceDE w:val="0"/>
        <w:autoSpaceDN w:val="0"/>
        <w:adjustRightInd w:val="0"/>
        <w:spacing w:after="0" w:line="240" w:lineRule="auto"/>
        <w:jc w:val="center"/>
        <w:rPr>
          <w:rFonts w:ascii="Arial" w:hAnsi="Arial" w:cs="Arial"/>
          <w:b/>
          <w:sz w:val="24"/>
          <w:szCs w:val="24"/>
        </w:rPr>
      </w:pPr>
      <w:r>
        <w:rPr>
          <w:rFonts w:ascii="Arial" w:hAnsi="Arial" w:cs="Arial"/>
          <w:b/>
          <w:noProof/>
          <w:sz w:val="52"/>
          <w:szCs w:val="52"/>
          <w:lang w:eastAsia="fr-FR"/>
        </w:rPr>
        <mc:AlternateContent>
          <mc:Choice Requires="wps">
            <w:drawing>
              <wp:inline distT="0" distB="0" distL="0" distR="0">
                <wp:extent cx="5400000" cy="1607820"/>
                <wp:effectExtent l="133350" t="133350" r="125095" b="144780"/>
                <wp:docPr id="4" name="Rectangle à coins arrondis 4"/>
                <wp:cNvGraphicFramePr/>
                <a:graphic xmlns:a="http://schemas.openxmlformats.org/drawingml/2006/main">
                  <a:graphicData uri="http://schemas.microsoft.com/office/word/2010/wordprocessingShape">
                    <wps:wsp>
                      <wps:cNvSpPr/>
                      <wps:spPr>
                        <a:xfrm>
                          <a:off x="0" y="0"/>
                          <a:ext cx="5400000" cy="1607820"/>
                        </a:xfrm>
                        <a:prstGeom prst="roundRect">
                          <a:avLst>
                            <a:gd name="adj" fmla="val 9940"/>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1"/>
                        </a:lnRef>
                        <a:fillRef idx="2">
                          <a:schemeClr val="accent1"/>
                        </a:fillRef>
                        <a:effectRef idx="1">
                          <a:schemeClr val="accent1"/>
                        </a:effectRef>
                        <a:fontRef idx="minor">
                          <a:schemeClr val="dk1"/>
                        </a:fontRef>
                      </wps:style>
                      <wps:txbx>
                        <w:txbxContent>
                          <w:p w:rsidR="007F7019" w:rsidRDefault="007F7019" w:rsidP="00B11AE9">
                            <w:pPr>
                              <w:autoSpaceDE w:val="0"/>
                              <w:autoSpaceDN w:val="0"/>
                              <w:adjustRightInd w:val="0"/>
                              <w:spacing w:after="0" w:line="240" w:lineRule="auto"/>
                              <w:jc w:val="center"/>
                              <w:rPr>
                                <w:rFonts w:ascii="Arial" w:hAnsi="Arial" w:cs="Arial"/>
                                <w:b/>
                                <w:sz w:val="72"/>
                                <w:szCs w:val="72"/>
                              </w:rPr>
                            </w:pPr>
                            <w:r>
                              <w:rPr>
                                <w:rFonts w:ascii="Arial" w:hAnsi="Arial" w:cs="Arial"/>
                                <w:b/>
                                <w:sz w:val="72"/>
                                <w:szCs w:val="72"/>
                              </w:rPr>
                              <w:t>Équipier SPV</w:t>
                            </w:r>
                          </w:p>
                          <w:p w:rsidR="007F7019" w:rsidRPr="00B11AE9" w:rsidRDefault="007F7019" w:rsidP="00B11AE9">
                            <w:pPr>
                              <w:autoSpaceDE w:val="0"/>
                              <w:autoSpaceDN w:val="0"/>
                              <w:adjustRightInd w:val="0"/>
                              <w:spacing w:after="0" w:line="240" w:lineRule="auto"/>
                              <w:jc w:val="center"/>
                              <w:rPr>
                                <w:sz w:val="72"/>
                                <w:szCs w:val="72"/>
                              </w:rPr>
                            </w:pPr>
                            <w:r>
                              <w:rPr>
                                <w:rFonts w:ascii="Arial" w:hAnsi="Arial" w:cs="Arial"/>
                                <w:b/>
                                <w:sz w:val="72"/>
                                <w:szCs w:val="72"/>
                              </w:rPr>
                              <w:t xml:space="preserve">Module </w:t>
                            </w:r>
                            <w:r w:rsidR="00C67A50">
                              <w:rPr>
                                <w:rFonts w:ascii="Arial" w:hAnsi="Arial" w:cs="Arial"/>
                                <w:b/>
                                <w:sz w:val="72"/>
                                <w:szCs w:val="72"/>
                              </w:rPr>
                              <w:t>Incendie -</w:t>
                            </w:r>
                            <w:r w:rsidRPr="00B11AE9">
                              <w:rPr>
                                <w:rFonts w:ascii="Arial" w:hAnsi="Arial" w:cs="Arial"/>
                                <w:b/>
                                <w:sz w:val="72"/>
                                <w:szCs w:val="72"/>
                              </w:rPr>
                              <w:t xml:space="preserve"> PBE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à coins arrondis 4" o:spid="_x0000_s1026" style="width:425.2pt;height:126.6pt;visibility:visible;mso-wrap-style:square;mso-left-percent:-10001;mso-top-percent:-10001;mso-position-horizontal:absolute;mso-position-horizontal-relative:char;mso-position-vertical:absolute;mso-position-vertical-relative:line;mso-left-percent:-10001;mso-top-percent:-10001;v-text-anchor:middle" arcsize="65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" fillcolor="#a7bfde [1620]" stroked="f">
                <v:fill color2="#e4ecf5 [500]" rotate="t" angle="180" colors="0 #a3c4ff;22938f #bfd5ff;1 #e5eeff" focus="100%" type="gradient"/>
                <v:shadow on="t" color="black" offset="0,1pt"/>
                <v:textbox>
                  <w:txbxContent>
                    <w:p w:rsidR="007F7019" w:rsidRDefault="007F7019" w:rsidP="00B11AE9">
                      <w:pPr>
                        <w:autoSpaceDE w:val="0"/>
                        <w:autoSpaceDN w:val="0"/>
                        <w:adjustRightInd w:val="0"/>
                        <w:spacing w:after="0" w:line="240" w:lineRule="auto"/>
                        <w:jc w:val="center"/>
                        <w:rPr>
                          <w:rFonts w:ascii="Arial" w:hAnsi="Arial" w:cs="Arial"/>
                          <w:b/>
                          <w:sz w:val="72"/>
                          <w:szCs w:val="72"/>
                        </w:rPr>
                      </w:pPr>
                      <w:r>
                        <w:rPr>
                          <w:rFonts w:ascii="Arial" w:hAnsi="Arial" w:cs="Arial"/>
                          <w:b/>
                          <w:sz w:val="72"/>
                          <w:szCs w:val="72"/>
                        </w:rPr>
                        <w:t>Équipier SPV</w:t>
                      </w:r>
                    </w:p>
                    <w:p w:rsidR="007F7019" w:rsidRPr="00B11AE9" w:rsidRDefault="007F7019" w:rsidP="00B11AE9">
                      <w:pPr>
                        <w:autoSpaceDE w:val="0"/>
                        <w:autoSpaceDN w:val="0"/>
                        <w:adjustRightInd w:val="0"/>
                        <w:spacing w:after="0" w:line="240" w:lineRule="auto"/>
                        <w:jc w:val="center"/>
                        <w:rPr>
                          <w:sz w:val="72"/>
                          <w:szCs w:val="72"/>
                        </w:rPr>
                      </w:pPr>
                      <w:r>
                        <w:rPr>
                          <w:rFonts w:ascii="Arial" w:hAnsi="Arial" w:cs="Arial"/>
                          <w:b/>
                          <w:sz w:val="72"/>
                          <w:szCs w:val="72"/>
                        </w:rPr>
                        <w:t xml:space="preserve">Module </w:t>
                      </w:r>
                      <w:r w:rsidR="00C67A50">
                        <w:rPr>
                          <w:rFonts w:ascii="Arial" w:hAnsi="Arial" w:cs="Arial"/>
                          <w:b/>
                          <w:sz w:val="72"/>
                          <w:szCs w:val="72"/>
                        </w:rPr>
                        <w:t>Incendie -</w:t>
                      </w:r>
                      <w:r w:rsidRPr="00B11AE9">
                        <w:rPr>
                          <w:rFonts w:ascii="Arial" w:hAnsi="Arial" w:cs="Arial"/>
                          <w:b/>
                          <w:sz w:val="72"/>
                          <w:szCs w:val="72"/>
                        </w:rPr>
                        <w:t xml:space="preserve"> PBE</w:t>
                      </w:r>
                    </w:p>
                  </w:txbxContent>
                </v:textbox>
                <w10:anchorlock/>
              </v:roundrect>
            </w:pict>
          </mc:Fallback>
        </mc:AlternateContent>
      </w:r>
    </w:p>
    <w:p w:rsidR="00832EFF" w:rsidRDefault="00832EFF" w:rsidP="00832EFF">
      <w:pPr>
        <w:rPr>
          <w:rFonts w:ascii="Arial" w:hAnsi="Arial" w:cs="Arial"/>
          <w:sz w:val="28"/>
          <w:szCs w:val="28"/>
        </w:rPr>
      </w:pPr>
    </w:p>
    <w:p w:rsidR="00832EFF" w:rsidRPr="0052123E" w:rsidRDefault="00832EFF" w:rsidP="00832EFF">
      <w:pPr>
        <w:spacing w:after="0" w:line="240" w:lineRule="auto"/>
        <w:rPr>
          <w:rFonts w:ascii="Arial" w:hAnsi="Arial" w:cs="Arial"/>
          <w:sz w:val="24"/>
          <w:szCs w:val="24"/>
        </w:rPr>
      </w:pPr>
      <w:r w:rsidRPr="0052123E">
        <w:rPr>
          <w:rFonts w:ascii="Arial" w:hAnsi="Arial" w:cs="Arial"/>
          <w:b/>
          <w:i/>
          <w:sz w:val="24"/>
          <w:szCs w:val="24"/>
          <w:u w:val="single"/>
        </w:rPr>
        <w:t>Personnels cibles :</w:t>
      </w:r>
    </w:p>
    <w:p w:rsidR="00832EFF" w:rsidRPr="0052123E" w:rsidRDefault="00D74D12" w:rsidP="00832EFF">
      <w:pPr>
        <w:pStyle w:val="Paragraphedeliste"/>
        <w:numPr>
          <w:ilvl w:val="0"/>
          <w:numId w:val="47"/>
        </w:numPr>
        <w:spacing w:after="0" w:line="240" w:lineRule="auto"/>
        <w:ind w:left="709"/>
        <w:rPr>
          <w:rFonts w:ascii="Arial" w:hAnsi="Arial" w:cs="Arial"/>
          <w:i/>
          <w:sz w:val="24"/>
          <w:szCs w:val="24"/>
          <w:u w:val="single"/>
        </w:rPr>
      </w:pPr>
      <w:r w:rsidRPr="0052123E">
        <w:rPr>
          <w:rFonts w:ascii="Arial" w:hAnsi="Arial" w:cs="Arial"/>
          <w:sz w:val="24"/>
          <w:szCs w:val="24"/>
        </w:rPr>
        <w:t>Sapeurs</w:t>
      </w:r>
      <w:r w:rsidR="00832EFF" w:rsidRPr="0052123E">
        <w:rPr>
          <w:rFonts w:ascii="Arial" w:hAnsi="Arial" w:cs="Arial"/>
          <w:sz w:val="24"/>
          <w:szCs w:val="24"/>
        </w:rPr>
        <w:t xml:space="preserve">-pompiers volontaires </w:t>
      </w:r>
      <w:r w:rsidR="00832EFF" w:rsidRPr="0052123E">
        <w:rPr>
          <w:rFonts w:ascii="Arial" w:hAnsi="Arial" w:cs="Arial"/>
          <w:i/>
          <w:sz w:val="24"/>
          <w:szCs w:val="24"/>
          <w:u w:val="single"/>
        </w:rPr>
        <w:t>(</w:t>
      </w:r>
      <w:r w:rsidR="00B65CAB" w:rsidRPr="0052123E">
        <w:rPr>
          <w:rFonts w:ascii="Arial" w:hAnsi="Arial" w:cs="Arial"/>
          <w:i/>
          <w:sz w:val="24"/>
          <w:szCs w:val="24"/>
          <w:u w:val="single"/>
        </w:rPr>
        <w:t xml:space="preserve">sauf SPV en </w:t>
      </w:r>
      <w:r w:rsidR="00832EFF" w:rsidRPr="0052123E">
        <w:rPr>
          <w:rFonts w:ascii="Arial" w:hAnsi="Arial" w:cs="Arial"/>
          <w:i/>
          <w:sz w:val="24"/>
          <w:szCs w:val="24"/>
          <w:u w:val="single"/>
        </w:rPr>
        <w:t>activité exclusive Secours d’</w:t>
      </w:r>
      <w:r w:rsidR="00B65CAB" w:rsidRPr="0052123E">
        <w:rPr>
          <w:rFonts w:ascii="Arial" w:hAnsi="Arial" w:cs="Arial"/>
          <w:i/>
          <w:sz w:val="24"/>
          <w:szCs w:val="24"/>
          <w:u w:val="single"/>
        </w:rPr>
        <w:t>Urgences A</w:t>
      </w:r>
      <w:r w:rsidR="00832EFF" w:rsidRPr="0052123E">
        <w:rPr>
          <w:rFonts w:ascii="Arial" w:hAnsi="Arial" w:cs="Arial"/>
          <w:i/>
          <w:sz w:val="24"/>
          <w:szCs w:val="24"/>
          <w:u w:val="single"/>
        </w:rPr>
        <w:t>ux Personnes)</w:t>
      </w:r>
    </w:p>
    <w:p w:rsidR="00832EFF" w:rsidRPr="0052123E" w:rsidRDefault="00832EFF" w:rsidP="00832EFF">
      <w:pPr>
        <w:pStyle w:val="Paragraphedeliste"/>
        <w:spacing w:after="0" w:line="240" w:lineRule="auto"/>
        <w:ind w:left="709"/>
        <w:rPr>
          <w:rFonts w:ascii="Arial" w:hAnsi="Arial" w:cs="Arial"/>
          <w:sz w:val="24"/>
          <w:szCs w:val="24"/>
        </w:rPr>
      </w:pPr>
    </w:p>
    <w:p w:rsidR="00832EFF" w:rsidRPr="0052123E" w:rsidRDefault="00832EFF" w:rsidP="00832EFF">
      <w:pPr>
        <w:autoSpaceDE w:val="0"/>
        <w:autoSpaceDN w:val="0"/>
        <w:adjustRightInd w:val="0"/>
        <w:spacing w:after="0" w:line="240" w:lineRule="auto"/>
        <w:rPr>
          <w:rFonts w:ascii="Arial" w:hAnsi="Arial" w:cs="Arial"/>
          <w:b/>
          <w:i/>
          <w:color w:val="000000"/>
          <w:sz w:val="24"/>
          <w:szCs w:val="24"/>
          <w:u w:val="single"/>
        </w:rPr>
      </w:pPr>
      <w:r w:rsidRPr="0052123E">
        <w:rPr>
          <w:rFonts w:ascii="Arial" w:hAnsi="Arial" w:cs="Arial"/>
          <w:b/>
          <w:i/>
          <w:sz w:val="24"/>
          <w:szCs w:val="24"/>
          <w:u w:val="single"/>
        </w:rPr>
        <w:t>Domaines d’activités, activités et compétences d’équipier ciblés conformément au R</w:t>
      </w:r>
      <w:r w:rsidR="00941A2B" w:rsidRPr="0052123E">
        <w:rPr>
          <w:rFonts w:ascii="Arial" w:hAnsi="Arial" w:cs="Arial"/>
          <w:b/>
          <w:i/>
          <w:sz w:val="24"/>
          <w:szCs w:val="24"/>
          <w:u w:val="single"/>
        </w:rPr>
        <w:t xml:space="preserve">éférentiel </w:t>
      </w:r>
      <w:r w:rsidRPr="0052123E">
        <w:rPr>
          <w:rFonts w:ascii="Arial" w:hAnsi="Arial" w:cs="Arial"/>
          <w:b/>
          <w:i/>
          <w:sz w:val="24"/>
          <w:szCs w:val="24"/>
          <w:u w:val="single"/>
        </w:rPr>
        <w:t>N</w:t>
      </w:r>
      <w:r w:rsidR="00941A2B" w:rsidRPr="0052123E">
        <w:rPr>
          <w:rFonts w:ascii="Arial" w:hAnsi="Arial" w:cs="Arial"/>
          <w:b/>
          <w:i/>
          <w:sz w:val="24"/>
          <w:szCs w:val="24"/>
          <w:u w:val="single"/>
        </w:rPr>
        <w:t>ational d’</w:t>
      </w:r>
      <w:r w:rsidRPr="0052123E">
        <w:rPr>
          <w:rFonts w:ascii="Arial" w:hAnsi="Arial" w:cs="Arial"/>
          <w:b/>
          <w:i/>
          <w:sz w:val="24"/>
          <w:szCs w:val="24"/>
          <w:u w:val="single"/>
        </w:rPr>
        <w:t>A</w:t>
      </w:r>
      <w:r w:rsidR="00941A2B" w:rsidRPr="0052123E">
        <w:rPr>
          <w:rFonts w:ascii="Arial" w:hAnsi="Arial" w:cs="Arial"/>
          <w:b/>
          <w:i/>
          <w:sz w:val="24"/>
          <w:szCs w:val="24"/>
          <w:u w:val="single"/>
        </w:rPr>
        <w:t xml:space="preserve">ctivités </w:t>
      </w:r>
      <w:r w:rsidR="00D74D12" w:rsidRPr="0052123E">
        <w:rPr>
          <w:rFonts w:ascii="Arial" w:hAnsi="Arial" w:cs="Arial"/>
          <w:b/>
          <w:i/>
          <w:sz w:val="24"/>
          <w:szCs w:val="24"/>
          <w:u w:val="single"/>
        </w:rPr>
        <w:t xml:space="preserve">et </w:t>
      </w:r>
      <w:r w:rsidR="00941A2B" w:rsidRPr="0052123E">
        <w:rPr>
          <w:rFonts w:ascii="Arial" w:hAnsi="Arial" w:cs="Arial"/>
          <w:b/>
          <w:i/>
          <w:sz w:val="24"/>
          <w:szCs w:val="24"/>
          <w:u w:val="single"/>
        </w:rPr>
        <w:t xml:space="preserve">de </w:t>
      </w:r>
      <w:r w:rsidRPr="0052123E">
        <w:rPr>
          <w:rFonts w:ascii="Arial" w:hAnsi="Arial" w:cs="Arial"/>
          <w:b/>
          <w:i/>
          <w:sz w:val="24"/>
          <w:szCs w:val="24"/>
          <w:u w:val="single"/>
        </w:rPr>
        <w:t>C</w:t>
      </w:r>
      <w:r w:rsidR="00941A2B" w:rsidRPr="0052123E">
        <w:rPr>
          <w:rFonts w:ascii="Arial" w:hAnsi="Arial" w:cs="Arial"/>
          <w:b/>
          <w:i/>
          <w:sz w:val="24"/>
          <w:szCs w:val="24"/>
          <w:u w:val="single"/>
        </w:rPr>
        <w:t>ompétences</w:t>
      </w:r>
      <w:r w:rsidRPr="0052123E">
        <w:rPr>
          <w:rFonts w:ascii="Arial" w:hAnsi="Arial" w:cs="Arial"/>
          <w:b/>
          <w:i/>
          <w:sz w:val="24"/>
          <w:szCs w:val="24"/>
          <w:u w:val="single"/>
        </w:rPr>
        <w:t xml:space="preserve"> :</w:t>
      </w:r>
    </w:p>
    <w:p w:rsidR="00832EFF" w:rsidRPr="0052123E" w:rsidRDefault="00832EFF" w:rsidP="00832EFF">
      <w:pPr>
        <w:pStyle w:val="Paragraphedeliste"/>
        <w:numPr>
          <w:ilvl w:val="0"/>
          <w:numId w:val="48"/>
        </w:numPr>
        <w:autoSpaceDE w:val="0"/>
        <w:autoSpaceDN w:val="0"/>
        <w:adjustRightInd w:val="0"/>
        <w:spacing w:after="0" w:line="240" w:lineRule="auto"/>
        <w:ind w:left="709"/>
        <w:rPr>
          <w:rFonts w:ascii="Arial" w:hAnsi="Arial" w:cs="Arial"/>
          <w:color w:val="000000"/>
          <w:sz w:val="24"/>
          <w:szCs w:val="24"/>
        </w:rPr>
      </w:pPr>
      <w:r w:rsidRPr="0052123E">
        <w:rPr>
          <w:rFonts w:ascii="Arial" w:hAnsi="Arial" w:cs="Arial"/>
          <w:color w:val="000000"/>
          <w:sz w:val="24"/>
          <w:szCs w:val="24"/>
        </w:rPr>
        <w:t xml:space="preserve">Domaine d’activité de la lutte contre l’incendie </w:t>
      </w:r>
    </w:p>
    <w:p w:rsidR="00832EFF" w:rsidRPr="0052123E" w:rsidRDefault="00832EFF" w:rsidP="00832EFF">
      <w:pPr>
        <w:pStyle w:val="Paragraphedeliste"/>
        <w:numPr>
          <w:ilvl w:val="0"/>
          <w:numId w:val="48"/>
        </w:numPr>
        <w:autoSpaceDE w:val="0"/>
        <w:autoSpaceDN w:val="0"/>
        <w:adjustRightInd w:val="0"/>
        <w:spacing w:after="0" w:line="240" w:lineRule="auto"/>
        <w:ind w:left="709"/>
        <w:rPr>
          <w:rFonts w:ascii="Arial" w:hAnsi="Arial" w:cs="Arial"/>
          <w:sz w:val="24"/>
          <w:szCs w:val="24"/>
        </w:rPr>
      </w:pPr>
      <w:r w:rsidRPr="0052123E">
        <w:rPr>
          <w:rFonts w:ascii="Arial" w:hAnsi="Arial" w:cs="Arial"/>
          <w:color w:val="000000"/>
          <w:sz w:val="24"/>
          <w:szCs w:val="24"/>
        </w:rPr>
        <w:t>Domaine d’activité protection des personnes, des biens et de l’environnement (PBE)</w:t>
      </w:r>
      <w:r w:rsidR="007F7019" w:rsidRPr="0052123E">
        <w:rPr>
          <w:noProof/>
          <w:sz w:val="24"/>
          <w:szCs w:val="24"/>
          <w:lang w:eastAsia="fr-FR"/>
        </w:rPr>
        <w:t xml:space="preserve"> </w:t>
      </w:r>
    </w:p>
    <w:p w:rsidR="00B65CAB" w:rsidRPr="00832EFF" w:rsidRDefault="00B65CAB" w:rsidP="00B65CAB">
      <w:pPr>
        <w:pStyle w:val="Paragraphedeliste"/>
        <w:autoSpaceDE w:val="0"/>
        <w:autoSpaceDN w:val="0"/>
        <w:adjustRightInd w:val="0"/>
        <w:spacing w:after="0" w:line="240" w:lineRule="auto"/>
        <w:ind w:left="709"/>
        <w:rPr>
          <w:rFonts w:ascii="Arial" w:hAnsi="Arial" w:cs="Arial"/>
          <w:sz w:val="28"/>
          <w:szCs w:val="28"/>
        </w:rPr>
      </w:pPr>
    </w:p>
    <w:p w:rsidR="00B57B89" w:rsidRPr="00845DB0" w:rsidRDefault="0052123E">
      <w:pPr>
        <w:rPr>
          <w:rFonts w:ascii="Arial" w:hAnsi="Arial" w:cs="Arial"/>
          <w:sz w:val="72"/>
          <w:szCs w:val="72"/>
        </w:rPr>
      </w:pPr>
      <w:r>
        <w:rPr>
          <w:noProof/>
          <w:lang w:eastAsia="fr-FR"/>
        </w:rPr>
        <mc:AlternateContent>
          <mc:Choice Requires="wps">
            <w:drawing>
              <wp:anchor distT="0" distB="0" distL="114300" distR="114300" simplePos="0" relativeHeight="251773952" behindDoc="0" locked="0" layoutInCell="1" allowOverlap="1" wp14:anchorId="06D57778" wp14:editId="4654D9BC">
                <wp:simplePos x="0" y="0"/>
                <wp:positionH relativeFrom="column">
                  <wp:posOffset>3980180</wp:posOffset>
                </wp:positionH>
                <wp:positionV relativeFrom="paragraph">
                  <wp:posOffset>2528570</wp:posOffset>
                </wp:positionV>
                <wp:extent cx="0" cy="287655"/>
                <wp:effectExtent l="76200" t="0" r="57150" b="55245"/>
                <wp:wrapNone/>
                <wp:docPr id="5" name="Connecteur droit avec flèche 5"/>
                <wp:cNvGraphicFramePr/>
                <a:graphic xmlns:a="http://schemas.openxmlformats.org/drawingml/2006/main">
                  <a:graphicData uri="http://schemas.microsoft.com/office/word/2010/wordprocessingShape">
                    <wps:wsp>
                      <wps:cNvCnPr/>
                      <wps:spPr>
                        <a:xfrm>
                          <a:off x="0" y="0"/>
                          <a:ext cx="0" cy="287655"/>
                        </a:xfrm>
                        <a:prstGeom prst="straightConnector1">
                          <a:avLst/>
                        </a:prstGeom>
                        <a:ln>
                          <a:solidFill>
                            <a:schemeClr val="tx1"/>
                          </a:solidFill>
                          <a:headEnd type="none" w="med" len="med"/>
                          <a:tailEnd type="stealth" w="med"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542DAF" id="_x0000_t32" coordsize="21600,21600" o:spt="32" o:oned="t" path="m,l21600,21600e" filled="f">
                <v:path arrowok="t" fillok="f" o:connecttype="none"/>
                <o:lock v:ext="edit" shapetype="t"/>
              </v:shapetype>
              <v:shape id="Connecteur droit avec flèche 5" o:spid="_x0000_s1026" type="#_x0000_t32" style="position:absolute;margin-left:313.4pt;margin-top:199.1pt;width:0;height:22.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" strokecolor="black [3213]">
                <v:stroke endarrow="classic" endarrowlength="long"/>
              </v:shape>
            </w:pict>
          </mc:Fallback>
        </mc:AlternateContent>
      </w:r>
      <w:r w:rsidR="00C67A50">
        <w:rPr>
          <w:noProof/>
          <w:lang w:eastAsia="fr-FR"/>
        </w:rPr>
        <mc:AlternateContent>
          <mc:Choice Requires="wps">
            <w:drawing>
              <wp:anchor distT="0" distB="0" distL="114300" distR="114300" simplePos="0" relativeHeight="251771904" behindDoc="0" locked="0" layoutInCell="1" allowOverlap="1" wp14:anchorId="7168DD7F" wp14:editId="5F06462C">
                <wp:simplePos x="0" y="0"/>
                <wp:positionH relativeFrom="column">
                  <wp:posOffset>2589530</wp:posOffset>
                </wp:positionH>
                <wp:positionV relativeFrom="paragraph">
                  <wp:posOffset>2943225</wp:posOffset>
                </wp:positionV>
                <wp:extent cx="2675255" cy="400050"/>
                <wp:effectExtent l="57150" t="38100" r="67945" b="95250"/>
                <wp:wrapNone/>
                <wp:docPr id="23" name="Rectangle à coins arrondis 23"/>
                <wp:cNvGraphicFramePr/>
                <a:graphic xmlns:a="http://schemas.openxmlformats.org/drawingml/2006/main">
                  <a:graphicData uri="http://schemas.microsoft.com/office/word/2010/wordprocessingShape">
                    <wps:wsp>
                      <wps:cNvSpPr/>
                      <wps:spPr>
                        <a:xfrm>
                          <a:off x="0" y="0"/>
                          <a:ext cx="2675255" cy="400050"/>
                        </a:xfrm>
                        <a:prstGeom prst="roundRect">
                          <a:avLst/>
                        </a:prstGeom>
                        <a:solidFill>
                          <a:srgbClr val="FFC000"/>
                        </a:solidFill>
                      </wps:spPr>
                      <wps:style>
                        <a:lnRef idx="1">
                          <a:schemeClr val="accent1"/>
                        </a:lnRef>
                        <a:fillRef idx="2">
                          <a:schemeClr val="accent1"/>
                        </a:fillRef>
                        <a:effectRef idx="1">
                          <a:schemeClr val="accent1"/>
                        </a:effectRef>
                        <a:fontRef idx="minor">
                          <a:schemeClr val="dk1"/>
                        </a:fontRef>
                      </wps:style>
                      <wps:txbx>
                        <w:txbxContent>
                          <w:p w:rsidR="007F7019" w:rsidRPr="001F0673" w:rsidRDefault="007F7019" w:rsidP="00A02A07">
                            <w:pPr>
                              <w:jc w:val="center"/>
                              <w:rPr>
                                <w:rFonts w:ascii="Arial" w:hAnsi="Arial" w:cs="Arial"/>
                                <w:color w:val="000000" w:themeColor="text1"/>
                                <w:sz w:val="28"/>
                                <w14:textOutline w14:w="9525" w14:cap="rnd" w14:cmpd="sng" w14:algn="ctr">
                                  <w14:solidFill>
                                    <w14:schemeClr w14:val="tx1"/>
                                  </w14:solidFill>
                                  <w14:prstDash w14:val="solid"/>
                                  <w14:bevel/>
                                </w14:textOutline>
                              </w:rPr>
                            </w:pPr>
                            <w:r w:rsidRPr="001F0673">
                              <w:rPr>
                                <w:rFonts w:ascii="Arial" w:hAnsi="Arial" w:cs="Arial"/>
                                <w:color w:val="000000" w:themeColor="text1"/>
                                <w:sz w:val="28"/>
                                <w14:textOutline w14:w="9525" w14:cap="rnd" w14:cmpd="sng" w14:algn="ctr">
                                  <w14:solidFill>
                                    <w14:schemeClr w14:val="tx1"/>
                                  </w14:solidFill>
                                  <w14:prstDash w14:val="solid"/>
                                  <w14:bevel/>
                                </w14:textOutline>
                              </w:rPr>
                              <w:t xml:space="preserve">Activité </w:t>
                            </w:r>
                            <w:r>
                              <w:rPr>
                                <w:rFonts w:ascii="Arial" w:hAnsi="Arial" w:cs="Arial"/>
                                <w:color w:val="000000" w:themeColor="text1"/>
                                <w:sz w:val="28"/>
                                <w14:textOutline w14:w="9525" w14:cap="rnd" w14:cmpd="sng" w14:algn="ctr">
                                  <w14:solidFill>
                                    <w14:schemeClr w14:val="tx1"/>
                                  </w14:solidFill>
                                  <w14:prstDash w14:val="solid"/>
                                  <w14:bevel/>
                                </w14:textOutline>
                              </w:rPr>
                              <w:t>d’</w:t>
                            </w:r>
                            <w:r w:rsidRPr="001F0673">
                              <w:rPr>
                                <w:rFonts w:ascii="Arial" w:hAnsi="Arial" w:cs="Arial"/>
                                <w:color w:val="000000" w:themeColor="text1"/>
                                <w:sz w:val="28"/>
                                <w14:textOutline w14:w="9525" w14:cap="rnd" w14:cmpd="sng" w14:algn="ctr">
                                  <w14:solidFill>
                                    <w14:schemeClr w14:val="tx1"/>
                                  </w14:solidFill>
                                  <w14:prstDash w14:val="solid"/>
                                  <w14:bevel/>
                                </w14:textOutline>
                              </w:rPr>
                              <w:t>équipier INC/PBE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68DD7F" id="Rectangle à coins arrondis 23" o:spid="_x0000_s1027" style="position:absolute;margin-left:203.9pt;margin-top:231.75pt;width:210.65pt;height:3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" fillcolor="#ffc000" strokecolor="#4579b8 [3044]">
                <v:shadow on="t" color="black" opacity="24903f" origin=",.5" offset="0,.55556mm"/>
                <v:textbox>
                  <w:txbxContent>
                    <w:p w:rsidR="007F7019" w:rsidRPr="001F0673" w:rsidRDefault="007F7019" w:rsidP="00A02A07">
                      <w:pPr>
                        <w:jc w:val="center"/>
                        <w:rPr>
                          <w:rFonts w:ascii="Arial" w:hAnsi="Arial" w:cs="Arial"/>
                          <w:color w:val="000000" w:themeColor="text1"/>
                          <w:sz w:val="28"/>
                          <w14:textOutline w14:w="9525" w14:cap="rnd" w14:cmpd="sng" w14:algn="ctr">
                            <w14:solidFill>
                              <w14:schemeClr w14:val="tx1"/>
                            </w14:solidFill>
                            <w14:prstDash w14:val="solid"/>
                            <w14:bevel/>
                          </w14:textOutline>
                        </w:rPr>
                      </w:pPr>
                      <w:r w:rsidRPr="001F0673">
                        <w:rPr>
                          <w:rFonts w:ascii="Arial" w:hAnsi="Arial" w:cs="Arial"/>
                          <w:color w:val="000000" w:themeColor="text1"/>
                          <w:sz w:val="28"/>
                          <w14:textOutline w14:w="9525" w14:cap="rnd" w14:cmpd="sng" w14:algn="ctr">
                            <w14:solidFill>
                              <w14:schemeClr w14:val="tx1"/>
                            </w14:solidFill>
                            <w14:prstDash w14:val="solid"/>
                            <w14:bevel/>
                          </w14:textOutline>
                        </w:rPr>
                        <w:t xml:space="preserve">Activité </w:t>
                      </w:r>
                      <w:r>
                        <w:rPr>
                          <w:rFonts w:ascii="Arial" w:hAnsi="Arial" w:cs="Arial"/>
                          <w:color w:val="000000" w:themeColor="text1"/>
                          <w:sz w:val="28"/>
                          <w14:textOutline w14:w="9525" w14:cap="rnd" w14:cmpd="sng" w14:algn="ctr">
                            <w14:solidFill>
                              <w14:schemeClr w14:val="tx1"/>
                            </w14:solidFill>
                            <w14:prstDash w14:val="solid"/>
                            <w14:bevel/>
                          </w14:textOutline>
                        </w:rPr>
                        <w:t>d’</w:t>
                      </w:r>
                      <w:r w:rsidRPr="001F0673">
                        <w:rPr>
                          <w:rFonts w:ascii="Arial" w:hAnsi="Arial" w:cs="Arial"/>
                          <w:color w:val="000000" w:themeColor="text1"/>
                          <w:sz w:val="28"/>
                          <w14:textOutline w14:w="9525" w14:cap="rnd" w14:cmpd="sng" w14:algn="ctr">
                            <w14:solidFill>
                              <w14:schemeClr w14:val="tx1"/>
                            </w14:solidFill>
                            <w14:prstDash w14:val="solid"/>
                            <w14:bevel/>
                          </w14:textOutline>
                        </w:rPr>
                        <w:t>équipier INC/PBE</w:t>
                      </w:r>
                    </w:p>
                  </w:txbxContent>
                </v:textbox>
              </v:roundrect>
            </w:pict>
          </mc:Fallback>
        </mc:AlternateContent>
      </w:r>
      <w:r w:rsidR="00A02A07">
        <w:rPr>
          <w:noProof/>
          <w:lang w:eastAsia="fr-FR"/>
        </w:rPr>
        <mc:AlternateContent>
          <mc:Choice Requires="wps">
            <w:drawing>
              <wp:anchor distT="0" distB="0" distL="114300" distR="114300" simplePos="0" relativeHeight="251769856" behindDoc="0" locked="0" layoutInCell="1" allowOverlap="1" wp14:anchorId="09FE5CC5" wp14:editId="7E39B1DA">
                <wp:simplePos x="0" y="0"/>
                <wp:positionH relativeFrom="column">
                  <wp:posOffset>4062518</wp:posOffset>
                </wp:positionH>
                <wp:positionV relativeFrom="paragraph">
                  <wp:posOffset>2123440</wp:posOffset>
                </wp:positionV>
                <wp:extent cx="1076325" cy="295275"/>
                <wp:effectExtent l="0" t="0" r="9525" b="9525"/>
                <wp:wrapNone/>
                <wp:docPr id="22" name="Zone de texte 22"/>
                <wp:cNvGraphicFramePr/>
                <a:graphic xmlns:a="http://schemas.openxmlformats.org/drawingml/2006/main">
                  <a:graphicData uri="http://schemas.microsoft.com/office/word/2010/wordprocessingShape">
                    <wps:wsp>
                      <wps:cNvSpPr txBox="1"/>
                      <wps:spPr>
                        <a:xfrm>
                          <a:off x="0" y="0"/>
                          <a:ext cx="1076325" cy="295275"/>
                        </a:xfrm>
                        <a:prstGeom prst="rect">
                          <a:avLst/>
                        </a:prstGeom>
                        <a:solidFill>
                          <a:srgbClr val="FF0000"/>
                        </a:solidFill>
                        <a:ln w="6350">
                          <a:noFill/>
                        </a:ln>
                      </wps:spPr>
                      <wps:txbx>
                        <w:txbxContent>
                          <w:p w:rsidR="007F7019" w:rsidRPr="00C67A50" w:rsidRDefault="007F7019" w:rsidP="00A02A07">
                            <w:pPr>
                              <w:rPr>
                                <w:rFonts w:ascii="Arial" w:hAnsi="Arial" w:cs="Arial"/>
                                <w:i/>
                                <w:color w:val="FFFFFF" w:themeColor="background1"/>
                                <w:sz w:val="28"/>
                              </w:rPr>
                            </w:pPr>
                            <w:r w:rsidRPr="00C67A50">
                              <w:rPr>
                                <w:rFonts w:ascii="Arial" w:hAnsi="Arial" w:cs="Arial"/>
                                <w:i/>
                                <w:color w:val="FFFFFF" w:themeColor="background1"/>
                                <w:sz w:val="28"/>
                              </w:rPr>
                              <w:t>16 h / 2 Jrs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FE5CC5" id="_x0000_t202" coordsize="21600,21600" o:spt="202" path="m,l,21600r21600,l21600,xe">
                <v:stroke joinstyle="miter"/>
                <v:path gradientshapeok="t" o:connecttype="rect"/>
              </v:shapetype>
              <v:shape id="Zone de texte 22" o:spid="_x0000_s1028" type="#_x0000_t202" style="position:absolute;margin-left:319.9pt;margin-top:167.2pt;width:84.75pt;height:23.2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" fillcolor="red" stroked="f" strokeweight=".5pt">
                <v:textbox>
                  <w:txbxContent>
                    <w:p w:rsidR="007F7019" w:rsidRPr="00C67A50" w:rsidRDefault="007F7019" w:rsidP="00A02A07">
                      <w:pPr>
                        <w:rPr>
                          <w:rFonts w:ascii="Arial" w:hAnsi="Arial" w:cs="Arial"/>
                          <w:i/>
                          <w:color w:val="FFFFFF" w:themeColor="background1"/>
                          <w:sz w:val="28"/>
                        </w:rPr>
                      </w:pPr>
                      <w:r w:rsidRPr="00C67A50">
                        <w:rPr>
                          <w:rFonts w:ascii="Arial" w:hAnsi="Arial" w:cs="Arial"/>
                          <w:i/>
                          <w:color w:val="FFFFFF" w:themeColor="background1"/>
                          <w:sz w:val="28"/>
                        </w:rPr>
                        <w:t>16 h / 2 Jrs</w:t>
                      </w:r>
                    </w:p>
                  </w:txbxContent>
                </v:textbox>
              </v:shape>
            </w:pict>
          </mc:Fallback>
        </mc:AlternateContent>
      </w:r>
      <w:r w:rsidR="00A02A07">
        <w:rPr>
          <w:noProof/>
          <w:lang w:eastAsia="fr-FR"/>
        </w:rPr>
        <mc:AlternateContent>
          <mc:Choice Requires="wps">
            <w:drawing>
              <wp:anchor distT="0" distB="0" distL="114300" distR="114300" simplePos="0" relativeHeight="251767808" behindDoc="0" locked="0" layoutInCell="1" allowOverlap="1" wp14:anchorId="7A7489AB" wp14:editId="63D24B8C">
                <wp:simplePos x="0" y="0"/>
                <wp:positionH relativeFrom="column">
                  <wp:posOffset>2733887</wp:posOffset>
                </wp:positionH>
                <wp:positionV relativeFrom="paragraph">
                  <wp:posOffset>2123863</wp:posOffset>
                </wp:positionV>
                <wp:extent cx="1181100" cy="295275"/>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1181100" cy="295275"/>
                        </a:xfrm>
                        <a:prstGeom prst="rect">
                          <a:avLst/>
                        </a:prstGeom>
                        <a:solidFill>
                          <a:srgbClr val="FF0000"/>
                        </a:solidFill>
                        <a:ln w="6350">
                          <a:noFill/>
                        </a:ln>
                      </wps:spPr>
                      <wps:txbx>
                        <w:txbxContent>
                          <w:p w:rsidR="007F7019" w:rsidRPr="00C67A50" w:rsidRDefault="007F7019" w:rsidP="00A02A07">
                            <w:pPr>
                              <w:rPr>
                                <w:rFonts w:ascii="Arial" w:hAnsi="Arial" w:cs="Arial"/>
                                <w:i/>
                                <w:color w:val="FFFFFF" w:themeColor="background1"/>
                                <w:sz w:val="28"/>
                              </w:rPr>
                            </w:pPr>
                            <w:r w:rsidRPr="00C67A50">
                              <w:rPr>
                                <w:rFonts w:ascii="Arial" w:hAnsi="Arial" w:cs="Arial"/>
                                <w:i/>
                                <w:color w:val="FFFFFF" w:themeColor="background1"/>
                                <w:sz w:val="28"/>
                              </w:rPr>
                              <w:t>80 h / 10 Jrs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7489AB" id="Zone de texte 20" o:spid="_x0000_s1029" type="#_x0000_t202" style="position:absolute;margin-left:215.25pt;margin-top:167.25pt;width:93pt;height:23.2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" fillcolor="red" stroked="f" strokeweight=".5pt">
                <v:textbox>
                  <w:txbxContent>
                    <w:p w:rsidR="007F7019" w:rsidRPr="00C67A50" w:rsidRDefault="007F7019" w:rsidP="00A02A07">
                      <w:pPr>
                        <w:rPr>
                          <w:rFonts w:ascii="Arial" w:hAnsi="Arial" w:cs="Arial"/>
                          <w:i/>
                          <w:color w:val="FFFFFF" w:themeColor="background1"/>
                          <w:sz w:val="28"/>
                        </w:rPr>
                      </w:pPr>
                      <w:r w:rsidRPr="00C67A50">
                        <w:rPr>
                          <w:rFonts w:ascii="Arial" w:hAnsi="Arial" w:cs="Arial"/>
                          <w:i/>
                          <w:color w:val="FFFFFF" w:themeColor="background1"/>
                          <w:sz w:val="28"/>
                        </w:rPr>
                        <w:t>80 h / 10 Jrs</w:t>
                      </w:r>
                    </w:p>
                  </w:txbxContent>
                </v:textbox>
              </v:shape>
            </w:pict>
          </mc:Fallback>
        </mc:AlternateContent>
      </w:r>
      <w:r w:rsidR="00A02A07">
        <w:rPr>
          <w:noProof/>
          <w:sz w:val="32"/>
          <w:szCs w:val="32"/>
          <w:lang w:eastAsia="fr-FR"/>
        </w:rPr>
        <w:drawing>
          <wp:anchor distT="0" distB="0" distL="114300" distR="114300" simplePos="0" relativeHeight="251765760" behindDoc="0" locked="0" layoutInCell="1" allowOverlap="1">
            <wp:simplePos x="0" y="0"/>
            <wp:positionH relativeFrom="margin">
              <wp:posOffset>80645</wp:posOffset>
            </wp:positionH>
            <wp:positionV relativeFrom="paragraph">
              <wp:posOffset>318135</wp:posOffset>
            </wp:positionV>
            <wp:extent cx="6493933" cy="2602865"/>
            <wp:effectExtent l="0" t="0" r="0" b="0"/>
            <wp:wrapNone/>
            <wp:docPr id="18" name="Diagramme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543B7C" w:rsidRPr="00832EFF">
        <w:rPr>
          <w:noProof/>
          <w:sz w:val="32"/>
          <w:szCs w:val="32"/>
          <w:lang w:eastAsia="fr-FR"/>
        </w:rPr>
        <mc:AlternateContent>
          <mc:Choice Requires="wps">
            <w:drawing>
              <wp:anchor distT="0" distB="0" distL="114300" distR="114300" simplePos="0" relativeHeight="251675648" behindDoc="0" locked="0" layoutInCell="1" allowOverlap="1" wp14:anchorId="05789532" wp14:editId="7E005D80">
                <wp:simplePos x="0" y="0"/>
                <wp:positionH relativeFrom="margin">
                  <wp:posOffset>1762760</wp:posOffset>
                </wp:positionH>
                <wp:positionV relativeFrom="paragraph">
                  <wp:posOffset>8890</wp:posOffset>
                </wp:positionV>
                <wp:extent cx="2506980" cy="635"/>
                <wp:effectExtent l="0" t="0" r="7620" b="0"/>
                <wp:wrapThrough wrapText="bothSides">
                  <wp:wrapPolygon edited="0">
                    <wp:start x="0" y="0"/>
                    <wp:lineTo x="0" y="20026"/>
                    <wp:lineTo x="21502" y="20026"/>
                    <wp:lineTo x="21502" y="0"/>
                    <wp:lineTo x="0" y="0"/>
                  </wp:wrapPolygon>
                </wp:wrapThrough>
                <wp:docPr id="2" name="Zone de texte 2"/>
                <wp:cNvGraphicFramePr/>
                <a:graphic xmlns:a="http://schemas.openxmlformats.org/drawingml/2006/main">
                  <a:graphicData uri="http://schemas.microsoft.com/office/word/2010/wordprocessingShape">
                    <wps:wsp>
                      <wps:cNvSpPr txBox="1"/>
                      <wps:spPr>
                        <a:xfrm>
                          <a:off x="0" y="0"/>
                          <a:ext cx="2506980" cy="635"/>
                        </a:xfrm>
                        <a:prstGeom prst="rect">
                          <a:avLst/>
                        </a:prstGeom>
                        <a:solidFill>
                          <a:prstClr val="white"/>
                        </a:solidFill>
                        <a:ln>
                          <a:noFill/>
                        </a:ln>
                        <a:effectLst/>
                      </wps:spPr>
                      <wps:txbx>
                        <w:txbxContent>
                          <w:p w:rsidR="007F7019" w:rsidRPr="00642D30" w:rsidRDefault="007F7019" w:rsidP="00B0104C">
                            <w:pPr>
                              <w:pStyle w:val="Lgende"/>
                              <w:jc w:val="center"/>
                              <w:rPr>
                                <w:rFonts w:ascii="Arial" w:hAnsi="Arial" w:cs="Arial"/>
                                <w:b w:val="0"/>
                                <w:sz w:val="22"/>
                                <w:szCs w:val="22"/>
                              </w:rPr>
                            </w:pPr>
                            <w:r w:rsidRPr="00642D30">
                              <w:rPr>
                                <w:rFonts w:ascii="Arial" w:hAnsi="Arial" w:cs="Arial"/>
                                <w:b w:val="0"/>
                                <w:sz w:val="22"/>
                                <w:szCs w:val="22"/>
                              </w:rPr>
                              <w:t xml:space="preserve">Parcours formation </w:t>
                            </w:r>
                            <w:r w:rsidR="00C67A50">
                              <w:rPr>
                                <w:rFonts w:ascii="Arial" w:hAnsi="Arial" w:cs="Arial"/>
                                <w:b w:val="0"/>
                                <w:sz w:val="22"/>
                                <w:szCs w:val="22"/>
                              </w:rPr>
                              <w:t xml:space="preserve">des </w:t>
                            </w:r>
                            <w:r w:rsidRPr="00642D30">
                              <w:rPr>
                                <w:rFonts w:ascii="Arial" w:hAnsi="Arial" w:cs="Arial"/>
                                <w:b w:val="0"/>
                                <w:sz w:val="22"/>
                                <w:szCs w:val="22"/>
                              </w:rPr>
                              <w:t>Equipier</w:t>
                            </w:r>
                            <w:r w:rsidR="00C67A50">
                              <w:rPr>
                                <w:rFonts w:ascii="Arial" w:hAnsi="Arial" w:cs="Arial"/>
                                <w:b w:val="0"/>
                                <w:sz w:val="22"/>
                                <w:szCs w:val="22"/>
                              </w:rPr>
                              <w:t>s</w:t>
                            </w:r>
                            <w:r w:rsidRPr="00642D30">
                              <w:rPr>
                                <w:rFonts w:ascii="Arial" w:hAnsi="Arial" w:cs="Arial"/>
                                <w:b w:val="0"/>
                                <w:sz w:val="22"/>
                                <w:szCs w:val="22"/>
                              </w:rPr>
                              <w:t xml:space="preserve"> SPV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5789532" id="Zone de texte 2" o:spid="_x0000_s1030" type="#_x0000_t202" style="position:absolute;margin-left:138.8pt;margin-top:.7pt;width:197.4pt;height:.0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" stroked="f">
                <v:textbox style="mso-fit-shape-to-text:t" inset="0,0,0,0">
                  <w:txbxContent>
                    <w:p w:rsidR="007F7019" w:rsidRPr="00642D30" w:rsidRDefault="007F7019" w:rsidP="00B0104C">
                      <w:pPr>
                        <w:pStyle w:val="Lgende"/>
                        <w:jc w:val="center"/>
                        <w:rPr>
                          <w:rFonts w:ascii="Arial" w:hAnsi="Arial" w:cs="Arial"/>
                          <w:b w:val="0"/>
                          <w:sz w:val="22"/>
                          <w:szCs w:val="22"/>
                        </w:rPr>
                      </w:pPr>
                      <w:r w:rsidRPr="00642D30">
                        <w:rPr>
                          <w:rFonts w:ascii="Arial" w:hAnsi="Arial" w:cs="Arial"/>
                          <w:b w:val="0"/>
                          <w:sz w:val="22"/>
                          <w:szCs w:val="22"/>
                        </w:rPr>
                        <w:t xml:space="preserve">Parcours formation </w:t>
                      </w:r>
                      <w:r w:rsidR="00C67A50">
                        <w:rPr>
                          <w:rFonts w:ascii="Arial" w:hAnsi="Arial" w:cs="Arial"/>
                          <w:b w:val="0"/>
                          <w:sz w:val="22"/>
                          <w:szCs w:val="22"/>
                        </w:rPr>
                        <w:t xml:space="preserve">des </w:t>
                      </w:r>
                      <w:r w:rsidRPr="00642D30">
                        <w:rPr>
                          <w:rFonts w:ascii="Arial" w:hAnsi="Arial" w:cs="Arial"/>
                          <w:b w:val="0"/>
                          <w:sz w:val="22"/>
                          <w:szCs w:val="22"/>
                        </w:rPr>
                        <w:t>Equipier</w:t>
                      </w:r>
                      <w:r w:rsidR="00C67A50">
                        <w:rPr>
                          <w:rFonts w:ascii="Arial" w:hAnsi="Arial" w:cs="Arial"/>
                          <w:b w:val="0"/>
                          <w:sz w:val="22"/>
                          <w:szCs w:val="22"/>
                        </w:rPr>
                        <w:t>s</w:t>
                      </w:r>
                      <w:r w:rsidRPr="00642D30">
                        <w:rPr>
                          <w:rFonts w:ascii="Arial" w:hAnsi="Arial" w:cs="Arial"/>
                          <w:b w:val="0"/>
                          <w:sz w:val="22"/>
                          <w:szCs w:val="22"/>
                        </w:rPr>
                        <w:t xml:space="preserve"> SPV </w:t>
                      </w:r>
                    </w:p>
                  </w:txbxContent>
                </v:textbox>
                <w10:wrap type="through" anchorx="margin"/>
              </v:shape>
            </w:pict>
          </mc:Fallback>
        </mc:AlternateContent>
      </w:r>
      <w:r w:rsidR="00B57B89" w:rsidRPr="00845DB0">
        <w:rPr>
          <w:rFonts w:ascii="Arial" w:hAnsi="Arial" w:cs="Arial"/>
          <w:sz w:val="72"/>
          <w:szCs w:val="72"/>
        </w:rPr>
        <w:br w:type="page"/>
      </w:r>
    </w:p>
    <w:p w:rsidR="00027F92" w:rsidRPr="00845DB0" w:rsidRDefault="00027F92" w:rsidP="00B0104C">
      <w:pPr>
        <w:pStyle w:val="Titre1"/>
        <w:jc w:val="center"/>
        <w:rPr>
          <w:rFonts w:ascii="Arial" w:hAnsi="Arial" w:cs="Arial"/>
        </w:rPr>
      </w:pPr>
      <w:bookmarkStart w:id="1" w:name="_Toc94284051"/>
      <w:r w:rsidRPr="00845DB0">
        <w:rPr>
          <w:rFonts w:ascii="Arial" w:hAnsi="Arial" w:cs="Arial"/>
        </w:rPr>
        <w:lastRenderedPageBreak/>
        <w:t>S</w:t>
      </w:r>
      <w:r w:rsidR="00C07E00">
        <w:rPr>
          <w:rFonts w:ascii="Arial" w:hAnsi="Arial" w:cs="Arial"/>
        </w:rPr>
        <w:t>uivi des modifications du référentiel</w:t>
      </w:r>
      <w:bookmarkEnd w:id="1"/>
    </w:p>
    <w:p w:rsidR="00027F92" w:rsidRPr="00845DB0" w:rsidRDefault="00027F92" w:rsidP="00027F92">
      <w:pPr>
        <w:pStyle w:val="Sansinterligne"/>
        <w:rPr>
          <w:rFonts w:ascii="Arial" w:hAnsi="Arial" w:cs="Arial"/>
          <w:highlight w:val="yellow"/>
        </w:rPr>
      </w:pPr>
    </w:p>
    <w:tbl>
      <w:tblPr>
        <w:tblStyle w:val="Grilledutableau"/>
        <w:tblW w:w="10478" w:type="dxa"/>
        <w:tblInd w:w="-289" w:type="dxa"/>
        <w:tblLook w:val="04A0" w:firstRow="1" w:lastRow="0" w:firstColumn="1" w:lastColumn="0" w:noHBand="0" w:noVBand="1"/>
      </w:tblPr>
      <w:tblGrid>
        <w:gridCol w:w="1217"/>
        <w:gridCol w:w="1136"/>
        <w:gridCol w:w="2408"/>
        <w:gridCol w:w="1429"/>
        <w:gridCol w:w="1429"/>
        <w:gridCol w:w="1430"/>
        <w:gridCol w:w="1429"/>
      </w:tblGrid>
      <w:tr w:rsidR="00747FAE" w:rsidRPr="00845DB0" w:rsidTr="00AA708D">
        <w:trPr>
          <w:trHeight w:val="810"/>
        </w:trPr>
        <w:tc>
          <w:tcPr>
            <w:tcW w:w="1213" w:type="dxa"/>
            <w:vAlign w:val="center"/>
          </w:tcPr>
          <w:p w:rsidR="00747FAE" w:rsidRPr="00747FAE" w:rsidRDefault="00747FAE" w:rsidP="00353C23">
            <w:pPr>
              <w:jc w:val="center"/>
              <w:rPr>
                <w:rFonts w:ascii="Arial" w:hAnsi="Arial" w:cs="Arial"/>
                <w:b/>
                <w:sz w:val="20"/>
                <w:szCs w:val="20"/>
              </w:rPr>
            </w:pPr>
            <w:r w:rsidRPr="00747FAE">
              <w:rPr>
                <w:rFonts w:ascii="Arial" w:hAnsi="Arial" w:cs="Arial"/>
                <w:b/>
                <w:sz w:val="20"/>
                <w:szCs w:val="20"/>
              </w:rPr>
              <w:t>Date</w:t>
            </w:r>
          </w:p>
        </w:tc>
        <w:tc>
          <w:tcPr>
            <w:tcW w:w="1136" w:type="dxa"/>
            <w:vAlign w:val="center"/>
          </w:tcPr>
          <w:p w:rsidR="00747FAE" w:rsidRPr="00747FAE" w:rsidRDefault="00747FAE" w:rsidP="00353C23">
            <w:pPr>
              <w:jc w:val="center"/>
              <w:rPr>
                <w:rFonts w:ascii="Arial" w:hAnsi="Arial" w:cs="Arial"/>
                <w:b/>
                <w:sz w:val="20"/>
                <w:szCs w:val="20"/>
              </w:rPr>
            </w:pPr>
            <w:r w:rsidRPr="00747FAE">
              <w:rPr>
                <w:rFonts w:ascii="Arial" w:hAnsi="Arial" w:cs="Arial"/>
                <w:b/>
                <w:sz w:val="20"/>
                <w:szCs w:val="20"/>
              </w:rPr>
              <w:t>N° de version</w:t>
            </w:r>
          </w:p>
        </w:tc>
        <w:tc>
          <w:tcPr>
            <w:tcW w:w="2409" w:type="dxa"/>
            <w:vAlign w:val="center"/>
          </w:tcPr>
          <w:p w:rsidR="00747FAE" w:rsidRPr="00747FAE" w:rsidRDefault="00747FAE" w:rsidP="00353C23">
            <w:pPr>
              <w:jc w:val="center"/>
              <w:rPr>
                <w:rFonts w:ascii="Arial" w:hAnsi="Arial" w:cs="Arial"/>
                <w:b/>
                <w:sz w:val="20"/>
                <w:szCs w:val="20"/>
              </w:rPr>
            </w:pPr>
            <w:r w:rsidRPr="00747FAE">
              <w:rPr>
                <w:rFonts w:ascii="Arial" w:hAnsi="Arial" w:cs="Arial"/>
                <w:b/>
                <w:sz w:val="20"/>
                <w:szCs w:val="20"/>
              </w:rPr>
              <w:t>Impact</w:t>
            </w:r>
          </w:p>
        </w:tc>
        <w:tc>
          <w:tcPr>
            <w:tcW w:w="1430" w:type="dxa"/>
            <w:vAlign w:val="center"/>
          </w:tcPr>
          <w:p w:rsidR="00747FAE" w:rsidRPr="00747FAE" w:rsidRDefault="00747FAE" w:rsidP="00353C23">
            <w:pPr>
              <w:jc w:val="center"/>
              <w:rPr>
                <w:rFonts w:ascii="Arial" w:hAnsi="Arial" w:cs="Arial"/>
                <w:b/>
                <w:sz w:val="18"/>
                <w:szCs w:val="18"/>
              </w:rPr>
            </w:pPr>
            <w:r w:rsidRPr="00747FAE">
              <w:rPr>
                <w:rFonts w:ascii="Arial" w:hAnsi="Arial" w:cs="Arial"/>
                <w:b/>
                <w:sz w:val="18"/>
                <w:szCs w:val="18"/>
              </w:rPr>
              <w:t>Visa Chef de service FTC</w:t>
            </w:r>
          </w:p>
        </w:tc>
        <w:tc>
          <w:tcPr>
            <w:tcW w:w="1430" w:type="dxa"/>
            <w:vAlign w:val="center"/>
          </w:tcPr>
          <w:p w:rsidR="00747FAE" w:rsidRPr="00747FAE" w:rsidRDefault="00747FAE" w:rsidP="00353C23">
            <w:pPr>
              <w:jc w:val="center"/>
              <w:rPr>
                <w:rFonts w:ascii="Arial" w:hAnsi="Arial" w:cs="Arial"/>
                <w:b/>
                <w:sz w:val="18"/>
                <w:szCs w:val="18"/>
              </w:rPr>
            </w:pPr>
            <w:r w:rsidRPr="00747FAE">
              <w:rPr>
                <w:rFonts w:ascii="Arial" w:hAnsi="Arial" w:cs="Arial"/>
                <w:b/>
                <w:sz w:val="18"/>
                <w:szCs w:val="18"/>
              </w:rPr>
              <w:t>Visa Chef GFDC</w:t>
            </w:r>
          </w:p>
        </w:tc>
        <w:tc>
          <w:tcPr>
            <w:tcW w:w="1430" w:type="dxa"/>
            <w:vAlign w:val="center"/>
          </w:tcPr>
          <w:p w:rsidR="00747FAE" w:rsidRPr="00747FAE" w:rsidRDefault="00747FAE" w:rsidP="00353C23">
            <w:pPr>
              <w:jc w:val="center"/>
              <w:rPr>
                <w:rFonts w:ascii="Arial" w:hAnsi="Arial" w:cs="Arial"/>
                <w:b/>
                <w:sz w:val="18"/>
                <w:szCs w:val="18"/>
              </w:rPr>
            </w:pPr>
            <w:r w:rsidRPr="00747FAE">
              <w:rPr>
                <w:rFonts w:ascii="Arial" w:hAnsi="Arial" w:cs="Arial"/>
                <w:b/>
                <w:sz w:val="18"/>
                <w:szCs w:val="18"/>
              </w:rPr>
              <w:t>Visa Chef POS</w:t>
            </w:r>
          </w:p>
        </w:tc>
        <w:tc>
          <w:tcPr>
            <w:tcW w:w="1430" w:type="dxa"/>
            <w:vAlign w:val="center"/>
          </w:tcPr>
          <w:p w:rsidR="00747FAE" w:rsidRPr="00747FAE" w:rsidRDefault="00747FAE" w:rsidP="00353C23">
            <w:pPr>
              <w:jc w:val="center"/>
              <w:rPr>
                <w:rFonts w:ascii="Arial" w:hAnsi="Arial" w:cs="Arial"/>
                <w:b/>
                <w:sz w:val="18"/>
                <w:szCs w:val="18"/>
              </w:rPr>
            </w:pPr>
            <w:r w:rsidRPr="00747FAE">
              <w:rPr>
                <w:rFonts w:ascii="Arial" w:hAnsi="Arial" w:cs="Arial"/>
                <w:b/>
                <w:sz w:val="18"/>
                <w:szCs w:val="18"/>
              </w:rPr>
              <w:t>Visa DDSIS</w:t>
            </w:r>
          </w:p>
        </w:tc>
      </w:tr>
      <w:tr w:rsidR="0048294A" w:rsidRPr="00845DB0" w:rsidTr="0048294A">
        <w:trPr>
          <w:trHeight w:val="956"/>
        </w:trPr>
        <w:tc>
          <w:tcPr>
            <w:tcW w:w="1213" w:type="dxa"/>
            <w:vAlign w:val="center"/>
          </w:tcPr>
          <w:p w:rsidR="0048294A" w:rsidRPr="00785061" w:rsidRDefault="0048294A" w:rsidP="0048294A">
            <w:pPr>
              <w:jc w:val="center"/>
              <w:rPr>
                <w:rFonts w:ascii="Arial" w:hAnsi="Arial" w:cs="Arial"/>
                <w:sz w:val="20"/>
                <w:szCs w:val="20"/>
              </w:rPr>
            </w:pPr>
            <w:r>
              <w:rPr>
                <w:rFonts w:ascii="Arial" w:hAnsi="Arial" w:cs="Arial"/>
                <w:sz w:val="20"/>
                <w:szCs w:val="20"/>
              </w:rPr>
              <w:t>Depuis Mars 2020</w:t>
            </w:r>
          </w:p>
        </w:tc>
        <w:tc>
          <w:tcPr>
            <w:tcW w:w="1136" w:type="dxa"/>
            <w:vAlign w:val="center"/>
          </w:tcPr>
          <w:p w:rsidR="0048294A" w:rsidRPr="00785061" w:rsidRDefault="0048294A" w:rsidP="0048294A">
            <w:pPr>
              <w:jc w:val="center"/>
              <w:rPr>
                <w:rFonts w:ascii="Arial" w:hAnsi="Arial" w:cs="Arial"/>
                <w:sz w:val="20"/>
                <w:szCs w:val="20"/>
              </w:rPr>
            </w:pPr>
            <w:r w:rsidRPr="00785061">
              <w:rPr>
                <w:rFonts w:ascii="Arial" w:hAnsi="Arial" w:cs="Arial"/>
                <w:sz w:val="20"/>
                <w:szCs w:val="20"/>
              </w:rPr>
              <w:t>Version 1.0</w:t>
            </w:r>
          </w:p>
        </w:tc>
        <w:tc>
          <w:tcPr>
            <w:tcW w:w="2409" w:type="dxa"/>
            <w:vAlign w:val="center"/>
          </w:tcPr>
          <w:p w:rsidR="0048294A" w:rsidRPr="00785061" w:rsidRDefault="0048294A" w:rsidP="0048294A">
            <w:pPr>
              <w:jc w:val="center"/>
              <w:rPr>
                <w:rFonts w:ascii="Arial" w:hAnsi="Arial" w:cs="Arial"/>
                <w:sz w:val="20"/>
                <w:szCs w:val="20"/>
              </w:rPr>
            </w:pPr>
            <w:r w:rsidRPr="00785061">
              <w:rPr>
                <w:rFonts w:ascii="Arial" w:hAnsi="Arial" w:cs="Arial"/>
                <w:sz w:val="20"/>
                <w:szCs w:val="20"/>
              </w:rPr>
              <w:t xml:space="preserve">Projet initial / </w:t>
            </w:r>
            <w:r>
              <w:rPr>
                <w:rFonts w:ascii="Arial" w:hAnsi="Arial" w:cs="Arial"/>
                <w:sz w:val="20"/>
                <w:szCs w:val="20"/>
              </w:rPr>
              <w:t>E</w:t>
            </w:r>
            <w:r w:rsidRPr="00785061">
              <w:rPr>
                <w:rFonts w:ascii="Arial" w:hAnsi="Arial" w:cs="Arial"/>
                <w:sz w:val="20"/>
                <w:szCs w:val="20"/>
              </w:rPr>
              <w:t>tapes de relecture</w:t>
            </w:r>
          </w:p>
        </w:tc>
        <w:tc>
          <w:tcPr>
            <w:tcW w:w="1430" w:type="dxa"/>
            <w:vAlign w:val="bottom"/>
          </w:tcPr>
          <w:p w:rsidR="0048294A" w:rsidRPr="00E80A3D" w:rsidRDefault="0048294A" w:rsidP="0048294A">
            <w:pPr>
              <w:jc w:val="center"/>
              <w:rPr>
                <w:rFonts w:ascii="Arial" w:hAnsi="Arial" w:cs="Arial"/>
                <w:sz w:val="12"/>
                <w:szCs w:val="12"/>
              </w:rPr>
            </w:pPr>
            <w:r w:rsidRPr="00E80A3D">
              <w:rPr>
                <w:rFonts w:ascii="Arial" w:hAnsi="Arial" w:cs="Arial"/>
                <w:noProof/>
                <w:sz w:val="12"/>
                <w:szCs w:val="12"/>
                <w:lang w:eastAsia="fr-FR"/>
              </w:rPr>
              <w:drawing>
                <wp:anchor distT="0" distB="0" distL="114300" distR="114300" simplePos="0" relativeHeight="251780096" behindDoc="0" locked="0" layoutInCell="1" allowOverlap="1" wp14:anchorId="0E92059A" wp14:editId="12ED9547">
                  <wp:simplePos x="0" y="0"/>
                  <wp:positionH relativeFrom="column">
                    <wp:posOffset>49530</wp:posOffset>
                  </wp:positionH>
                  <wp:positionV relativeFrom="paragraph">
                    <wp:posOffset>-438150</wp:posOffset>
                  </wp:positionV>
                  <wp:extent cx="692150" cy="374015"/>
                  <wp:effectExtent l="0" t="0" r="0" b="6985"/>
                  <wp:wrapNone/>
                  <wp:docPr id="109" name="Imag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2150" cy="374015"/>
                          </a:xfrm>
                          <a:prstGeom prst="rect">
                            <a:avLst/>
                          </a:prstGeom>
                        </pic:spPr>
                      </pic:pic>
                    </a:graphicData>
                  </a:graphic>
                  <wp14:sizeRelH relativeFrom="margin">
                    <wp14:pctWidth>0</wp14:pctWidth>
                  </wp14:sizeRelH>
                  <wp14:sizeRelV relativeFrom="margin">
                    <wp14:pctHeight>0</wp14:pctHeight>
                  </wp14:sizeRelV>
                </wp:anchor>
              </w:drawing>
            </w:r>
            <w:r w:rsidRPr="00E80A3D">
              <w:rPr>
                <w:rFonts w:ascii="Arial" w:hAnsi="Arial" w:cs="Arial"/>
                <w:sz w:val="12"/>
                <w:szCs w:val="12"/>
              </w:rPr>
              <w:t>Ltn</w:t>
            </w:r>
            <w:r>
              <w:rPr>
                <w:rFonts w:ascii="Arial" w:hAnsi="Arial" w:cs="Arial"/>
                <w:sz w:val="12"/>
                <w:szCs w:val="12"/>
              </w:rPr>
              <w:t xml:space="preserve"> </w:t>
            </w:r>
            <w:r w:rsidRPr="00E80A3D">
              <w:rPr>
                <w:rFonts w:ascii="Arial" w:hAnsi="Arial" w:cs="Arial"/>
                <w:sz w:val="12"/>
                <w:szCs w:val="12"/>
              </w:rPr>
              <w:t>HC O.SIMON</w:t>
            </w:r>
          </w:p>
        </w:tc>
        <w:tc>
          <w:tcPr>
            <w:tcW w:w="1430" w:type="dxa"/>
            <w:vAlign w:val="bottom"/>
          </w:tcPr>
          <w:p w:rsidR="0048294A" w:rsidRPr="00E80A3D" w:rsidRDefault="0048294A" w:rsidP="0048294A">
            <w:pPr>
              <w:jc w:val="center"/>
              <w:rPr>
                <w:rFonts w:ascii="Arial" w:hAnsi="Arial" w:cs="Arial"/>
                <w:sz w:val="12"/>
                <w:szCs w:val="12"/>
              </w:rPr>
            </w:pPr>
            <w:r w:rsidRPr="00E80A3D">
              <w:rPr>
                <w:rFonts w:ascii="Arial" w:hAnsi="Arial" w:cs="Arial"/>
                <w:b/>
                <w:noProof/>
                <w:sz w:val="12"/>
                <w:szCs w:val="12"/>
                <w:lang w:eastAsia="fr-FR"/>
              </w:rPr>
              <w:drawing>
                <wp:anchor distT="0" distB="0" distL="114300" distR="114300" simplePos="0" relativeHeight="251779072" behindDoc="0" locked="0" layoutInCell="1" allowOverlap="1" wp14:anchorId="3F847E57" wp14:editId="58EF9643">
                  <wp:simplePos x="0" y="0"/>
                  <wp:positionH relativeFrom="column">
                    <wp:posOffset>80010</wp:posOffset>
                  </wp:positionH>
                  <wp:positionV relativeFrom="paragraph">
                    <wp:posOffset>-445135</wp:posOffset>
                  </wp:positionV>
                  <wp:extent cx="598805" cy="382905"/>
                  <wp:effectExtent l="0" t="0" r="0" b="0"/>
                  <wp:wrapNone/>
                  <wp:docPr id="110"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gnature FB Couleur 2019.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8805" cy="382905"/>
                          </a:xfrm>
                          <a:prstGeom prst="rect">
                            <a:avLst/>
                          </a:prstGeom>
                        </pic:spPr>
                      </pic:pic>
                    </a:graphicData>
                  </a:graphic>
                  <wp14:sizeRelH relativeFrom="margin">
                    <wp14:pctWidth>0</wp14:pctWidth>
                  </wp14:sizeRelH>
                  <wp14:sizeRelV relativeFrom="margin">
                    <wp14:pctHeight>0</wp14:pctHeight>
                  </wp14:sizeRelV>
                </wp:anchor>
              </w:drawing>
            </w:r>
            <w:r w:rsidRPr="00E80A3D">
              <w:rPr>
                <w:rFonts w:ascii="Arial" w:hAnsi="Arial" w:cs="Arial"/>
                <w:sz w:val="12"/>
                <w:szCs w:val="12"/>
              </w:rPr>
              <w:t>Cdt F.BENEDICT</w:t>
            </w:r>
          </w:p>
        </w:tc>
        <w:tc>
          <w:tcPr>
            <w:tcW w:w="1430" w:type="dxa"/>
          </w:tcPr>
          <w:p w:rsidR="0048294A" w:rsidRPr="00E80A3D" w:rsidRDefault="0048294A" w:rsidP="0048294A">
            <w:pPr>
              <w:jc w:val="center"/>
              <w:rPr>
                <w:rFonts w:ascii="Arial" w:hAnsi="Arial" w:cs="Arial"/>
                <w:sz w:val="12"/>
                <w:szCs w:val="12"/>
              </w:rPr>
            </w:pPr>
          </w:p>
        </w:tc>
        <w:tc>
          <w:tcPr>
            <w:tcW w:w="1430" w:type="dxa"/>
          </w:tcPr>
          <w:p w:rsidR="0048294A" w:rsidRPr="00E80A3D" w:rsidRDefault="0048294A" w:rsidP="0048294A">
            <w:pPr>
              <w:jc w:val="center"/>
              <w:rPr>
                <w:rFonts w:ascii="Arial" w:hAnsi="Arial" w:cs="Arial"/>
                <w:sz w:val="12"/>
                <w:szCs w:val="12"/>
              </w:rPr>
            </w:pPr>
          </w:p>
        </w:tc>
      </w:tr>
      <w:tr w:rsidR="0048294A" w:rsidRPr="00845DB0" w:rsidTr="0048294A">
        <w:trPr>
          <w:trHeight w:val="997"/>
        </w:trPr>
        <w:tc>
          <w:tcPr>
            <w:tcW w:w="1213" w:type="dxa"/>
            <w:vAlign w:val="center"/>
          </w:tcPr>
          <w:p w:rsidR="0048294A" w:rsidRPr="00785061" w:rsidRDefault="0048294A" w:rsidP="0048294A">
            <w:pPr>
              <w:jc w:val="center"/>
              <w:rPr>
                <w:rFonts w:ascii="Arial" w:hAnsi="Arial" w:cs="Arial"/>
                <w:sz w:val="20"/>
                <w:szCs w:val="20"/>
              </w:rPr>
            </w:pPr>
            <w:r>
              <w:rPr>
                <w:rFonts w:ascii="Arial" w:hAnsi="Arial" w:cs="Arial"/>
                <w:sz w:val="20"/>
                <w:szCs w:val="20"/>
              </w:rPr>
              <w:t>01/07/2022</w:t>
            </w:r>
          </w:p>
        </w:tc>
        <w:tc>
          <w:tcPr>
            <w:tcW w:w="1136" w:type="dxa"/>
            <w:vAlign w:val="center"/>
          </w:tcPr>
          <w:p w:rsidR="0048294A" w:rsidRPr="00785061" w:rsidRDefault="0048294A" w:rsidP="0048294A">
            <w:pPr>
              <w:jc w:val="center"/>
              <w:rPr>
                <w:rFonts w:ascii="Arial" w:hAnsi="Arial" w:cs="Arial"/>
                <w:sz w:val="20"/>
                <w:szCs w:val="20"/>
              </w:rPr>
            </w:pPr>
            <w:r w:rsidRPr="00785061">
              <w:rPr>
                <w:rFonts w:ascii="Arial" w:hAnsi="Arial" w:cs="Arial"/>
                <w:sz w:val="20"/>
                <w:szCs w:val="20"/>
              </w:rPr>
              <w:t xml:space="preserve">Version </w:t>
            </w:r>
            <w:r>
              <w:rPr>
                <w:rFonts w:ascii="Arial" w:hAnsi="Arial" w:cs="Arial"/>
                <w:sz w:val="20"/>
                <w:szCs w:val="20"/>
              </w:rPr>
              <w:t>1</w:t>
            </w:r>
            <w:r w:rsidRPr="00785061">
              <w:rPr>
                <w:rFonts w:ascii="Arial" w:hAnsi="Arial" w:cs="Arial"/>
                <w:sz w:val="20"/>
                <w:szCs w:val="20"/>
              </w:rPr>
              <w:t>.0</w:t>
            </w:r>
          </w:p>
        </w:tc>
        <w:tc>
          <w:tcPr>
            <w:tcW w:w="2409" w:type="dxa"/>
            <w:vAlign w:val="center"/>
          </w:tcPr>
          <w:p w:rsidR="0048294A" w:rsidRPr="00785061" w:rsidRDefault="0048294A" w:rsidP="0048294A">
            <w:pPr>
              <w:jc w:val="center"/>
              <w:rPr>
                <w:rFonts w:ascii="Arial" w:hAnsi="Arial" w:cs="Arial"/>
                <w:sz w:val="20"/>
                <w:szCs w:val="20"/>
              </w:rPr>
            </w:pPr>
            <w:r w:rsidRPr="00785061">
              <w:rPr>
                <w:rFonts w:ascii="Arial" w:hAnsi="Arial" w:cs="Arial"/>
                <w:sz w:val="20"/>
                <w:szCs w:val="20"/>
              </w:rPr>
              <w:t>Validation et application</w:t>
            </w:r>
          </w:p>
        </w:tc>
        <w:tc>
          <w:tcPr>
            <w:tcW w:w="1430" w:type="dxa"/>
            <w:vAlign w:val="bottom"/>
          </w:tcPr>
          <w:p w:rsidR="0048294A" w:rsidRPr="00E80A3D" w:rsidRDefault="0048294A" w:rsidP="0048294A">
            <w:pPr>
              <w:jc w:val="center"/>
              <w:rPr>
                <w:rFonts w:ascii="Arial" w:hAnsi="Arial" w:cs="Arial"/>
                <w:sz w:val="12"/>
                <w:szCs w:val="12"/>
              </w:rPr>
            </w:pPr>
            <w:r w:rsidRPr="00E80A3D">
              <w:rPr>
                <w:rFonts w:ascii="Arial" w:hAnsi="Arial" w:cs="Arial"/>
                <w:sz w:val="12"/>
                <w:szCs w:val="12"/>
              </w:rPr>
              <w:t>Ltn</w:t>
            </w:r>
            <w:r>
              <w:rPr>
                <w:rFonts w:ascii="Arial" w:hAnsi="Arial" w:cs="Arial"/>
                <w:sz w:val="12"/>
                <w:szCs w:val="12"/>
              </w:rPr>
              <w:t xml:space="preserve"> </w:t>
            </w:r>
            <w:r w:rsidRPr="00E80A3D">
              <w:rPr>
                <w:rFonts w:ascii="Arial" w:hAnsi="Arial" w:cs="Arial"/>
                <w:sz w:val="12"/>
                <w:szCs w:val="12"/>
              </w:rPr>
              <w:t>HC O.SIMON</w:t>
            </w:r>
          </w:p>
        </w:tc>
        <w:tc>
          <w:tcPr>
            <w:tcW w:w="1430" w:type="dxa"/>
            <w:vAlign w:val="bottom"/>
          </w:tcPr>
          <w:p w:rsidR="0048294A" w:rsidRPr="00E80A3D" w:rsidRDefault="0048294A" w:rsidP="0048294A">
            <w:pPr>
              <w:jc w:val="center"/>
              <w:rPr>
                <w:rFonts w:ascii="Arial" w:hAnsi="Arial" w:cs="Arial"/>
                <w:sz w:val="12"/>
                <w:szCs w:val="12"/>
              </w:rPr>
            </w:pPr>
            <w:r w:rsidRPr="00E80A3D">
              <w:rPr>
                <w:rFonts w:ascii="Arial" w:hAnsi="Arial" w:cs="Arial"/>
                <w:sz w:val="12"/>
                <w:szCs w:val="12"/>
              </w:rPr>
              <w:t>Cdt F.BENEDICT</w:t>
            </w:r>
          </w:p>
        </w:tc>
        <w:tc>
          <w:tcPr>
            <w:tcW w:w="1430" w:type="dxa"/>
            <w:vAlign w:val="bottom"/>
          </w:tcPr>
          <w:p w:rsidR="0048294A" w:rsidRPr="00E80A3D" w:rsidRDefault="0048294A" w:rsidP="0048294A">
            <w:pPr>
              <w:jc w:val="center"/>
              <w:rPr>
                <w:rFonts w:ascii="Arial" w:hAnsi="Arial" w:cs="Arial"/>
                <w:sz w:val="12"/>
                <w:szCs w:val="12"/>
              </w:rPr>
            </w:pPr>
            <w:r w:rsidRPr="00E80A3D">
              <w:rPr>
                <w:rFonts w:ascii="Arial" w:hAnsi="Arial" w:cs="Arial"/>
                <w:sz w:val="12"/>
                <w:szCs w:val="12"/>
              </w:rPr>
              <w:t>Ltn-Col M.BESSEYRE</w:t>
            </w:r>
          </w:p>
        </w:tc>
        <w:tc>
          <w:tcPr>
            <w:tcW w:w="1430" w:type="dxa"/>
            <w:vAlign w:val="bottom"/>
          </w:tcPr>
          <w:p w:rsidR="0048294A" w:rsidRPr="00E80A3D" w:rsidRDefault="0048294A" w:rsidP="0048294A">
            <w:pPr>
              <w:jc w:val="center"/>
              <w:rPr>
                <w:rFonts w:ascii="Arial" w:hAnsi="Arial" w:cs="Arial"/>
                <w:sz w:val="12"/>
                <w:szCs w:val="12"/>
              </w:rPr>
            </w:pPr>
            <w:r w:rsidRPr="00E80A3D">
              <w:rPr>
                <w:rFonts w:ascii="Arial" w:hAnsi="Arial" w:cs="Arial"/>
                <w:sz w:val="12"/>
                <w:szCs w:val="12"/>
              </w:rPr>
              <w:t>Col HC C. GLASIAN</w:t>
            </w:r>
          </w:p>
        </w:tc>
      </w:tr>
      <w:tr w:rsidR="00747FAE" w:rsidRPr="00845DB0" w:rsidTr="00AA708D">
        <w:trPr>
          <w:trHeight w:val="888"/>
        </w:trPr>
        <w:tc>
          <w:tcPr>
            <w:tcW w:w="1213" w:type="dxa"/>
          </w:tcPr>
          <w:p w:rsidR="00747FAE" w:rsidRPr="00845DB0" w:rsidRDefault="00747FAE" w:rsidP="004C263D">
            <w:pPr>
              <w:jc w:val="center"/>
              <w:rPr>
                <w:rFonts w:ascii="Arial" w:hAnsi="Arial" w:cs="Arial"/>
                <w:sz w:val="24"/>
                <w:szCs w:val="24"/>
              </w:rPr>
            </w:pPr>
          </w:p>
        </w:tc>
        <w:tc>
          <w:tcPr>
            <w:tcW w:w="1136" w:type="dxa"/>
          </w:tcPr>
          <w:p w:rsidR="00747FAE" w:rsidRPr="00845DB0" w:rsidRDefault="00747FAE" w:rsidP="004C263D">
            <w:pPr>
              <w:jc w:val="center"/>
              <w:rPr>
                <w:rFonts w:ascii="Arial" w:hAnsi="Arial" w:cs="Arial"/>
                <w:sz w:val="24"/>
                <w:szCs w:val="24"/>
              </w:rPr>
            </w:pPr>
          </w:p>
        </w:tc>
        <w:tc>
          <w:tcPr>
            <w:tcW w:w="2409" w:type="dxa"/>
          </w:tcPr>
          <w:p w:rsidR="00747FAE" w:rsidRPr="00845DB0" w:rsidRDefault="00747FAE" w:rsidP="004C263D">
            <w:pPr>
              <w:jc w:val="center"/>
              <w:rPr>
                <w:rFonts w:ascii="Arial" w:hAnsi="Arial" w:cs="Arial"/>
                <w:sz w:val="24"/>
                <w:szCs w:val="24"/>
              </w:rPr>
            </w:pPr>
          </w:p>
        </w:tc>
        <w:tc>
          <w:tcPr>
            <w:tcW w:w="1430" w:type="dxa"/>
          </w:tcPr>
          <w:p w:rsidR="00747FAE" w:rsidRPr="00845DB0" w:rsidRDefault="00747FAE" w:rsidP="004C263D">
            <w:pPr>
              <w:jc w:val="center"/>
              <w:rPr>
                <w:rFonts w:ascii="Arial" w:hAnsi="Arial" w:cs="Arial"/>
                <w:sz w:val="24"/>
                <w:szCs w:val="24"/>
              </w:rPr>
            </w:pPr>
          </w:p>
        </w:tc>
        <w:tc>
          <w:tcPr>
            <w:tcW w:w="1430" w:type="dxa"/>
          </w:tcPr>
          <w:p w:rsidR="00747FAE" w:rsidRPr="00845DB0" w:rsidRDefault="00747FAE" w:rsidP="004C263D">
            <w:pPr>
              <w:jc w:val="center"/>
              <w:rPr>
                <w:rFonts w:ascii="Arial" w:hAnsi="Arial" w:cs="Arial"/>
                <w:sz w:val="24"/>
                <w:szCs w:val="24"/>
              </w:rPr>
            </w:pPr>
          </w:p>
        </w:tc>
        <w:tc>
          <w:tcPr>
            <w:tcW w:w="1430" w:type="dxa"/>
          </w:tcPr>
          <w:p w:rsidR="00747FAE" w:rsidRPr="00845DB0" w:rsidRDefault="00747FAE" w:rsidP="004C263D">
            <w:pPr>
              <w:jc w:val="center"/>
              <w:rPr>
                <w:rFonts w:ascii="Arial" w:hAnsi="Arial" w:cs="Arial"/>
                <w:sz w:val="24"/>
                <w:szCs w:val="24"/>
              </w:rPr>
            </w:pPr>
          </w:p>
        </w:tc>
        <w:tc>
          <w:tcPr>
            <w:tcW w:w="1430" w:type="dxa"/>
          </w:tcPr>
          <w:p w:rsidR="00747FAE" w:rsidRPr="00845DB0" w:rsidRDefault="00747FAE" w:rsidP="004C263D">
            <w:pPr>
              <w:jc w:val="center"/>
              <w:rPr>
                <w:rFonts w:ascii="Arial" w:hAnsi="Arial" w:cs="Arial"/>
                <w:sz w:val="24"/>
                <w:szCs w:val="24"/>
              </w:rPr>
            </w:pPr>
          </w:p>
        </w:tc>
      </w:tr>
      <w:tr w:rsidR="00747FAE" w:rsidRPr="00845DB0" w:rsidTr="00AA708D">
        <w:trPr>
          <w:trHeight w:val="835"/>
        </w:trPr>
        <w:tc>
          <w:tcPr>
            <w:tcW w:w="1213" w:type="dxa"/>
          </w:tcPr>
          <w:p w:rsidR="00747FAE" w:rsidRPr="00845DB0" w:rsidRDefault="00747FAE" w:rsidP="004C263D">
            <w:pPr>
              <w:jc w:val="center"/>
              <w:rPr>
                <w:rFonts w:ascii="Arial" w:hAnsi="Arial" w:cs="Arial"/>
                <w:sz w:val="24"/>
                <w:szCs w:val="24"/>
              </w:rPr>
            </w:pPr>
          </w:p>
        </w:tc>
        <w:tc>
          <w:tcPr>
            <w:tcW w:w="1136" w:type="dxa"/>
          </w:tcPr>
          <w:p w:rsidR="00747FAE" w:rsidRPr="00845DB0" w:rsidRDefault="00747FAE" w:rsidP="004C263D">
            <w:pPr>
              <w:jc w:val="center"/>
              <w:rPr>
                <w:rFonts w:ascii="Arial" w:hAnsi="Arial" w:cs="Arial"/>
                <w:sz w:val="24"/>
                <w:szCs w:val="24"/>
              </w:rPr>
            </w:pPr>
          </w:p>
        </w:tc>
        <w:tc>
          <w:tcPr>
            <w:tcW w:w="2409" w:type="dxa"/>
          </w:tcPr>
          <w:p w:rsidR="00747FAE" w:rsidRPr="00845DB0" w:rsidRDefault="00747FAE" w:rsidP="004C263D">
            <w:pPr>
              <w:jc w:val="center"/>
              <w:rPr>
                <w:rFonts w:ascii="Arial" w:hAnsi="Arial" w:cs="Arial"/>
                <w:sz w:val="24"/>
                <w:szCs w:val="24"/>
              </w:rPr>
            </w:pPr>
          </w:p>
        </w:tc>
        <w:tc>
          <w:tcPr>
            <w:tcW w:w="1430" w:type="dxa"/>
          </w:tcPr>
          <w:p w:rsidR="00747FAE" w:rsidRPr="00845DB0" w:rsidRDefault="00747FAE" w:rsidP="004C263D">
            <w:pPr>
              <w:jc w:val="center"/>
              <w:rPr>
                <w:rFonts w:ascii="Arial" w:hAnsi="Arial" w:cs="Arial"/>
                <w:sz w:val="24"/>
                <w:szCs w:val="24"/>
              </w:rPr>
            </w:pPr>
          </w:p>
        </w:tc>
        <w:tc>
          <w:tcPr>
            <w:tcW w:w="1430" w:type="dxa"/>
          </w:tcPr>
          <w:p w:rsidR="00747FAE" w:rsidRPr="00845DB0" w:rsidRDefault="00747FAE" w:rsidP="004C263D">
            <w:pPr>
              <w:jc w:val="center"/>
              <w:rPr>
                <w:rFonts w:ascii="Arial" w:hAnsi="Arial" w:cs="Arial"/>
                <w:sz w:val="24"/>
                <w:szCs w:val="24"/>
              </w:rPr>
            </w:pPr>
          </w:p>
        </w:tc>
        <w:tc>
          <w:tcPr>
            <w:tcW w:w="1430" w:type="dxa"/>
          </w:tcPr>
          <w:p w:rsidR="00747FAE" w:rsidRPr="00845DB0" w:rsidRDefault="00747FAE" w:rsidP="004C263D">
            <w:pPr>
              <w:jc w:val="center"/>
              <w:rPr>
                <w:rFonts w:ascii="Arial" w:hAnsi="Arial" w:cs="Arial"/>
                <w:sz w:val="24"/>
                <w:szCs w:val="24"/>
              </w:rPr>
            </w:pPr>
          </w:p>
        </w:tc>
        <w:tc>
          <w:tcPr>
            <w:tcW w:w="1430" w:type="dxa"/>
          </w:tcPr>
          <w:p w:rsidR="00747FAE" w:rsidRPr="00845DB0" w:rsidRDefault="00747FAE" w:rsidP="004C263D">
            <w:pPr>
              <w:jc w:val="center"/>
              <w:rPr>
                <w:rFonts w:ascii="Arial" w:hAnsi="Arial" w:cs="Arial"/>
                <w:sz w:val="24"/>
                <w:szCs w:val="24"/>
              </w:rPr>
            </w:pPr>
          </w:p>
        </w:tc>
      </w:tr>
      <w:tr w:rsidR="00747FAE" w:rsidRPr="00845DB0" w:rsidTr="00AA708D">
        <w:trPr>
          <w:trHeight w:val="835"/>
        </w:trPr>
        <w:tc>
          <w:tcPr>
            <w:tcW w:w="1213" w:type="dxa"/>
          </w:tcPr>
          <w:p w:rsidR="00747FAE" w:rsidRPr="00845DB0" w:rsidRDefault="00747FAE" w:rsidP="004C263D">
            <w:pPr>
              <w:jc w:val="center"/>
              <w:rPr>
                <w:rFonts w:ascii="Arial" w:hAnsi="Arial" w:cs="Arial"/>
                <w:sz w:val="24"/>
                <w:szCs w:val="24"/>
              </w:rPr>
            </w:pPr>
          </w:p>
        </w:tc>
        <w:tc>
          <w:tcPr>
            <w:tcW w:w="1136" w:type="dxa"/>
          </w:tcPr>
          <w:p w:rsidR="00747FAE" w:rsidRPr="00845DB0" w:rsidRDefault="00747FAE" w:rsidP="004C263D">
            <w:pPr>
              <w:jc w:val="center"/>
              <w:rPr>
                <w:rFonts w:ascii="Arial" w:hAnsi="Arial" w:cs="Arial"/>
                <w:sz w:val="24"/>
                <w:szCs w:val="24"/>
              </w:rPr>
            </w:pPr>
          </w:p>
        </w:tc>
        <w:tc>
          <w:tcPr>
            <w:tcW w:w="2409" w:type="dxa"/>
          </w:tcPr>
          <w:p w:rsidR="00747FAE" w:rsidRPr="00845DB0" w:rsidRDefault="00747FAE" w:rsidP="004C263D">
            <w:pPr>
              <w:jc w:val="center"/>
              <w:rPr>
                <w:rFonts w:ascii="Arial" w:hAnsi="Arial" w:cs="Arial"/>
                <w:sz w:val="24"/>
                <w:szCs w:val="24"/>
              </w:rPr>
            </w:pPr>
          </w:p>
        </w:tc>
        <w:tc>
          <w:tcPr>
            <w:tcW w:w="1430" w:type="dxa"/>
          </w:tcPr>
          <w:p w:rsidR="00747FAE" w:rsidRPr="00845DB0" w:rsidRDefault="00747FAE" w:rsidP="004C263D">
            <w:pPr>
              <w:jc w:val="center"/>
              <w:rPr>
                <w:rFonts w:ascii="Arial" w:hAnsi="Arial" w:cs="Arial"/>
                <w:sz w:val="24"/>
                <w:szCs w:val="24"/>
              </w:rPr>
            </w:pPr>
          </w:p>
        </w:tc>
        <w:tc>
          <w:tcPr>
            <w:tcW w:w="1430" w:type="dxa"/>
          </w:tcPr>
          <w:p w:rsidR="00747FAE" w:rsidRPr="00845DB0" w:rsidRDefault="00747FAE" w:rsidP="004C263D">
            <w:pPr>
              <w:jc w:val="center"/>
              <w:rPr>
                <w:rFonts w:ascii="Arial" w:hAnsi="Arial" w:cs="Arial"/>
                <w:sz w:val="24"/>
                <w:szCs w:val="24"/>
              </w:rPr>
            </w:pPr>
          </w:p>
        </w:tc>
        <w:tc>
          <w:tcPr>
            <w:tcW w:w="1430" w:type="dxa"/>
          </w:tcPr>
          <w:p w:rsidR="00747FAE" w:rsidRPr="00845DB0" w:rsidRDefault="00747FAE" w:rsidP="004C263D">
            <w:pPr>
              <w:jc w:val="center"/>
              <w:rPr>
                <w:rFonts w:ascii="Arial" w:hAnsi="Arial" w:cs="Arial"/>
                <w:sz w:val="24"/>
                <w:szCs w:val="24"/>
              </w:rPr>
            </w:pPr>
          </w:p>
        </w:tc>
        <w:tc>
          <w:tcPr>
            <w:tcW w:w="1430" w:type="dxa"/>
          </w:tcPr>
          <w:p w:rsidR="00747FAE" w:rsidRPr="00845DB0" w:rsidRDefault="00747FAE" w:rsidP="004C263D">
            <w:pPr>
              <w:jc w:val="center"/>
              <w:rPr>
                <w:rFonts w:ascii="Arial" w:hAnsi="Arial" w:cs="Arial"/>
                <w:sz w:val="24"/>
                <w:szCs w:val="24"/>
              </w:rPr>
            </w:pPr>
          </w:p>
        </w:tc>
      </w:tr>
      <w:tr w:rsidR="00AA708D" w:rsidRPr="00845DB0" w:rsidTr="00AA708D">
        <w:trPr>
          <w:trHeight w:val="835"/>
        </w:trPr>
        <w:tc>
          <w:tcPr>
            <w:tcW w:w="1213" w:type="dxa"/>
          </w:tcPr>
          <w:p w:rsidR="00AA708D" w:rsidRPr="00845DB0" w:rsidRDefault="00AA708D" w:rsidP="004C263D">
            <w:pPr>
              <w:jc w:val="center"/>
              <w:rPr>
                <w:rFonts w:ascii="Arial" w:hAnsi="Arial" w:cs="Arial"/>
                <w:sz w:val="24"/>
                <w:szCs w:val="24"/>
              </w:rPr>
            </w:pPr>
          </w:p>
        </w:tc>
        <w:tc>
          <w:tcPr>
            <w:tcW w:w="1136" w:type="dxa"/>
          </w:tcPr>
          <w:p w:rsidR="00AA708D" w:rsidRPr="00845DB0" w:rsidRDefault="00AA708D" w:rsidP="004C263D">
            <w:pPr>
              <w:jc w:val="center"/>
              <w:rPr>
                <w:rFonts w:ascii="Arial" w:hAnsi="Arial" w:cs="Arial"/>
                <w:sz w:val="24"/>
                <w:szCs w:val="24"/>
              </w:rPr>
            </w:pPr>
          </w:p>
        </w:tc>
        <w:tc>
          <w:tcPr>
            <w:tcW w:w="2409"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r>
      <w:tr w:rsidR="00AA708D" w:rsidRPr="00845DB0" w:rsidTr="00AA708D">
        <w:trPr>
          <w:trHeight w:val="835"/>
        </w:trPr>
        <w:tc>
          <w:tcPr>
            <w:tcW w:w="1213" w:type="dxa"/>
          </w:tcPr>
          <w:p w:rsidR="00AA708D" w:rsidRPr="00845DB0" w:rsidRDefault="00AA708D" w:rsidP="004C263D">
            <w:pPr>
              <w:jc w:val="center"/>
              <w:rPr>
                <w:rFonts w:ascii="Arial" w:hAnsi="Arial" w:cs="Arial"/>
                <w:sz w:val="24"/>
                <w:szCs w:val="24"/>
              </w:rPr>
            </w:pPr>
          </w:p>
        </w:tc>
        <w:tc>
          <w:tcPr>
            <w:tcW w:w="1136" w:type="dxa"/>
          </w:tcPr>
          <w:p w:rsidR="00AA708D" w:rsidRPr="00845DB0" w:rsidRDefault="00AA708D" w:rsidP="004C263D">
            <w:pPr>
              <w:jc w:val="center"/>
              <w:rPr>
                <w:rFonts w:ascii="Arial" w:hAnsi="Arial" w:cs="Arial"/>
                <w:sz w:val="24"/>
                <w:szCs w:val="24"/>
              </w:rPr>
            </w:pPr>
          </w:p>
        </w:tc>
        <w:tc>
          <w:tcPr>
            <w:tcW w:w="2409"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r>
      <w:tr w:rsidR="00AA708D" w:rsidRPr="00845DB0" w:rsidTr="00AA708D">
        <w:trPr>
          <w:trHeight w:val="835"/>
        </w:trPr>
        <w:tc>
          <w:tcPr>
            <w:tcW w:w="1213" w:type="dxa"/>
          </w:tcPr>
          <w:p w:rsidR="00AA708D" w:rsidRPr="00845DB0" w:rsidRDefault="00AA708D" w:rsidP="004C263D">
            <w:pPr>
              <w:jc w:val="center"/>
              <w:rPr>
                <w:rFonts w:ascii="Arial" w:hAnsi="Arial" w:cs="Arial"/>
                <w:sz w:val="24"/>
                <w:szCs w:val="24"/>
              </w:rPr>
            </w:pPr>
          </w:p>
        </w:tc>
        <w:tc>
          <w:tcPr>
            <w:tcW w:w="1136" w:type="dxa"/>
          </w:tcPr>
          <w:p w:rsidR="00AA708D" w:rsidRPr="00845DB0" w:rsidRDefault="00AA708D" w:rsidP="004C263D">
            <w:pPr>
              <w:jc w:val="center"/>
              <w:rPr>
                <w:rFonts w:ascii="Arial" w:hAnsi="Arial" w:cs="Arial"/>
                <w:sz w:val="24"/>
                <w:szCs w:val="24"/>
              </w:rPr>
            </w:pPr>
          </w:p>
        </w:tc>
        <w:tc>
          <w:tcPr>
            <w:tcW w:w="2409"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r>
      <w:tr w:rsidR="00AA708D" w:rsidRPr="00845DB0" w:rsidTr="00AA708D">
        <w:trPr>
          <w:trHeight w:val="835"/>
        </w:trPr>
        <w:tc>
          <w:tcPr>
            <w:tcW w:w="1213" w:type="dxa"/>
          </w:tcPr>
          <w:p w:rsidR="00AA708D" w:rsidRPr="00845DB0" w:rsidRDefault="00AA708D" w:rsidP="004C263D">
            <w:pPr>
              <w:jc w:val="center"/>
              <w:rPr>
                <w:rFonts w:ascii="Arial" w:hAnsi="Arial" w:cs="Arial"/>
                <w:sz w:val="24"/>
                <w:szCs w:val="24"/>
              </w:rPr>
            </w:pPr>
          </w:p>
        </w:tc>
        <w:tc>
          <w:tcPr>
            <w:tcW w:w="1136" w:type="dxa"/>
          </w:tcPr>
          <w:p w:rsidR="00AA708D" w:rsidRPr="00845DB0" w:rsidRDefault="00AA708D" w:rsidP="004C263D">
            <w:pPr>
              <w:jc w:val="center"/>
              <w:rPr>
                <w:rFonts w:ascii="Arial" w:hAnsi="Arial" w:cs="Arial"/>
                <w:sz w:val="24"/>
                <w:szCs w:val="24"/>
              </w:rPr>
            </w:pPr>
          </w:p>
        </w:tc>
        <w:tc>
          <w:tcPr>
            <w:tcW w:w="2409"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r>
      <w:tr w:rsidR="00AA708D" w:rsidRPr="00845DB0" w:rsidTr="00AA708D">
        <w:trPr>
          <w:trHeight w:val="835"/>
        </w:trPr>
        <w:tc>
          <w:tcPr>
            <w:tcW w:w="1213" w:type="dxa"/>
          </w:tcPr>
          <w:p w:rsidR="00AA708D" w:rsidRPr="00845DB0" w:rsidRDefault="00AA708D" w:rsidP="004C263D">
            <w:pPr>
              <w:jc w:val="center"/>
              <w:rPr>
                <w:rFonts w:ascii="Arial" w:hAnsi="Arial" w:cs="Arial"/>
                <w:sz w:val="24"/>
                <w:szCs w:val="24"/>
              </w:rPr>
            </w:pPr>
          </w:p>
        </w:tc>
        <w:tc>
          <w:tcPr>
            <w:tcW w:w="1136" w:type="dxa"/>
          </w:tcPr>
          <w:p w:rsidR="00AA708D" w:rsidRPr="00845DB0" w:rsidRDefault="00AA708D" w:rsidP="004C263D">
            <w:pPr>
              <w:jc w:val="center"/>
              <w:rPr>
                <w:rFonts w:ascii="Arial" w:hAnsi="Arial" w:cs="Arial"/>
                <w:sz w:val="24"/>
                <w:szCs w:val="24"/>
              </w:rPr>
            </w:pPr>
          </w:p>
        </w:tc>
        <w:tc>
          <w:tcPr>
            <w:tcW w:w="2409"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r>
      <w:tr w:rsidR="003A6DF5" w:rsidRPr="00845DB0" w:rsidTr="00AA708D">
        <w:trPr>
          <w:trHeight w:val="835"/>
        </w:trPr>
        <w:tc>
          <w:tcPr>
            <w:tcW w:w="1213" w:type="dxa"/>
          </w:tcPr>
          <w:p w:rsidR="003A6DF5" w:rsidRPr="00845DB0" w:rsidRDefault="003A6DF5" w:rsidP="004C263D">
            <w:pPr>
              <w:jc w:val="center"/>
              <w:rPr>
                <w:rFonts w:ascii="Arial" w:hAnsi="Arial" w:cs="Arial"/>
                <w:sz w:val="24"/>
                <w:szCs w:val="24"/>
              </w:rPr>
            </w:pPr>
          </w:p>
        </w:tc>
        <w:tc>
          <w:tcPr>
            <w:tcW w:w="1136" w:type="dxa"/>
          </w:tcPr>
          <w:p w:rsidR="003A6DF5" w:rsidRPr="00845DB0" w:rsidRDefault="003A6DF5" w:rsidP="004C263D">
            <w:pPr>
              <w:jc w:val="center"/>
              <w:rPr>
                <w:rFonts w:ascii="Arial" w:hAnsi="Arial" w:cs="Arial"/>
                <w:sz w:val="24"/>
                <w:szCs w:val="24"/>
              </w:rPr>
            </w:pPr>
          </w:p>
        </w:tc>
        <w:tc>
          <w:tcPr>
            <w:tcW w:w="2409" w:type="dxa"/>
          </w:tcPr>
          <w:p w:rsidR="003A6DF5" w:rsidRPr="00845DB0" w:rsidRDefault="003A6DF5" w:rsidP="004C263D">
            <w:pPr>
              <w:jc w:val="center"/>
              <w:rPr>
                <w:rFonts w:ascii="Arial" w:hAnsi="Arial" w:cs="Arial"/>
                <w:sz w:val="24"/>
                <w:szCs w:val="24"/>
              </w:rPr>
            </w:pPr>
          </w:p>
        </w:tc>
        <w:tc>
          <w:tcPr>
            <w:tcW w:w="1430" w:type="dxa"/>
          </w:tcPr>
          <w:p w:rsidR="003A6DF5" w:rsidRPr="00845DB0" w:rsidRDefault="003A6DF5" w:rsidP="004C263D">
            <w:pPr>
              <w:jc w:val="center"/>
              <w:rPr>
                <w:rFonts w:ascii="Arial" w:hAnsi="Arial" w:cs="Arial"/>
                <w:sz w:val="24"/>
                <w:szCs w:val="24"/>
              </w:rPr>
            </w:pPr>
          </w:p>
        </w:tc>
        <w:tc>
          <w:tcPr>
            <w:tcW w:w="1430" w:type="dxa"/>
          </w:tcPr>
          <w:p w:rsidR="003A6DF5" w:rsidRPr="00845DB0" w:rsidRDefault="003A6DF5" w:rsidP="004C263D">
            <w:pPr>
              <w:jc w:val="center"/>
              <w:rPr>
                <w:rFonts w:ascii="Arial" w:hAnsi="Arial" w:cs="Arial"/>
                <w:sz w:val="24"/>
                <w:szCs w:val="24"/>
              </w:rPr>
            </w:pPr>
          </w:p>
        </w:tc>
        <w:tc>
          <w:tcPr>
            <w:tcW w:w="1430" w:type="dxa"/>
          </w:tcPr>
          <w:p w:rsidR="003A6DF5" w:rsidRPr="00845DB0" w:rsidRDefault="003A6DF5" w:rsidP="004C263D">
            <w:pPr>
              <w:jc w:val="center"/>
              <w:rPr>
                <w:rFonts w:ascii="Arial" w:hAnsi="Arial" w:cs="Arial"/>
                <w:sz w:val="24"/>
                <w:szCs w:val="24"/>
              </w:rPr>
            </w:pPr>
          </w:p>
        </w:tc>
        <w:tc>
          <w:tcPr>
            <w:tcW w:w="1430" w:type="dxa"/>
          </w:tcPr>
          <w:p w:rsidR="003A6DF5" w:rsidRPr="00845DB0" w:rsidRDefault="003A6DF5" w:rsidP="004C263D">
            <w:pPr>
              <w:jc w:val="center"/>
              <w:rPr>
                <w:rFonts w:ascii="Arial" w:hAnsi="Arial" w:cs="Arial"/>
                <w:sz w:val="24"/>
                <w:szCs w:val="24"/>
              </w:rPr>
            </w:pPr>
          </w:p>
        </w:tc>
      </w:tr>
      <w:tr w:rsidR="00AA708D" w:rsidRPr="00845DB0" w:rsidTr="00AA708D">
        <w:trPr>
          <w:trHeight w:val="835"/>
        </w:trPr>
        <w:tc>
          <w:tcPr>
            <w:tcW w:w="1213" w:type="dxa"/>
          </w:tcPr>
          <w:p w:rsidR="00AA708D" w:rsidRPr="00845DB0" w:rsidRDefault="00AA708D" w:rsidP="004C263D">
            <w:pPr>
              <w:jc w:val="center"/>
              <w:rPr>
                <w:rFonts w:ascii="Arial" w:hAnsi="Arial" w:cs="Arial"/>
                <w:sz w:val="24"/>
                <w:szCs w:val="24"/>
              </w:rPr>
            </w:pPr>
          </w:p>
        </w:tc>
        <w:tc>
          <w:tcPr>
            <w:tcW w:w="1136" w:type="dxa"/>
          </w:tcPr>
          <w:p w:rsidR="00AA708D" w:rsidRPr="00845DB0" w:rsidRDefault="00AA708D" w:rsidP="004C263D">
            <w:pPr>
              <w:jc w:val="center"/>
              <w:rPr>
                <w:rFonts w:ascii="Arial" w:hAnsi="Arial" w:cs="Arial"/>
                <w:sz w:val="24"/>
                <w:szCs w:val="24"/>
              </w:rPr>
            </w:pPr>
          </w:p>
        </w:tc>
        <w:tc>
          <w:tcPr>
            <w:tcW w:w="2409"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c>
          <w:tcPr>
            <w:tcW w:w="1430" w:type="dxa"/>
          </w:tcPr>
          <w:p w:rsidR="00AA708D" w:rsidRPr="00845DB0" w:rsidRDefault="00AA708D" w:rsidP="004C263D">
            <w:pPr>
              <w:jc w:val="center"/>
              <w:rPr>
                <w:rFonts w:ascii="Arial" w:hAnsi="Arial" w:cs="Arial"/>
                <w:sz w:val="24"/>
                <w:szCs w:val="24"/>
              </w:rPr>
            </w:pPr>
          </w:p>
        </w:tc>
      </w:tr>
    </w:tbl>
    <w:p w:rsidR="001C73EC" w:rsidRPr="00FA4B03" w:rsidRDefault="00FA4B03" w:rsidP="00FA4B03">
      <w:pPr>
        <w:pStyle w:val="Titre1"/>
        <w:jc w:val="center"/>
        <w:rPr>
          <w:rFonts w:ascii="Arial" w:hAnsi="Arial" w:cs="Arial"/>
          <w:szCs w:val="48"/>
        </w:rPr>
      </w:pPr>
      <w:bookmarkStart w:id="2" w:name="_Toc94284052"/>
      <w:r w:rsidRPr="00FA4B03">
        <w:rPr>
          <w:rFonts w:ascii="Arial" w:hAnsi="Arial" w:cs="Arial"/>
          <w:szCs w:val="48"/>
        </w:rPr>
        <w:t>Sommaire</w:t>
      </w:r>
      <w:bookmarkEnd w:id="2"/>
    </w:p>
    <w:sdt>
      <w:sdtPr>
        <w:rPr>
          <w:rFonts w:ascii="Arial" w:eastAsiaTheme="minorHAnsi" w:hAnsi="Arial" w:cs="Arial"/>
          <w:b w:val="0"/>
          <w:bCs w:val="0"/>
          <w:sz w:val="22"/>
          <w:szCs w:val="22"/>
          <w:lang w:eastAsia="en-US"/>
        </w:rPr>
        <w:id w:val="-1248732533"/>
        <w:docPartObj>
          <w:docPartGallery w:val="Table of Contents"/>
          <w:docPartUnique/>
        </w:docPartObj>
      </w:sdtPr>
      <w:sdtEndPr/>
      <w:sdtContent>
        <w:p w:rsidR="00DC5A3C" w:rsidRPr="00845DB0" w:rsidRDefault="00DC5A3C" w:rsidP="000C52AB">
          <w:pPr>
            <w:pStyle w:val="En-ttedetabledesmatires"/>
            <w:jc w:val="center"/>
            <w:rPr>
              <w:rFonts w:ascii="Arial" w:eastAsiaTheme="minorHAnsi" w:hAnsi="Arial" w:cs="Arial"/>
              <w:b w:val="0"/>
              <w:bCs w:val="0"/>
              <w:sz w:val="22"/>
              <w:szCs w:val="22"/>
              <w:lang w:eastAsia="en-US"/>
            </w:rPr>
          </w:pPr>
        </w:p>
        <w:p w:rsidR="00FA4B03" w:rsidRDefault="00DC5A3C">
          <w:pPr>
            <w:pStyle w:val="TM1"/>
            <w:rPr>
              <w:noProof/>
            </w:rPr>
          </w:pPr>
          <w:r w:rsidRPr="00C07E00">
            <w:rPr>
              <w:rFonts w:ascii="Arial" w:hAnsi="Arial" w:cs="Arial"/>
            </w:rPr>
            <w:fldChar w:fldCharType="begin"/>
          </w:r>
          <w:r w:rsidRPr="00C07E00">
            <w:rPr>
              <w:rFonts w:ascii="Arial" w:hAnsi="Arial" w:cs="Arial"/>
            </w:rPr>
            <w:instrText xml:space="preserve"> TOC \o "1-3" \h \z \u </w:instrText>
          </w:r>
          <w:r w:rsidRPr="00C07E00">
            <w:rPr>
              <w:rFonts w:ascii="Arial" w:hAnsi="Arial" w:cs="Arial"/>
            </w:rPr>
            <w:fldChar w:fldCharType="separate"/>
          </w:r>
          <w:hyperlink w:anchor="_Toc94284051" w:history="1">
            <w:r w:rsidR="00FA4B03" w:rsidRPr="002B53FE">
              <w:rPr>
                <w:rStyle w:val="Lienhypertexte"/>
                <w:rFonts w:ascii="Arial" w:hAnsi="Arial" w:cs="Arial"/>
                <w:noProof/>
              </w:rPr>
              <w:t>Suivi des modifications du référentiel</w:t>
            </w:r>
            <w:r w:rsidR="00FA4B03">
              <w:rPr>
                <w:noProof/>
                <w:webHidden/>
              </w:rPr>
              <w:tab/>
            </w:r>
            <w:r w:rsidR="00FA4B03">
              <w:rPr>
                <w:noProof/>
                <w:webHidden/>
              </w:rPr>
              <w:fldChar w:fldCharType="begin"/>
            </w:r>
            <w:r w:rsidR="00FA4B03">
              <w:rPr>
                <w:noProof/>
                <w:webHidden/>
              </w:rPr>
              <w:instrText xml:space="preserve"> PAGEREF _Toc94284051 \h </w:instrText>
            </w:r>
            <w:r w:rsidR="00FA4B03">
              <w:rPr>
                <w:noProof/>
                <w:webHidden/>
              </w:rPr>
            </w:r>
            <w:r w:rsidR="00FA4B03">
              <w:rPr>
                <w:noProof/>
                <w:webHidden/>
              </w:rPr>
              <w:fldChar w:fldCharType="separate"/>
            </w:r>
            <w:r w:rsidR="006811FA">
              <w:rPr>
                <w:noProof/>
                <w:webHidden/>
              </w:rPr>
              <w:t>2</w:t>
            </w:r>
            <w:r w:rsidR="00FA4B03">
              <w:rPr>
                <w:noProof/>
                <w:webHidden/>
              </w:rPr>
              <w:fldChar w:fldCharType="end"/>
            </w:r>
          </w:hyperlink>
        </w:p>
        <w:p w:rsidR="00FA4B03" w:rsidRDefault="00A25778">
          <w:pPr>
            <w:pStyle w:val="TM1"/>
            <w:rPr>
              <w:noProof/>
            </w:rPr>
          </w:pPr>
          <w:hyperlink w:anchor="_Toc94284052" w:history="1">
            <w:r w:rsidR="00FA4B03" w:rsidRPr="002B53FE">
              <w:rPr>
                <w:rStyle w:val="Lienhypertexte"/>
                <w:rFonts w:ascii="Arial" w:hAnsi="Arial" w:cs="Arial"/>
                <w:noProof/>
              </w:rPr>
              <w:t>Sommaire</w:t>
            </w:r>
            <w:r w:rsidR="00FA4B03">
              <w:rPr>
                <w:noProof/>
                <w:webHidden/>
              </w:rPr>
              <w:tab/>
            </w:r>
            <w:r w:rsidR="00FA4B03">
              <w:rPr>
                <w:noProof/>
                <w:webHidden/>
              </w:rPr>
              <w:fldChar w:fldCharType="begin"/>
            </w:r>
            <w:r w:rsidR="00FA4B03">
              <w:rPr>
                <w:noProof/>
                <w:webHidden/>
              </w:rPr>
              <w:instrText xml:space="preserve"> PAGEREF _Toc94284052 \h </w:instrText>
            </w:r>
            <w:r w:rsidR="00FA4B03">
              <w:rPr>
                <w:noProof/>
                <w:webHidden/>
              </w:rPr>
            </w:r>
            <w:r w:rsidR="00FA4B03">
              <w:rPr>
                <w:noProof/>
                <w:webHidden/>
              </w:rPr>
              <w:fldChar w:fldCharType="separate"/>
            </w:r>
            <w:r w:rsidR="006811FA">
              <w:rPr>
                <w:noProof/>
                <w:webHidden/>
              </w:rPr>
              <w:t>3</w:t>
            </w:r>
            <w:r w:rsidR="00FA4B03">
              <w:rPr>
                <w:noProof/>
                <w:webHidden/>
              </w:rPr>
              <w:fldChar w:fldCharType="end"/>
            </w:r>
          </w:hyperlink>
        </w:p>
        <w:p w:rsidR="00FA4B03" w:rsidRDefault="00A25778">
          <w:pPr>
            <w:pStyle w:val="TM2"/>
            <w:tabs>
              <w:tab w:val="right" w:leader="dot" w:pos="9770"/>
            </w:tabs>
            <w:rPr>
              <w:noProof/>
            </w:rPr>
          </w:pPr>
          <w:hyperlink w:anchor="_Toc94284053" w:history="1">
            <w:r w:rsidR="00FA4B03" w:rsidRPr="002B53FE">
              <w:rPr>
                <w:rStyle w:val="Lienhypertexte"/>
                <w:rFonts w:cs="Arial"/>
                <w:noProof/>
              </w:rPr>
              <w:t>Intégration dans le parcours de Formation des Équipiers SPV</w:t>
            </w:r>
            <w:r w:rsidR="00FA4B03">
              <w:rPr>
                <w:noProof/>
                <w:webHidden/>
              </w:rPr>
              <w:tab/>
            </w:r>
            <w:r w:rsidR="00FA4B03">
              <w:rPr>
                <w:noProof/>
                <w:webHidden/>
              </w:rPr>
              <w:fldChar w:fldCharType="begin"/>
            </w:r>
            <w:r w:rsidR="00FA4B03">
              <w:rPr>
                <w:noProof/>
                <w:webHidden/>
              </w:rPr>
              <w:instrText xml:space="preserve"> PAGEREF _Toc94284053 \h </w:instrText>
            </w:r>
            <w:r w:rsidR="00FA4B03">
              <w:rPr>
                <w:noProof/>
                <w:webHidden/>
              </w:rPr>
            </w:r>
            <w:r w:rsidR="00FA4B03">
              <w:rPr>
                <w:noProof/>
                <w:webHidden/>
              </w:rPr>
              <w:fldChar w:fldCharType="separate"/>
            </w:r>
            <w:r w:rsidR="006811FA">
              <w:rPr>
                <w:noProof/>
                <w:webHidden/>
              </w:rPr>
              <w:t>5</w:t>
            </w:r>
            <w:r w:rsidR="00FA4B03">
              <w:rPr>
                <w:noProof/>
                <w:webHidden/>
              </w:rPr>
              <w:fldChar w:fldCharType="end"/>
            </w:r>
          </w:hyperlink>
        </w:p>
        <w:p w:rsidR="00FA4B03" w:rsidRDefault="00A25778">
          <w:pPr>
            <w:pStyle w:val="TM2"/>
            <w:tabs>
              <w:tab w:val="right" w:leader="dot" w:pos="9770"/>
            </w:tabs>
            <w:rPr>
              <w:noProof/>
            </w:rPr>
          </w:pPr>
          <w:hyperlink w:anchor="_Toc94284054" w:history="1">
            <w:r w:rsidR="00FA4B03" w:rsidRPr="002B53FE">
              <w:rPr>
                <w:rStyle w:val="Lienhypertexte"/>
                <w:rFonts w:cs="Arial"/>
                <w:noProof/>
              </w:rPr>
              <w:t>1. Objectifs et finalités de la formation</w:t>
            </w:r>
            <w:r w:rsidR="00FA4B03">
              <w:rPr>
                <w:noProof/>
                <w:webHidden/>
              </w:rPr>
              <w:tab/>
            </w:r>
            <w:r w:rsidR="00FA4B03">
              <w:rPr>
                <w:noProof/>
                <w:webHidden/>
              </w:rPr>
              <w:fldChar w:fldCharType="begin"/>
            </w:r>
            <w:r w:rsidR="00FA4B03">
              <w:rPr>
                <w:noProof/>
                <w:webHidden/>
              </w:rPr>
              <w:instrText xml:space="preserve"> PAGEREF _Toc94284054 \h </w:instrText>
            </w:r>
            <w:r w:rsidR="00FA4B03">
              <w:rPr>
                <w:noProof/>
                <w:webHidden/>
              </w:rPr>
            </w:r>
            <w:r w:rsidR="00FA4B03">
              <w:rPr>
                <w:noProof/>
                <w:webHidden/>
              </w:rPr>
              <w:fldChar w:fldCharType="separate"/>
            </w:r>
            <w:r w:rsidR="006811FA">
              <w:rPr>
                <w:noProof/>
                <w:webHidden/>
              </w:rPr>
              <w:t>7</w:t>
            </w:r>
            <w:r w:rsidR="00FA4B03">
              <w:rPr>
                <w:noProof/>
                <w:webHidden/>
              </w:rPr>
              <w:fldChar w:fldCharType="end"/>
            </w:r>
          </w:hyperlink>
        </w:p>
        <w:p w:rsidR="00FA4B03" w:rsidRDefault="00A25778">
          <w:pPr>
            <w:pStyle w:val="TM3"/>
            <w:tabs>
              <w:tab w:val="left" w:pos="1100"/>
              <w:tab w:val="right" w:leader="dot" w:pos="9770"/>
            </w:tabs>
            <w:rPr>
              <w:noProof/>
            </w:rPr>
          </w:pPr>
          <w:hyperlink w:anchor="_Toc94284055" w:history="1">
            <w:r w:rsidR="00FA4B03" w:rsidRPr="002B53FE">
              <w:rPr>
                <w:rStyle w:val="Lienhypertexte"/>
                <w:rFonts w:ascii="Arial" w:hAnsi="Arial" w:cs="Arial"/>
                <w:noProof/>
                <w:lang w:bidi="fr-FR"/>
              </w:rPr>
              <w:t>1.1</w:t>
            </w:r>
            <w:r w:rsidR="00FA4B03">
              <w:rPr>
                <w:noProof/>
              </w:rPr>
              <w:tab/>
            </w:r>
            <w:r w:rsidR="00FA4B03" w:rsidRPr="002B53FE">
              <w:rPr>
                <w:rStyle w:val="Lienhypertexte"/>
                <w:rFonts w:ascii="Arial" w:hAnsi="Arial" w:cs="Arial"/>
                <w:noProof/>
                <w:lang w:bidi="fr-FR"/>
              </w:rPr>
              <w:t>Finalité de la formation équipier SPV modules INC/PBE</w:t>
            </w:r>
            <w:r w:rsidR="00FA4B03">
              <w:rPr>
                <w:noProof/>
                <w:webHidden/>
              </w:rPr>
              <w:tab/>
            </w:r>
            <w:r w:rsidR="00FA4B03">
              <w:rPr>
                <w:noProof/>
                <w:webHidden/>
              </w:rPr>
              <w:fldChar w:fldCharType="begin"/>
            </w:r>
            <w:r w:rsidR="00FA4B03">
              <w:rPr>
                <w:noProof/>
                <w:webHidden/>
              </w:rPr>
              <w:instrText xml:space="preserve"> PAGEREF _Toc94284055 \h </w:instrText>
            </w:r>
            <w:r w:rsidR="00FA4B03">
              <w:rPr>
                <w:noProof/>
                <w:webHidden/>
              </w:rPr>
            </w:r>
            <w:r w:rsidR="00FA4B03">
              <w:rPr>
                <w:noProof/>
                <w:webHidden/>
              </w:rPr>
              <w:fldChar w:fldCharType="separate"/>
            </w:r>
            <w:r w:rsidR="006811FA">
              <w:rPr>
                <w:noProof/>
                <w:webHidden/>
              </w:rPr>
              <w:t>7</w:t>
            </w:r>
            <w:r w:rsidR="00FA4B03">
              <w:rPr>
                <w:noProof/>
                <w:webHidden/>
              </w:rPr>
              <w:fldChar w:fldCharType="end"/>
            </w:r>
          </w:hyperlink>
        </w:p>
        <w:p w:rsidR="00FA4B03" w:rsidRDefault="00A25778">
          <w:pPr>
            <w:pStyle w:val="TM3"/>
            <w:tabs>
              <w:tab w:val="left" w:pos="1100"/>
              <w:tab w:val="right" w:leader="dot" w:pos="9770"/>
            </w:tabs>
            <w:rPr>
              <w:noProof/>
            </w:rPr>
          </w:pPr>
          <w:hyperlink w:anchor="_Toc94284056" w:history="1">
            <w:r w:rsidR="00FA4B03" w:rsidRPr="002B53FE">
              <w:rPr>
                <w:rStyle w:val="Lienhypertexte"/>
                <w:rFonts w:ascii="Arial" w:hAnsi="Arial" w:cs="Arial"/>
                <w:noProof/>
                <w:lang w:bidi="fr-FR"/>
              </w:rPr>
              <w:t>1.2</w:t>
            </w:r>
            <w:r w:rsidR="00FA4B03">
              <w:rPr>
                <w:noProof/>
              </w:rPr>
              <w:tab/>
            </w:r>
            <w:r w:rsidR="00FA4B03" w:rsidRPr="002B53FE">
              <w:rPr>
                <w:rStyle w:val="Lienhypertexte"/>
                <w:rFonts w:ascii="Arial" w:hAnsi="Arial" w:cs="Arial"/>
                <w:noProof/>
                <w:lang w:bidi="fr-FR"/>
              </w:rPr>
              <w:t>Public visé</w:t>
            </w:r>
            <w:r w:rsidR="00FA4B03">
              <w:rPr>
                <w:noProof/>
                <w:webHidden/>
              </w:rPr>
              <w:tab/>
            </w:r>
            <w:r w:rsidR="00FA4B03">
              <w:rPr>
                <w:noProof/>
                <w:webHidden/>
              </w:rPr>
              <w:fldChar w:fldCharType="begin"/>
            </w:r>
            <w:r w:rsidR="00FA4B03">
              <w:rPr>
                <w:noProof/>
                <w:webHidden/>
              </w:rPr>
              <w:instrText xml:space="preserve"> PAGEREF _Toc94284056 \h </w:instrText>
            </w:r>
            <w:r w:rsidR="00FA4B03">
              <w:rPr>
                <w:noProof/>
                <w:webHidden/>
              </w:rPr>
            </w:r>
            <w:r w:rsidR="00FA4B03">
              <w:rPr>
                <w:noProof/>
                <w:webHidden/>
              </w:rPr>
              <w:fldChar w:fldCharType="separate"/>
            </w:r>
            <w:r w:rsidR="006811FA">
              <w:rPr>
                <w:noProof/>
                <w:webHidden/>
              </w:rPr>
              <w:t>7</w:t>
            </w:r>
            <w:r w:rsidR="00FA4B03">
              <w:rPr>
                <w:noProof/>
                <w:webHidden/>
              </w:rPr>
              <w:fldChar w:fldCharType="end"/>
            </w:r>
          </w:hyperlink>
        </w:p>
        <w:p w:rsidR="00FA4B03" w:rsidRDefault="00A25778">
          <w:pPr>
            <w:pStyle w:val="TM3"/>
            <w:tabs>
              <w:tab w:val="left" w:pos="1100"/>
              <w:tab w:val="right" w:leader="dot" w:pos="9770"/>
            </w:tabs>
            <w:rPr>
              <w:noProof/>
            </w:rPr>
          </w:pPr>
          <w:hyperlink w:anchor="_Toc94284057" w:history="1">
            <w:r w:rsidR="00FA4B03" w:rsidRPr="002B53FE">
              <w:rPr>
                <w:rStyle w:val="Lienhypertexte"/>
                <w:rFonts w:ascii="Arial" w:hAnsi="Arial" w:cs="Arial"/>
                <w:noProof/>
                <w:lang w:bidi="fr-FR"/>
              </w:rPr>
              <w:t>1.3</w:t>
            </w:r>
            <w:r w:rsidR="00FA4B03">
              <w:rPr>
                <w:noProof/>
              </w:rPr>
              <w:tab/>
            </w:r>
            <w:r w:rsidR="00FA4B03" w:rsidRPr="002B53FE">
              <w:rPr>
                <w:rStyle w:val="Lienhypertexte"/>
                <w:rFonts w:ascii="Arial" w:hAnsi="Arial" w:cs="Arial"/>
                <w:noProof/>
                <w:lang w:bidi="fr-FR"/>
              </w:rPr>
              <w:t>Conditions d’accès à la formation / prérequis</w:t>
            </w:r>
            <w:r w:rsidR="00FA4B03">
              <w:rPr>
                <w:noProof/>
                <w:webHidden/>
              </w:rPr>
              <w:tab/>
            </w:r>
            <w:r w:rsidR="00FA4B03">
              <w:rPr>
                <w:noProof/>
                <w:webHidden/>
              </w:rPr>
              <w:fldChar w:fldCharType="begin"/>
            </w:r>
            <w:r w:rsidR="00FA4B03">
              <w:rPr>
                <w:noProof/>
                <w:webHidden/>
              </w:rPr>
              <w:instrText xml:space="preserve"> PAGEREF _Toc94284057 \h </w:instrText>
            </w:r>
            <w:r w:rsidR="00FA4B03">
              <w:rPr>
                <w:noProof/>
                <w:webHidden/>
              </w:rPr>
            </w:r>
            <w:r w:rsidR="00FA4B03">
              <w:rPr>
                <w:noProof/>
                <w:webHidden/>
              </w:rPr>
              <w:fldChar w:fldCharType="separate"/>
            </w:r>
            <w:r w:rsidR="006811FA">
              <w:rPr>
                <w:noProof/>
                <w:webHidden/>
              </w:rPr>
              <w:t>7</w:t>
            </w:r>
            <w:r w:rsidR="00FA4B03">
              <w:rPr>
                <w:noProof/>
                <w:webHidden/>
              </w:rPr>
              <w:fldChar w:fldCharType="end"/>
            </w:r>
          </w:hyperlink>
        </w:p>
        <w:p w:rsidR="00FA4B03" w:rsidRDefault="00A25778">
          <w:pPr>
            <w:pStyle w:val="TM3"/>
            <w:tabs>
              <w:tab w:val="left" w:pos="1100"/>
              <w:tab w:val="right" w:leader="dot" w:pos="9770"/>
            </w:tabs>
            <w:rPr>
              <w:noProof/>
            </w:rPr>
          </w:pPr>
          <w:hyperlink w:anchor="_Toc94284058" w:history="1">
            <w:r w:rsidR="00FA4B03" w:rsidRPr="002B53FE">
              <w:rPr>
                <w:rStyle w:val="Lienhypertexte"/>
                <w:rFonts w:ascii="Arial" w:hAnsi="Arial" w:cs="Arial"/>
                <w:noProof/>
                <w:lang w:bidi="fr-FR"/>
              </w:rPr>
              <w:t>1.4</w:t>
            </w:r>
            <w:r w:rsidR="00FA4B03">
              <w:rPr>
                <w:noProof/>
              </w:rPr>
              <w:tab/>
            </w:r>
            <w:r w:rsidR="00FA4B03" w:rsidRPr="002B53FE">
              <w:rPr>
                <w:rStyle w:val="Lienhypertexte"/>
                <w:rFonts w:ascii="Arial" w:hAnsi="Arial" w:cs="Arial"/>
                <w:noProof/>
                <w:lang w:bidi="fr-FR"/>
              </w:rPr>
              <w:t>Les activités et blocs de compétences incendie et PBE</w:t>
            </w:r>
            <w:r w:rsidR="00FA4B03">
              <w:rPr>
                <w:noProof/>
                <w:webHidden/>
              </w:rPr>
              <w:tab/>
            </w:r>
            <w:r w:rsidR="00FA4B03">
              <w:rPr>
                <w:noProof/>
                <w:webHidden/>
              </w:rPr>
              <w:fldChar w:fldCharType="begin"/>
            </w:r>
            <w:r w:rsidR="00FA4B03">
              <w:rPr>
                <w:noProof/>
                <w:webHidden/>
              </w:rPr>
              <w:instrText xml:space="preserve"> PAGEREF _Toc94284058 \h </w:instrText>
            </w:r>
            <w:r w:rsidR="00FA4B03">
              <w:rPr>
                <w:noProof/>
                <w:webHidden/>
              </w:rPr>
            </w:r>
            <w:r w:rsidR="00FA4B03">
              <w:rPr>
                <w:noProof/>
                <w:webHidden/>
              </w:rPr>
              <w:fldChar w:fldCharType="separate"/>
            </w:r>
            <w:r w:rsidR="006811FA">
              <w:rPr>
                <w:noProof/>
                <w:webHidden/>
              </w:rPr>
              <w:t>8</w:t>
            </w:r>
            <w:r w:rsidR="00FA4B03">
              <w:rPr>
                <w:noProof/>
                <w:webHidden/>
              </w:rPr>
              <w:fldChar w:fldCharType="end"/>
            </w:r>
          </w:hyperlink>
        </w:p>
        <w:p w:rsidR="00FA4B03" w:rsidRDefault="00A25778">
          <w:pPr>
            <w:pStyle w:val="TM2"/>
            <w:tabs>
              <w:tab w:val="left" w:pos="660"/>
              <w:tab w:val="right" w:leader="dot" w:pos="9770"/>
            </w:tabs>
            <w:rPr>
              <w:noProof/>
            </w:rPr>
          </w:pPr>
          <w:hyperlink w:anchor="_Toc94284059" w:history="1">
            <w:r w:rsidR="00FA4B03" w:rsidRPr="002B53FE">
              <w:rPr>
                <w:rStyle w:val="Lienhypertexte"/>
                <w:rFonts w:cs="Arial"/>
                <w:noProof/>
              </w:rPr>
              <w:t>2.</w:t>
            </w:r>
            <w:r w:rsidR="00FA4B03">
              <w:rPr>
                <w:noProof/>
              </w:rPr>
              <w:tab/>
            </w:r>
            <w:r w:rsidR="00FA4B03" w:rsidRPr="002B53FE">
              <w:rPr>
                <w:rStyle w:val="Lienhypertexte"/>
                <w:rFonts w:cs="Arial"/>
                <w:noProof/>
              </w:rPr>
              <w:t>Organisation et déroulement des formations équipier INC/PBE</w:t>
            </w:r>
            <w:r w:rsidR="00FA4B03">
              <w:rPr>
                <w:noProof/>
                <w:webHidden/>
              </w:rPr>
              <w:tab/>
            </w:r>
            <w:r w:rsidR="00FA4B03">
              <w:rPr>
                <w:noProof/>
                <w:webHidden/>
              </w:rPr>
              <w:fldChar w:fldCharType="begin"/>
            </w:r>
            <w:r w:rsidR="00FA4B03">
              <w:rPr>
                <w:noProof/>
                <w:webHidden/>
              </w:rPr>
              <w:instrText xml:space="preserve"> PAGEREF _Toc94284059 \h </w:instrText>
            </w:r>
            <w:r w:rsidR="00FA4B03">
              <w:rPr>
                <w:noProof/>
                <w:webHidden/>
              </w:rPr>
            </w:r>
            <w:r w:rsidR="00FA4B03">
              <w:rPr>
                <w:noProof/>
                <w:webHidden/>
              </w:rPr>
              <w:fldChar w:fldCharType="separate"/>
            </w:r>
            <w:r w:rsidR="006811FA">
              <w:rPr>
                <w:noProof/>
                <w:webHidden/>
              </w:rPr>
              <w:t>9</w:t>
            </w:r>
            <w:r w:rsidR="00FA4B03">
              <w:rPr>
                <w:noProof/>
                <w:webHidden/>
              </w:rPr>
              <w:fldChar w:fldCharType="end"/>
            </w:r>
          </w:hyperlink>
        </w:p>
        <w:p w:rsidR="00FA4B03" w:rsidRDefault="00A25778">
          <w:pPr>
            <w:pStyle w:val="TM3"/>
            <w:tabs>
              <w:tab w:val="left" w:pos="1100"/>
              <w:tab w:val="right" w:leader="dot" w:pos="9770"/>
            </w:tabs>
            <w:rPr>
              <w:noProof/>
            </w:rPr>
          </w:pPr>
          <w:hyperlink w:anchor="_Toc94284060" w:history="1">
            <w:r w:rsidR="00FA4B03" w:rsidRPr="002B53FE">
              <w:rPr>
                <w:rStyle w:val="Lienhypertexte"/>
                <w:rFonts w:ascii="Arial" w:hAnsi="Arial" w:cs="Arial"/>
                <w:noProof/>
                <w:lang w:bidi="fr-FR"/>
              </w:rPr>
              <w:t>2.1</w:t>
            </w:r>
            <w:r w:rsidR="00FA4B03">
              <w:rPr>
                <w:noProof/>
              </w:rPr>
              <w:tab/>
            </w:r>
            <w:r w:rsidR="00FA4B03" w:rsidRPr="002B53FE">
              <w:rPr>
                <w:rStyle w:val="Lienhypertexte"/>
                <w:rFonts w:ascii="Arial" w:hAnsi="Arial" w:cs="Arial"/>
                <w:noProof/>
                <w:lang w:bidi="fr-FR"/>
              </w:rPr>
              <w:t>Déroulement de la formation</w:t>
            </w:r>
            <w:r w:rsidR="00FA4B03">
              <w:rPr>
                <w:noProof/>
                <w:webHidden/>
              </w:rPr>
              <w:tab/>
            </w:r>
            <w:r w:rsidR="00FA4B03">
              <w:rPr>
                <w:noProof/>
                <w:webHidden/>
              </w:rPr>
              <w:fldChar w:fldCharType="begin"/>
            </w:r>
            <w:r w:rsidR="00FA4B03">
              <w:rPr>
                <w:noProof/>
                <w:webHidden/>
              </w:rPr>
              <w:instrText xml:space="preserve"> PAGEREF _Toc94284060 \h </w:instrText>
            </w:r>
            <w:r w:rsidR="00FA4B03">
              <w:rPr>
                <w:noProof/>
                <w:webHidden/>
              </w:rPr>
            </w:r>
            <w:r w:rsidR="00FA4B03">
              <w:rPr>
                <w:noProof/>
                <w:webHidden/>
              </w:rPr>
              <w:fldChar w:fldCharType="separate"/>
            </w:r>
            <w:r w:rsidR="006811FA">
              <w:rPr>
                <w:noProof/>
                <w:webHidden/>
              </w:rPr>
              <w:t>9</w:t>
            </w:r>
            <w:r w:rsidR="00FA4B03">
              <w:rPr>
                <w:noProof/>
                <w:webHidden/>
              </w:rPr>
              <w:fldChar w:fldCharType="end"/>
            </w:r>
          </w:hyperlink>
        </w:p>
        <w:p w:rsidR="00FA4B03" w:rsidRDefault="00A25778">
          <w:pPr>
            <w:pStyle w:val="TM3"/>
            <w:tabs>
              <w:tab w:val="left" w:pos="1100"/>
              <w:tab w:val="right" w:leader="dot" w:pos="9770"/>
            </w:tabs>
            <w:rPr>
              <w:noProof/>
            </w:rPr>
          </w:pPr>
          <w:hyperlink w:anchor="_Toc94284061" w:history="1">
            <w:r w:rsidR="00FA4B03" w:rsidRPr="002B53FE">
              <w:rPr>
                <w:rStyle w:val="Lienhypertexte"/>
                <w:rFonts w:ascii="Arial" w:hAnsi="Arial" w:cs="Arial"/>
                <w:noProof/>
                <w:lang w:bidi="fr-FR"/>
              </w:rPr>
              <w:t>2.2</w:t>
            </w:r>
            <w:r w:rsidR="00FA4B03">
              <w:rPr>
                <w:noProof/>
              </w:rPr>
              <w:tab/>
            </w:r>
            <w:r w:rsidR="00FA4B03" w:rsidRPr="002B53FE">
              <w:rPr>
                <w:rStyle w:val="Lienhypertexte"/>
                <w:rFonts w:ascii="Arial" w:hAnsi="Arial" w:cs="Arial"/>
                <w:noProof/>
                <w:lang w:bidi="fr-FR"/>
              </w:rPr>
              <w:t>L’équipe pédagogique</w:t>
            </w:r>
            <w:r w:rsidR="00FA4B03">
              <w:rPr>
                <w:noProof/>
                <w:webHidden/>
              </w:rPr>
              <w:tab/>
            </w:r>
            <w:r w:rsidR="00FA4B03">
              <w:rPr>
                <w:noProof/>
                <w:webHidden/>
              </w:rPr>
              <w:fldChar w:fldCharType="begin"/>
            </w:r>
            <w:r w:rsidR="00FA4B03">
              <w:rPr>
                <w:noProof/>
                <w:webHidden/>
              </w:rPr>
              <w:instrText xml:space="preserve"> PAGEREF _Toc94284061 \h </w:instrText>
            </w:r>
            <w:r w:rsidR="00FA4B03">
              <w:rPr>
                <w:noProof/>
                <w:webHidden/>
              </w:rPr>
            </w:r>
            <w:r w:rsidR="00FA4B03">
              <w:rPr>
                <w:noProof/>
                <w:webHidden/>
              </w:rPr>
              <w:fldChar w:fldCharType="separate"/>
            </w:r>
            <w:r w:rsidR="006811FA">
              <w:rPr>
                <w:noProof/>
                <w:webHidden/>
              </w:rPr>
              <w:t>9</w:t>
            </w:r>
            <w:r w:rsidR="00FA4B03">
              <w:rPr>
                <w:noProof/>
                <w:webHidden/>
              </w:rPr>
              <w:fldChar w:fldCharType="end"/>
            </w:r>
          </w:hyperlink>
        </w:p>
        <w:p w:rsidR="00FA4B03" w:rsidRDefault="00A25778">
          <w:pPr>
            <w:pStyle w:val="TM3"/>
            <w:tabs>
              <w:tab w:val="left" w:pos="1100"/>
              <w:tab w:val="right" w:leader="dot" w:pos="9770"/>
            </w:tabs>
            <w:rPr>
              <w:noProof/>
            </w:rPr>
          </w:pPr>
          <w:hyperlink w:anchor="_Toc94284062" w:history="1">
            <w:r w:rsidR="00FA4B03" w:rsidRPr="002B53FE">
              <w:rPr>
                <w:rStyle w:val="Lienhypertexte"/>
                <w:rFonts w:ascii="Arial" w:hAnsi="Arial" w:cs="Arial"/>
                <w:noProof/>
                <w:lang w:bidi="fr-FR"/>
              </w:rPr>
              <w:t>2.3</w:t>
            </w:r>
            <w:r w:rsidR="00FA4B03">
              <w:rPr>
                <w:noProof/>
              </w:rPr>
              <w:tab/>
            </w:r>
            <w:r w:rsidR="00FA4B03" w:rsidRPr="002B53FE">
              <w:rPr>
                <w:rStyle w:val="Lienhypertexte"/>
                <w:rFonts w:ascii="Arial" w:hAnsi="Arial" w:cs="Arial"/>
                <w:noProof/>
                <w:lang w:bidi="fr-FR"/>
              </w:rPr>
              <w:t>Méthodes pédagogique</w:t>
            </w:r>
            <w:r w:rsidR="00FA4B03">
              <w:rPr>
                <w:noProof/>
                <w:webHidden/>
              </w:rPr>
              <w:tab/>
            </w:r>
            <w:r w:rsidR="00FA4B03">
              <w:rPr>
                <w:noProof/>
                <w:webHidden/>
              </w:rPr>
              <w:fldChar w:fldCharType="begin"/>
            </w:r>
            <w:r w:rsidR="00FA4B03">
              <w:rPr>
                <w:noProof/>
                <w:webHidden/>
              </w:rPr>
              <w:instrText xml:space="preserve"> PAGEREF _Toc94284062 \h </w:instrText>
            </w:r>
            <w:r w:rsidR="00FA4B03">
              <w:rPr>
                <w:noProof/>
                <w:webHidden/>
              </w:rPr>
            </w:r>
            <w:r w:rsidR="00FA4B03">
              <w:rPr>
                <w:noProof/>
                <w:webHidden/>
              </w:rPr>
              <w:fldChar w:fldCharType="separate"/>
            </w:r>
            <w:r w:rsidR="006811FA">
              <w:rPr>
                <w:noProof/>
                <w:webHidden/>
              </w:rPr>
              <w:t>11</w:t>
            </w:r>
            <w:r w:rsidR="00FA4B03">
              <w:rPr>
                <w:noProof/>
                <w:webHidden/>
              </w:rPr>
              <w:fldChar w:fldCharType="end"/>
            </w:r>
          </w:hyperlink>
        </w:p>
        <w:p w:rsidR="00FA4B03" w:rsidRDefault="00A25778">
          <w:pPr>
            <w:pStyle w:val="TM3"/>
            <w:tabs>
              <w:tab w:val="left" w:pos="1100"/>
              <w:tab w:val="right" w:leader="dot" w:pos="9770"/>
            </w:tabs>
            <w:rPr>
              <w:noProof/>
            </w:rPr>
          </w:pPr>
          <w:hyperlink w:anchor="_Toc94284063" w:history="1">
            <w:r w:rsidR="00FA4B03" w:rsidRPr="002B53FE">
              <w:rPr>
                <w:rStyle w:val="Lienhypertexte"/>
                <w:rFonts w:ascii="Arial" w:hAnsi="Arial" w:cs="Arial"/>
                <w:noProof/>
                <w:lang w:bidi="fr-FR"/>
              </w:rPr>
              <w:t>2.4</w:t>
            </w:r>
            <w:r w:rsidR="00FA4B03">
              <w:rPr>
                <w:noProof/>
              </w:rPr>
              <w:tab/>
            </w:r>
            <w:r w:rsidR="00FA4B03" w:rsidRPr="002B53FE">
              <w:rPr>
                <w:rStyle w:val="Lienhypertexte"/>
                <w:rFonts w:ascii="Arial" w:hAnsi="Arial" w:cs="Arial"/>
                <w:noProof/>
                <w:lang w:bidi="fr-FR"/>
              </w:rPr>
              <w:t>Lieux de formation</w:t>
            </w:r>
            <w:r w:rsidR="00FA4B03">
              <w:rPr>
                <w:noProof/>
                <w:webHidden/>
              </w:rPr>
              <w:tab/>
            </w:r>
            <w:r w:rsidR="00FA4B03">
              <w:rPr>
                <w:noProof/>
                <w:webHidden/>
              </w:rPr>
              <w:fldChar w:fldCharType="begin"/>
            </w:r>
            <w:r w:rsidR="00FA4B03">
              <w:rPr>
                <w:noProof/>
                <w:webHidden/>
              </w:rPr>
              <w:instrText xml:space="preserve"> PAGEREF _Toc94284063 \h </w:instrText>
            </w:r>
            <w:r w:rsidR="00FA4B03">
              <w:rPr>
                <w:noProof/>
                <w:webHidden/>
              </w:rPr>
            </w:r>
            <w:r w:rsidR="00FA4B03">
              <w:rPr>
                <w:noProof/>
                <w:webHidden/>
              </w:rPr>
              <w:fldChar w:fldCharType="separate"/>
            </w:r>
            <w:r w:rsidR="006811FA">
              <w:rPr>
                <w:noProof/>
                <w:webHidden/>
              </w:rPr>
              <w:t>11</w:t>
            </w:r>
            <w:r w:rsidR="00FA4B03">
              <w:rPr>
                <w:noProof/>
                <w:webHidden/>
              </w:rPr>
              <w:fldChar w:fldCharType="end"/>
            </w:r>
          </w:hyperlink>
        </w:p>
        <w:p w:rsidR="00FA4B03" w:rsidRDefault="00A25778">
          <w:pPr>
            <w:pStyle w:val="TM3"/>
            <w:tabs>
              <w:tab w:val="left" w:pos="1100"/>
              <w:tab w:val="right" w:leader="dot" w:pos="9770"/>
            </w:tabs>
            <w:rPr>
              <w:noProof/>
            </w:rPr>
          </w:pPr>
          <w:hyperlink w:anchor="_Toc94284064" w:history="1">
            <w:r w:rsidR="00FA4B03" w:rsidRPr="002B53FE">
              <w:rPr>
                <w:rStyle w:val="Lienhypertexte"/>
                <w:rFonts w:ascii="Arial" w:hAnsi="Arial" w:cs="Arial"/>
                <w:noProof/>
                <w:lang w:bidi="fr-FR"/>
              </w:rPr>
              <w:t>2.5</w:t>
            </w:r>
            <w:r w:rsidR="00FA4B03">
              <w:rPr>
                <w:noProof/>
              </w:rPr>
              <w:tab/>
            </w:r>
            <w:r w:rsidR="00FA4B03" w:rsidRPr="002B53FE">
              <w:rPr>
                <w:rStyle w:val="Lienhypertexte"/>
                <w:rFonts w:ascii="Arial" w:hAnsi="Arial" w:cs="Arial"/>
                <w:noProof/>
                <w:lang w:bidi="fr-FR"/>
              </w:rPr>
              <w:t>Moyens logistiques et outils pédagogiques</w:t>
            </w:r>
            <w:r w:rsidR="00FA4B03">
              <w:rPr>
                <w:noProof/>
                <w:webHidden/>
              </w:rPr>
              <w:tab/>
            </w:r>
            <w:r w:rsidR="00FA4B03">
              <w:rPr>
                <w:noProof/>
                <w:webHidden/>
              </w:rPr>
              <w:fldChar w:fldCharType="begin"/>
            </w:r>
            <w:r w:rsidR="00FA4B03">
              <w:rPr>
                <w:noProof/>
                <w:webHidden/>
              </w:rPr>
              <w:instrText xml:space="preserve"> PAGEREF _Toc94284064 \h </w:instrText>
            </w:r>
            <w:r w:rsidR="00FA4B03">
              <w:rPr>
                <w:noProof/>
                <w:webHidden/>
              </w:rPr>
            </w:r>
            <w:r w:rsidR="00FA4B03">
              <w:rPr>
                <w:noProof/>
                <w:webHidden/>
              </w:rPr>
              <w:fldChar w:fldCharType="separate"/>
            </w:r>
            <w:r w:rsidR="006811FA">
              <w:rPr>
                <w:noProof/>
                <w:webHidden/>
              </w:rPr>
              <w:t>12</w:t>
            </w:r>
            <w:r w:rsidR="00FA4B03">
              <w:rPr>
                <w:noProof/>
                <w:webHidden/>
              </w:rPr>
              <w:fldChar w:fldCharType="end"/>
            </w:r>
          </w:hyperlink>
        </w:p>
        <w:p w:rsidR="00FA4B03" w:rsidRDefault="00A25778">
          <w:pPr>
            <w:pStyle w:val="TM2"/>
            <w:tabs>
              <w:tab w:val="left" w:pos="660"/>
              <w:tab w:val="right" w:leader="dot" w:pos="9770"/>
            </w:tabs>
            <w:rPr>
              <w:noProof/>
            </w:rPr>
          </w:pPr>
          <w:hyperlink w:anchor="_Toc94284065" w:history="1">
            <w:r w:rsidR="00FA4B03" w:rsidRPr="002B53FE">
              <w:rPr>
                <w:rStyle w:val="Lienhypertexte"/>
                <w:rFonts w:cs="Arial"/>
                <w:noProof/>
              </w:rPr>
              <w:t>3.</w:t>
            </w:r>
            <w:r w:rsidR="00FA4B03">
              <w:rPr>
                <w:noProof/>
              </w:rPr>
              <w:tab/>
            </w:r>
            <w:r w:rsidR="00FA4B03" w:rsidRPr="002B53FE">
              <w:rPr>
                <w:rStyle w:val="Lienhypertexte"/>
                <w:rFonts w:cs="Arial"/>
                <w:noProof/>
              </w:rPr>
              <w:t>Mise en œuvre de l’évaluation des formations EQ INC/PBE</w:t>
            </w:r>
            <w:r w:rsidR="00FA4B03">
              <w:rPr>
                <w:noProof/>
                <w:webHidden/>
              </w:rPr>
              <w:tab/>
            </w:r>
            <w:r w:rsidR="00FA4B03">
              <w:rPr>
                <w:noProof/>
                <w:webHidden/>
              </w:rPr>
              <w:fldChar w:fldCharType="begin"/>
            </w:r>
            <w:r w:rsidR="00FA4B03">
              <w:rPr>
                <w:noProof/>
                <w:webHidden/>
              </w:rPr>
              <w:instrText xml:space="preserve"> PAGEREF _Toc94284065 \h </w:instrText>
            </w:r>
            <w:r w:rsidR="00FA4B03">
              <w:rPr>
                <w:noProof/>
                <w:webHidden/>
              </w:rPr>
            </w:r>
            <w:r w:rsidR="00FA4B03">
              <w:rPr>
                <w:noProof/>
                <w:webHidden/>
              </w:rPr>
              <w:fldChar w:fldCharType="separate"/>
            </w:r>
            <w:r w:rsidR="006811FA">
              <w:rPr>
                <w:noProof/>
                <w:webHidden/>
              </w:rPr>
              <w:t>12</w:t>
            </w:r>
            <w:r w:rsidR="00FA4B03">
              <w:rPr>
                <w:noProof/>
                <w:webHidden/>
              </w:rPr>
              <w:fldChar w:fldCharType="end"/>
            </w:r>
          </w:hyperlink>
        </w:p>
        <w:p w:rsidR="00FA4B03" w:rsidRDefault="00A25778">
          <w:pPr>
            <w:pStyle w:val="TM3"/>
            <w:tabs>
              <w:tab w:val="left" w:pos="1100"/>
              <w:tab w:val="right" w:leader="dot" w:pos="9770"/>
            </w:tabs>
            <w:rPr>
              <w:noProof/>
            </w:rPr>
          </w:pPr>
          <w:hyperlink w:anchor="_Toc94284066" w:history="1">
            <w:r w:rsidR="00FA4B03" w:rsidRPr="002B53FE">
              <w:rPr>
                <w:rStyle w:val="Lienhypertexte"/>
                <w:rFonts w:ascii="Arial" w:hAnsi="Arial" w:cs="Arial"/>
                <w:noProof/>
                <w:lang w:bidi="fr-FR"/>
              </w:rPr>
              <w:t>3.1</w:t>
            </w:r>
            <w:r w:rsidR="00FA4B03">
              <w:rPr>
                <w:noProof/>
              </w:rPr>
              <w:tab/>
            </w:r>
            <w:r w:rsidR="00FA4B03" w:rsidRPr="002B53FE">
              <w:rPr>
                <w:rStyle w:val="Lienhypertexte"/>
                <w:rFonts w:ascii="Arial" w:hAnsi="Arial" w:cs="Arial"/>
                <w:noProof/>
                <w:lang w:bidi="fr-FR"/>
              </w:rPr>
              <w:t>Modalité de l’évaluation</w:t>
            </w:r>
            <w:r w:rsidR="00FA4B03">
              <w:rPr>
                <w:noProof/>
                <w:webHidden/>
              </w:rPr>
              <w:tab/>
            </w:r>
            <w:r w:rsidR="00FA4B03">
              <w:rPr>
                <w:noProof/>
                <w:webHidden/>
              </w:rPr>
              <w:fldChar w:fldCharType="begin"/>
            </w:r>
            <w:r w:rsidR="00FA4B03">
              <w:rPr>
                <w:noProof/>
                <w:webHidden/>
              </w:rPr>
              <w:instrText xml:space="preserve"> PAGEREF _Toc94284066 \h </w:instrText>
            </w:r>
            <w:r w:rsidR="00FA4B03">
              <w:rPr>
                <w:noProof/>
                <w:webHidden/>
              </w:rPr>
            </w:r>
            <w:r w:rsidR="00FA4B03">
              <w:rPr>
                <w:noProof/>
                <w:webHidden/>
              </w:rPr>
              <w:fldChar w:fldCharType="separate"/>
            </w:r>
            <w:r w:rsidR="006811FA">
              <w:rPr>
                <w:noProof/>
                <w:webHidden/>
              </w:rPr>
              <w:t>12</w:t>
            </w:r>
            <w:r w:rsidR="00FA4B03">
              <w:rPr>
                <w:noProof/>
                <w:webHidden/>
              </w:rPr>
              <w:fldChar w:fldCharType="end"/>
            </w:r>
          </w:hyperlink>
        </w:p>
        <w:p w:rsidR="00FA4B03" w:rsidRDefault="00A25778">
          <w:pPr>
            <w:pStyle w:val="TM3"/>
            <w:tabs>
              <w:tab w:val="left" w:pos="1100"/>
              <w:tab w:val="right" w:leader="dot" w:pos="9770"/>
            </w:tabs>
            <w:rPr>
              <w:noProof/>
            </w:rPr>
          </w:pPr>
          <w:hyperlink w:anchor="_Toc94284067" w:history="1">
            <w:r w:rsidR="00FA4B03" w:rsidRPr="002B53FE">
              <w:rPr>
                <w:rStyle w:val="Lienhypertexte"/>
                <w:rFonts w:ascii="Arial" w:hAnsi="Arial" w:cs="Arial"/>
                <w:noProof/>
                <w:lang w:bidi="fr-FR"/>
              </w:rPr>
              <w:t>3.2</w:t>
            </w:r>
            <w:r w:rsidR="00FA4B03">
              <w:rPr>
                <w:noProof/>
              </w:rPr>
              <w:tab/>
            </w:r>
            <w:r w:rsidR="00FA4B03" w:rsidRPr="002B53FE">
              <w:rPr>
                <w:rStyle w:val="Lienhypertexte"/>
                <w:rFonts w:ascii="Arial" w:hAnsi="Arial" w:cs="Arial"/>
                <w:noProof/>
                <w:lang w:bidi="fr-FR"/>
              </w:rPr>
              <w:t>Outils et méthodes d’évaluation</w:t>
            </w:r>
            <w:r w:rsidR="00FA4B03">
              <w:rPr>
                <w:noProof/>
                <w:webHidden/>
              </w:rPr>
              <w:tab/>
            </w:r>
            <w:r w:rsidR="00FA4B03">
              <w:rPr>
                <w:noProof/>
                <w:webHidden/>
              </w:rPr>
              <w:fldChar w:fldCharType="begin"/>
            </w:r>
            <w:r w:rsidR="00FA4B03">
              <w:rPr>
                <w:noProof/>
                <w:webHidden/>
              </w:rPr>
              <w:instrText xml:space="preserve"> PAGEREF _Toc94284067 \h </w:instrText>
            </w:r>
            <w:r w:rsidR="00FA4B03">
              <w:rPr>
                <w:noProof/>
                <w:webHidden/>
              </w:rPr>
            </w:r>
            <w:r w:rsidR="00FA4B03">
              <w:rPr>
                <w:noProof/>
                <w:webHidden/>
              </w:rPr>
              <w:fldChar w:fldCharType="separate"/>
            </w:r>
            <w:r w:rsidR="006811FA">
              <w:rPr>
                <w:noProof/>
                <w:webHidden/>
              </w:rPr>
              <w:t>16</w:t>
            </w:r>
            <w:r w:rsidR="00FA4B03">
              <w:rPr>
                <w:noProof/>
                <w:webHidden/>
              </w:rPr>
              <w:fldChar w:fldCharType="end"/>
            </w:r>
          </w:hyperlink>
        </w:p>
        <w:p w:rsidR="00FA4B03" w:rsidRDefault="00A25778">
          <w:pPr>
            <w:pStyle w:val="TM3"/>
            <w:tabs>
              <w:tab w:val="left" w:pos="1100"/>
              <w:tab w:val="right" w:leader="dot" w:pos="9770"/>
            </w:tabs>
            <w:rPr>
              <w:noProof/>
            </w:rPr>
          </w:pPr>
          <w:hyperlink w:anchor="_Toc94284068" w:history="1">
            <w:r w:rsidR="00FA4B03" w:rsidRPr="002B53FE">
              <w:rPr>
                <w:rStyle w:val="Lienhypertexte"/>
                <w:rFonts w:ascii="Arial" w:hAnsi="Arial" w:cs="Arial"/>
                <w:noProof/>
                <w:lang w:bidi="fr-FR"/>
              </w:rPr>
              <w:t>3.3</w:t>
            </w:r>
            <w:r w:rsidR="00FA4B03">
              <w:rPr>
                <w:noProof/>
              </w:rPr>
              <w:tab/>
            </w:r>
            <w:r w:rsidR="00FA4B03" w:rsidRPr="002B53FE">
              <w:rPr>
                <w:rStyle w:val="Lienhypertexte"/>
                <w:rFonts w:ascii="Arial" w:hAnsi="Arial" w:cs="Arial"/>
                <w:noProof/>
                <w:lang w:bidi="fr-FR"/>
              </w:rPr>
              <w:t>Le jury d’évaluation</w:t>
            </w:r>
            <w:r w:rsidR="00FA4B03">
              <w:rPr>
                <w:noProof/>
                <w:webHidden/>
              </w:rPr>
              <w:tab/>
            </w:r>
            <w:r w:rsidR="00FA4B03">
              <w:rPr>
                <w:noProof/>
                <w:webHidden/>
              </w:rPr>
              <w:fldChar w:fldCharType="begin"/>
            </w:r>
            <w:r w:rsidR="00FA4B03">
              <w:rPr>
                <w:noProof/>
                <w:webHidden/>
              </w:rPr>
              <w:instrText xml:space="preserve"> PAGEREF _Toc94284068 \h </w:instrText>
            </w:r>
            <w:r w:rsidR="00FA4B03">
              <w:rPr>
                <w:noProof/>
                <w:webHidden/>
              </w:rPr>
            </w:r>
            <w:r w:rsidR="00FA4B03">
              <w:rPr>
                <w:noProof/>
                <w:webHidden/>
              </w:rPr>
              <w:fldChar w:fldCharType="separate"/>
            </w:r>
            <w:r w:rsidR="006811FA">
              <w:rPr>
                <w:noProof/>
                <w:webHidden/>
              </w:rPr>
              <w:t>16</w:t>
            </w:r>
            <w:r w:rsidR="00FA4B03">
              <w:rPr>
                <w:noProof/>
                <w:webHidden/>
              </w:rPr>
              <w:fldChar w:fldCharType="end"/>
            </w:r>
          </w:hyperlink>
        </w:p>
        <w:p w:rsidR="00FA4B03" w:rsidRDefault="00A25778">
          <w:pPr>
            <w:pStyle w:val="TM3"/>
            <w:tabs>
              <w:tab w:val="left" w:pos="1100"/>
              <w:tab w:val="right" w:leader="dot" w:pos="9770"/>
            </w:tabs>
            <w:rPr>
              <w:noProof/>
            </w:rPr>
          </w:pPr>
          <w:hyperlink w:anchor="_Toc94284069" w:history="1">
            <w:r w:rsidR="00FA4B03" w:rsidRPr="002B53FE">
              <w:rPr>
                <w:rStyle w:val="Lienhypertexte"/>
                <w:rFonts w:ascii="Arial" w:hAnsi="Arial" w:cs="Arial"/>
                <w:noProof/>
                <w:lang w:bidi="fr-FR"/>
              </w:rPr>
              <w:t>3.4</w:t>
            </w:r>
            <w:r w:rsidR="00FA4B03">
              <w:rPr>
                <w:noProof/>
              </w:rPr>
              <w:tab/>
            </w:r>
            <w:r w:rsidR="00FA4B03" w:rsidRPr="002B53FE">
              <w:rPr>
                <w:rStyle w:val="Lienhypertexte"/>
                <w:rFonts w:ascii="Arial" w:hAnsi="Arial" w:cs="Arial"/>
                <w:noProof/>
                <w:lang w:bidi="fr-FR"/>
              </w:rPr>
              <w:t>Gestion des « non-réussites »</w:t>
            </w:r>
            <w:r w:rsidR="00FA4B03">
              <w:rPr>
                <w:noProof/>
                <w:webHidden/>
              </w:rPr>
              <w:tab/>
            </w:r>
            <w:r w:rsidR="00FA4B03">
              <w:rPr>
                <w:noProof/>
                <w:webHidden/>
              </w:rPr>
              <w:fldChar w:fldCharType="begin"/>
            </w:r>
            <w:r w:rsidR="00FA4B03">
              <w:rPr>
                <w:noProof/>
                <w:webHidden/>
              </w:rPr>
              <w:instrText xml:space="preserve"> PAGEREF _Toc94284069 \h </w:instrText>
            </w:r>
            <w:r w:rsidR="00FA4B03">
              <w:rPr>
                <w:noProof/>
                <w:webHidden/>
              </w:rPr>
            </w:r>
            <w:r w:rsidR="00FA4B03">
              <w:rPr>
                <w:noProof/>
                <w:webHidden/>
              </w:rPr>
              <w:fldChar w:fldCharType="separate"/>
            </w:r>
            <w:r w:rsidR="006811FA">
              <w:rPr>
                <w:noProof/>
                <w:webHidden/>
              </w:rPr>
              <w:t>18</w:t>
            </w:r>
            <w:r w:rsidR="00FA4B03">
              <w:rPr>
                <w:noProof/>
                <w:webHidden/>
              </w:rPr>
              <w:fldChar w:fldCharType="end"/>
            </w:r>
          </w:hyperlink>
        </w:p>
        <w:p w:rsidR="00FA4B03" w:rsidRDefault="00A25778">
          <w:pPr>
            <w:pStyle w:val="TM3"/>
            <w:tabs>
              <w:tab w:val="left" w:pos="1100"/>
              <w:tab w:val="right" w:leader="dot" w:pos="9770"/>
            </w:tabs>
            <w:rPr>
              <w:noProof/>
            </w:rPr>
          </w:pPr>
          <w:hyperlink w:anchor="_Toc94284070" w:history="1">
            <w:r w:rsidR="00FA4B03" w:rsidRPr="002B53FE">
              <w:rPr>
                <w:rStyle w:val="Lienhypertexte"/>
                <w:rFonts w:ascii="Arial" w:hAnsi="Arial" w:cs="Arial"/>
                <w:noProof/>
                <w:lang w:bidi="fr-FR"/>
              </w:rPr>
              <w:t>3.5</w:t>
            </w:r>
            <w:r w:rsidR="00FA4B03">
              <w:rPr>
                <w:noProof/>
              </w:rPr>
              <w:tab/>
            </w:r>
            <w:r w:rsidR="00FA4B03" w:rsidRPr="002B53FE">
              <w:rPr>
                <w:rStyle w:val="Lienhypertexte"/>
                <w:rFonts w:ascii="Arial" w:hAnsi="Arial" w:cs="Arial"/>
                <w:noProof/>
                <w:lang w:bidi="fr-FR"/>
              </w:rPr>
              <w:t>Diplôme / attestation</w:t>
            </w:r>
            <w:r w:rsidR="00FA4B03">
              <w:rPr>
                <w:noProof/>
                <w:webHidden/>
              </w:rPr>
              <w:tab/>
            </w:r>
            <w:r w:rsidR="00FA4B03">
              <w:rPr>
                <w:noProof/>
                <w:webHidden/>
              </w:rPr>
              <w:fldChar w:fldCharType="begin"/>
            </w:r>
            <w:r w:rsidR="00FA4B03">
              <w:rPr>
                <w:noProof/>
                <w:webHidden/>
              </w:rPr>
              <w:instrText xml:space="preserve"> PAGEREF _Toc94284070 \h </w:instrText>
            </w:r>
            <w:r w:rsidR="00FA4B03">
              <w:rPr>
                <w:noProof/>
                <w:webHidden/>
              </w:rPr>
            </w:r>
            <w:r w:rsidR="00FA4B03">
              <w:rPr>
                <w:noProof/>
                <w:webHidden/>
              </w:rPr>
              <w:fldChar w:fldCharType="separate"/>
            </w:r>
            <w:r w:rsidR="006811FA">
              <w:rPr>
                <w:noProof/>
                <w:webHidden/>
              </w:rPr>
              <w:t>18</w:t>
            </w:r>
            <w:r w:rsidR="00FA4B03">
              <w:rPr>
                <w:noProof/>
                <w:webHidden/>
              </w:rPr>
              <w:fldChar w:fldCharType="end"/>
            </w:r>
          </w:hyperlink>
        </w:p>
        <w:p w:rsidR="00FA4B03" w:rsidRDefault="00A25778">
          <w:pPr>
            <w:pStyle w:val="TM3"/>
            <w:tabs>
              <w:tab w:val="left" w:pos="1100"/>
              <w:tab w:val="right" w:leader="dot" w:pos="9770"/>
            </w:tabs>
            <w:rPr>
              <w:noProof/>
            </w:rPr>
          </w:pPr>
          <w:hyperlink w:anchor="_Toc94284071" w:history="1">
            <w:r w:rsidR="00FA4B03" w:rsidRPr="002B53FE">
              <w:rPr>
                <w:rStyle w:val="Lienhypertexte"/>
                <w:rFonts w:ascii="Arial" w:hAnsi="Arial" w:cs="Arial"/>
                <w:noProof/>
                <w:lang w:bidi="fr-FR"/>
              </w:rPr>
              <w:t>3.6</w:t>
            </w:r>
            <w:r w:rsidR="00FA4B03">
              <w:rPr>
                <w:noProof/>
              </w:rPr>
              <w:tab/>
            </w:r>
            <w:r w:rsidR="00FA4B03" w:rsidRPr="002B53FE">
              <w:rPr>
                <w:rStyle w:val="Lienhypertexte"/>
                <w:rFonts w:ascii="Arial" w:hAnsi="Arial" w:cs="Arial"/>
                <w:noProof/>
                <w:lang w:bidi="fr-FR"/>
              </w:rPr>
              <w:t>Evaluation de fin de formation</w:t>
            </w:r>
            <w:r w:rsidR="00FA4B03">
              <w:rPr>
                <w:noProof/>
                <w:webHidden/>
              </w:rPr>
              <w:tab/>
            </w:r>
            <w:r w:rsidR="00FA4B03">
              <w:rPr>
                <w:noProof/>
                <w:webHidden/>
              </w:rPr>
              <w:fldChar w:fldCharType="begin"/>
            </w:r>
            <w:r w:rsidR="00FA4B03">
              <w:rPr>
                <w:noProof/>
                <w:webHidden/>
              </w:rPr>
              <w:instrText xml:space="preserve"> PAGEREF _Toc94284071 \h </w:instrText>
            </w:r>
            <w:r w:rsidR="00FA4B03">
              <w:rPr>
                <w:noProof/>
                <w:webHidden/>
              </w:rPr>
            </w:r>
            <w:r w:rsidR="00FA4B03">
              <w:rPr>
                <w:noProof/>
                <w:webHidden/>
              </w:rPr>
              <w:fldChar w:fldCharType="separate"/>
            </w:r>
            <w:r w:rsidR="006811FA">
              <w:rPr>
                <w:noProof/>
                <w:webHidden/>
              </w:rPr>
              <w:t>19</w:t>
            </w:r>
            <w:r w:rsidR="00FA4B03">
              <w:rPr>
                <w:noProof/>
                <w:webHidden/>
              </w:rPr>
              <w:fldChar w:fldCharType="end"/>
            </w:r>
          </w:hyperlink>
        </w:p>
        <w:p w:rsidR="00FA4B03" w:rsidRDefault="00A25778">
          <w:pPr>
            <w:pStyle w:val="TM1"/>
            <w:tabs>
              <w:tab w:val="left" w:pos="660"/>
            </w:tabs>
            <w:rPr>
              <w:noProof/>
            </w:rPr>
          </w:pPr>
          <w:hyperlink w:anchor="_Toc94284072" w:history="1">
            <w:r w:rsidR="00FA4B03" w:rsidRPr="002B53FE">
              <w:rPr>
                <w:rStyle w:val="Lienhypertexte"/>
                <w:rFonts w:ascii="Arial" w:hAnsi="Arial" w:cs="Arial"/>
                <w:noProof/>
              </w:rPr>
              <w:t>4.</w:t>
            </w:r>
            <w:r w:rsidR="00FA4B03">
              <w:rPr>
                <w:noProof/>
              </w:rPr>
              <w:tab/>
            </w:r>
            <w:r w:rsidR="00FA4B03" w:rsidRPr="002B53FE">
              <w:rPr>
                <w:rStyle w:val="Lienhypertexte"/>
                <w:rFonts w:ascii="Arial" w:hAnsi="Arial" w:cs="Arial"/>
                <w:noProof/>
              </w:rPr>
              <w:t>Gestion Administrative et financière</w:t>
            </w:r>
            <w:r w:rsidR="00FA4B03">
              <w:rPr>
                <w:noProof/>
                <w:webHidden/>
              </w:rPr>
              <w:tab/>
            </w:r>
            <w:r w:rsidR="00FA4B03">
              <w:rPr>
                <w:noProof/>
                <w:webHidden/>
              </w:rPr>
              <w:fldChar w:fldCharType="begin"/>
            </w:r>
            <w:r w:rsidR="00FA4B03">
              <w:rPr>
                <w:noProof/>
                <w:webHidden/>
              </w:rPr>
              <w:instrText xml:space="preserve"> PAGEREF _Toc94284072 \h </w:instrText>
            </w:r>
            <w:r w:rsidR="00FA4B03">
              <w:rPr>
                <w:noProof/>
                <w:webHidden/>
              </w:rPr>
            </w:r>
            <w:r w:rsidR="00FA4B03">
              <w:rPr>
                <w:noProof/>
                <w:webHidden/>
              </w:rPr>
              <w:fldChar w:fldCharType="separate"/>
            </w:r>
            <w:r w:rsidR="006811FA">
              <w:rPr>
                <w:noProof/>
                <w:webHidden/>
              </w:rPr>
              <w:t>20</w:t>
            </w:r>
            <w:r w:rsidR="00FA4B03">
              <w:rPr>
                <w:noProof/>
                <w:webHidden/>
              </w:rPr>
              <w:fldChar w:fldCharType="end"/>
            </w:r>
          </w:hyperlink>
        </w:p>
        <w:p w:rsidR="00FA4B03" w:rsidRDefault="00A25778">
          <w:pPr>
            <w:pStyle w:val="TM3"/>
            <w:tabs>
              <w:tab w:val="left" w:pos="1100"/>
              <w:tab w:val="right" w:leader="dot" w:pos="9770"/>
            </w:tabs>
            <w:rPr>
              <w:noProof/>
            </w:rPr>
          </w:pPr>
          <w:hyperlink w:anchor="_Toc94284073" w:history="1">
            <w:r w:rsidR="00FA4B03" w:rsidRPr="002B53FE">
              <w:rPr>
                <w:rStyle w:val="Lienhypertexte"/>
                <w:rFonts w:ascii="Arial" w:hAnsi="Arial" w:cs="Arial"/>
                <w:noProof/>
                <w:lang w:bidi="fr-FR"/>
              </w:rPr>
              <w:t>4.1</w:t>
            </w:r>
            <w:r w:rsidR="00FA4B03">
              <w:rPr>
                <w:noProof/>
              </w:rPr>
              <w:tab/>
            </w:r>
            <w:r w:rsidR="00FA4B03" w:rsidRPr="002B53FE">
              <w:rPr>
                <w:rStyle w:val="Lienhypertexte"/>
                <w:rFonts w:ascii="Arial" w:hAnsi="Arial" w:cs="Arial"/>
                <w:noProof/>
                <w:lang w:bidi="fr-FR"/>
              </w:rPr>
              <w:t>Suivi du dossier de stage</w:t>
            </w:r>
            <w:r w:rsidR="00FA4B03">
              <w:rPr>
                <w:noProof/>
                <w:webHidden/>
              </w:rPr>
              <w:tab/>
            </w:r>
            <w:r w:rsidR="00FA4B03">
              <w:rPr>
                <w:noProof/>
                <w:webHidden/>
              </w:rPr>
              <w:fldChar w:fldCharType="begin"/>
            </w:r>
            <w:r w:rsidR="00FA4B03">
              <w:rPr>
                <w:noProof/>
                <w:webHidden/>
              </w:rPr>
              <w:instrText xml:space="preserve"> PAGEREF _Toc94284073 \h </w:instrText>
            </w:r>
            <w:r w:rsidR="00FA4B03">
              <w:rPr>
                <w:noProof/>
                <w:webHidden/>
              </w:rPr>
            </w:r>
            <w:r w:rsidR="00FA4B03">
              <w:rPr>
                <w:noProof/>
                <w:webHidden/>
              </w:rPr>
              <w:fldChar w:fldCharType="separate"/>
            </w:r>
            <w:r w:rsidR="006811FA">
              <w:rPr>
                <w:noProof/>
                <w:webHidden/>
              </w:rPr>
              <w:t>20</w:t>
            </w:r>
            <w:r w:rsidR="00FA4B03">
              <w:rPr>
                <w:noProof/>
                <w:webHidden/>
              </w:rPr>
              <w:fldChar w:fldCharType="end"/>
            </w:r>
          </w:hyperlink>
        </w:p>
        <w:p w:rsidR="00FA4B03" w:rsidRDefault="00A25778">
          <w:pPr>
            <w:pStyle w:val="TM3"/>
            <w:tabs>
              <w:tab w:val="left" w:pos="1100"/>
              <w:tab w:val="right" w:leader="dot" w:pos="9770"/>
            </w:tabs>
            <w:rPr>
              <w:noProof/>
            </w:rPr>
          </w:pPr>
          <w:hyperlink w:anchor="_Toc94284074" w:history="1">
            <w:r w:rsidR="00FA4B03" w:rsidRPr="002B53FE">
              <w:rPr>
                <w:rStyle w:val="Lienhypertexte"/>
                <w:rFonts w:ascii="Arial" w:hAnsi="Arial" w:cs="Arial"/>
                <w:noProof/>
                <w:lang w:bidi="fr-FR"/>
              </w:rPr>
              <w:t>4.2</w:t>
            </w:r>
            <w:r w:rsidR="00FA4B03">
              <w:rPr>
                <w:noProof/>
              </w:rPr>
              <w:tab/>
            </w:r>
            <w:r w:rsidR="00FA4B03" w:rsidRPr="002B53FE">
              <w:rPr>
                <w:rStyle w:val="Lienhypertexte"/>
                <w:rFonts w:ascii="Arial" w:hAnsi="Arial" w:cs="Arial"/>
                <w:noProof/>
                <w:lang w:bidi="fr-FR"/>
              </w:rPr>
              <w:t>Restauration et hébergement</w:t>
            </w:r>
            <w:r w:rsidR="00FA4B03">
              <w:rPr>
                <w:noProof/>
                <w:webHidden/>
              </w:rPr>
              <w:tab/>
            </w:r>
            <w:r w:rsidR="00FA4B03">
              <w:rPr>
                <w:noProof/>
                <w:webHidden/>
              </w:rPr>
              <w:fldChar w:fldCharType="begin"/>
            </w:r>
            <w:r w:rsidR="00FA4B03">
              <w:rPr>
                <w:noProof/>
                <w:webHidden/>
              </w:rPr>
              <w:instrText xml:space="preserve"> PAGEREF _Toc94284074 \h </w:instrText>
            </w:r>
            <w:r w:rsidR="00FA4B03">
              <w:rPr>
                <w:noProof/>
                <w:webHidden/>
              </w:rPr>
            </w:r>
            <w:r w:rsidR="00FA4B03">
              <w:rPr>
                <w:noProof/>
                <w:webHidden/>
              </w:rPr>
              <w:fldChar w:fldCharType="separate"/>
            </w:r>
            <w:r w:rsidR="006811FA">
              <w:rPr>
                <w:noProof/>
                <w:webHidden/>
              </w:rPr>
              <w:t>20</w:t>
            </w:r>
            <w:r w:rsidR="00FA4B03">
              <w:rPr>
                <w:noProof/>
                <w:webHidden/>
              </w:rPr>
              <w:fldChar w:fldCharType="end"/>
            </w:r>
          </w:hyperlink>
        </w:p>
        <w:p w:rsidR="00FA4B03" w:rsidRDefault="00A25778">
          <w:pPr>
            <w:pStyle w:val="TM1"/>
            <w:rPr>
              <w:noProof/>
            </w:rPr>
          </w:pPr>
          <w:hyperlink w:anchor="_Toc94284075" w:history="1">
            <w:r w:rsidR="00FA4B03" w:rsidRPr="002B53FE">
              <w:rPr>
                <w:rStyle w:val="Lienhypertexte"/>
                <w:rFonts w:ascii="Arial" w:hAnsi="Arial" w:cs="Arial"/>
                <w:noProof/>
              </w:rPr>
              <w:t>ANNEXES</w:t>
            </w:r>
            <w:r w:rsidR="00FA4B03">
              <w:rPr>
                <w:noProof/>
                <w:webHidden/>
              </w:rPr>
              <w:tab/>
            </w:r>
            <w:r w:rsidR="00FA4B03">
              <w:rPr>
                <w:noProof/>
                <w:webHidden/>
              </w:rPr>
              <w:fldChar w:fldCharType="begin"/>
            </w:r>
            <w:r w:rsidR="00FA4B03">
              <w:rPr>
                <w:noProof/>
                <w:webHidden/>
              </w:rPr>
              <w:instrText xml:space="preserve"> PAGEREF _Toc94284075 \h </w:instrText>
            </w:r>
            <w:r w:rsidR="00FA4B03">
              <w:rPr>
                <w:noProof/>
                <w:webHidden/>
              </w:rPr>
            </w:r>
            <w:r w:rsidR="00FA4B03">
              <w:rPr>
                <w:noProof/>
                <w:webHidden/>
              </w:rPr>
              <w:fldChar w:fldCharType="separate"/>
            </w:r>
            <w:r w:rsidR="006811FA">
              <w:rPr>
                <w:noProof/>
                <w:webHidden/>
              </w:rPr>
              <w:t>21</w:t>
            </w:r>
            <w:r w:rsidR="00FA4B03">
              <w:rPr>
                <w:noProof/>
                <w:webHidden/>
              </w:rPr>
              <w:fldChar w:fldCharType="end"/>
            </w:r>
          </w:hyperlink>
        </w:p>
        <w:p w:rsidR="00FA4B03" w:rsidRDefault="00A25778">
          <w:pPr>
            <w:pStyle w:val="TM2"/>
            <w:tabs>
              <w:tab w:val="right" w:leader="dot" w:pos="9770"/>
            </w:tabs>
            <w:rPr>
              <w:noProof/>
            </w:rPr>
          </w:pPr>
          <w:hyperlink w:anchor="_Toc94284076" w:history="1">
            <w:r w:rsidR="00FA4B03" w:rsidRPr="002B53FE">
              <w:rPr>
                <w:rStyle w:val="Lienhypertexte"/>
                <w:noProof/>
              </w:rPr>
              <w:t>Annexe 1 : Blocs de compétences liés aux domaines d’activités de l’équipier Incendie</w:t>
            </w:r>
            <w:r w:rsidR="00FA4B03">
              <w:rPr>
                <w:noProof/>
                <w:webHidden/>
              </w:rPr>
              <w:tab/>
            </w:r>
            <w:r w:rsidR="00FA4B03">
              <w:rPr>
                <w:noProof/>
                <w:webHidden/>
              </w:rPr>
              <w:fldChar w:fldCharType="begin"/>
            </w:r>
            <w:r w:rsidR="00FA4B03">
              <w:rPr>
                <w:noProof/>
                <w:webHidden/>
              </w:rPr>
              <w:instrText xml:space="preserve"> PAGEREF _Toc94284076 \h </w:instrText>
            </w:r>
            <w:r w:rsidR="00FA4B03">
              <w:rPr>
                <w:noProof/>
                <w:webHidden/>
              </w:rPr>
            </w:r>
            <w:r w:rsidR="00FA4B03">
              <w:rPr>
                <w:noProof/>
                <w:webHidden/>
              </w:rPr>
              <w:fldChar w:fldCharType="separate"/>
            </w:r>
            <w:r w:rsidR="006811FA">
              <w:rPr>
                <w:noProof/>
                <w:webHidden/>
              </w:rPr>
              <w:t>22</w:t>
            </w:r>
            <w:r w:rsidR="00FA4B03">
              <w:rPr>
                <w:noProof/>
                <w:webHidden/>
              </w:rPr>
              <w:fldChar w:fldCharType="end"/>
            </w:r>
          </w:hyperlink>
        </w:p>
        <w:p w:rsidR="00FA4B03" w:rsidRDefault="00A25778">
          <w:pPr>
            <w:pStyle w:val="TM2"/>
            <w:tabs>
              <w:tab w:val="right" w:leader="dot" w:pos="9770"/>
            </w:tabs>
            <w:rPr>
              <w:noProof/>
            </w:rPr>
          </w:pPr>
          <w:hyperlink w:anchor="_Toc94284077" w:history="1">
            <w:r w:rsidR="00FA4B03" w:rsidRPr="002B53FE">
              <w:rPr>
                <w:rStyle w:val="Lienhypertexte"/>
                <w:rFonts w:cs="Arial"/>
                <w:noProof/>
              </w:rPr>
              <w:t>Annexe 2 : Chronogramme formation EQ SPV INC/PBE</w:t>
            </w:r>
            <w:r w:rsidR="00FA4B03">
              <w:rPr>
                <w:noProof/>
                <w:webHidden/>
              </w:rPr>
              <w:tab/>
            </w:r>
            <w:r w:rsidR="00FA4B03">
              <w:rPr>
                <w:noProof/>
                <w:webHidden/>
              </w:rPr>
              <w:fldChar w:fldCharType="begin"/>
            </w:r>
            <w:r w:rsidR="00FA4B03">
              <w:rPr>
                <w:noProof/>
                <w:webHidden/>
              </w:rPr>
              <w:instrText xml:space="preserve"> PAGEREF _Toc94284077 \h </w:instrText>
            </w:r>
            <w:r w:rsidR="00FA4B03">
              <w:rPr>
                <w:noProof/>
                <w:webHidden/>
              </w:rPr>
            </w:r>
            <w:r w:rsidR="00FA4B03">
              <w:rPr>
                <w:noProof/>
                <w:webHidden/>
              </w:rPr>
              <w:fldChar w:fldCharType="separate"/>
            </w:r>
            <w:r w:rsidR="006811FA">
              <w:rPr>
                <w:noProof/>
                <w:webHidden/>
              </w:rPr>
              <w:t>27</w:t>
            </w:r>
            <w:r w:rsidR="00FA4B03">
              <w:rPr>
                <w:noProof/>
                <w:webHidden/>
              </w:rPr>
              <w:fldChar w:fldCharType="end"/>
            </w:r>
          </w:hyperlink>
        </w:p>
        <w:p w:rsidR="00FA4B03" w:rsidRDefault="00A25778">
          <w:pPr>
            <w:pStyle w:val="TM2"/>
            <w:tabs>
              <w:tab w:val="right" w:leader="dot" w:pos="9770"/>
            </w:tabs>
            <w:rPr>
              <w:noProof/>
            </w:rPr>
          </w:pPr>
          <w:hyperlink w:anchor="_Toc94284078" w:history="1">
            <w:r w:rsidR="00FA4B03" w:rsidRPr="002B53FE">
              <w:rPr>
                <w:rStyle w:val="Lienhypertexte"/>
                <w:rFonts w:cs="Arial"/>
                <w:noProof/>
              </w:rPr>
              <w:t>Annexe 3 : Modalités d’évaluation d’une formation certificative</w:t>
            </w:r>
            <w:r w:rsidR="00FA4B03">
              <w:rPr>
                <w:noProof/>
                <w:webHidden/>
              </w:rPr>
              <w:tab/>
            </w:r>
            <w:r w:rsidR="00FA4B03">
              <w:rPr>
                <w:noProof/>
                <w:webHidden/>
              </w:rPr>
              <w:fldChar w:fldCharType="begin"/>
            </w:r>
            <w:r w:rsidR="00FA4B03">
              <w:rPr>
                <w:noProof/>
                <w:webHidden/>
              </w:rPr>
              <w:instrText xml:space="preserve"> PAGEREF _Toc94284078 \h </w:instrText>
            </w:r>
            <w:r w:rsidR="00FA4B03">
              <w:rPr>
                <w:noProof/>
                <w:webHidden/>
              </w:rPr>
            </w:r>
            <w:r w:rsidR="00FA4B03">
              <w:rPr>
                <w:noProof/>
                <w:webHidden/>
              </w:rPr>
              <w:fldChar w:fldCharType="separate"/>
            </w:r>
            <w:r w:rsidR="006811FA">
              <w:rPr>
                <w:noProof/>
                <w:webHidden/>
              </w:rPr>
              <w:t>28</w:t>
            </w:r>
            <w:r w:rsidR="00FA4B03">
              <w:rPr>
                <w:noProof/>
                <w:webHidden/>
              </w:rPr>
              <w:fldChar w:fldCharType="end"/>
            </w:r>
          </w:hyperlink>
        </w:p>
        <w:p w:rsidR="00FA4B03" w:rsidRDefault="00A25778">
          <w:pPr>
            <w:pStyle w:val="TM2"/>
            <w:tabs>
              <w:tab w:val="right" w:leader="dot" w:pos="9770"/>
            </w:tabs>
            <w:rPr>
              <w:noProof/>
            </w:rPr>
          </w:pPr>
          <w:hyperlink w:anchor="_Toc94284079" w:history="1">
            <w:r w:rsidR="00FA4B03" w:rsidRPr="002B53FE">
              <w:rPr>
                <w:rStyle w:val="Lienhypertexte"/>
                <w:noProof/>
              </w:rPr>
              <w:t xml:space="preserve">Annexe 4 : Demande d’utilisation temporaire de biens privés ou espaces publics </w:t>
            </w:r>
            <w:r w:rsidR="00FA4B03" w:rsidRPr="002B53FE">
              <w:rPr>
                <w:rStyle w:val="Lienhypertexte"/>
                <w:rFonts w:cs="Arial"/>
                <w:i/>
                <w:noProof/>
              </w:rPr>
              <w:t>(dans le cadre de mise en situation de formation)</w:t>
            </w:r>
            <w:r w:rsidR="00FA4B03">
              <w:rPr>
                <w:noProof/>
                <w:webHidden/>
              </w:rPr>
              <w:tab/>
            </w:r>
            <w:r w:rsidR="00FA4B03">
              <w:rPr>
                <w:noProof/>
                <w:webHidden/>
              </w:rPr>
              <w:fldChar w:fldCharType="begin"/>
            </w:r>
            <w:r w:rsidR="00FA4B03">
              <w:rPr>
                <w:noProof/>
                <w:webHidden/>
              </w:rPr>
              <w:instrText xml:space="preserve"> PAGEREF _Toc94284079 \h </w:instrText>
            </w:r>
            <w:r w:rsidR="00FA4B03">
              <w:rPr>
                <w:noProof/>
                <w:webHidden/>
              </w:rPr>
            </w:r>
            <w:r w:rsidR="00FA4B03">
              <w:rPr>
                <w:noProof/>
                <w:webHidden/>
              </w:rPr>
              <w:fldChar w:fldCharType="separate"/>
            </w:r>
            <w:r w:rsidR="006811FA">
              <w:rPr>
                <w:noProof/>
                <w:webHidden/>
              </w:rPr>
              <w:t>29</w:t>
            </w:r>
            <w:r w:rsidR="00FA4B03">
              <w:rPr>
                <w:noProof/>
                <w:webHidden/>
              </w:rPr>
              <w:fldChar w:fldCharType="end"/>
            </w:r>
          </w:hyperlink>
        </w:p>
        <w:p w:rsidR="00FA4B03" w:rsidRDefault="00A25778">
          <w:pPr>
            <w:pStyle w:val="TM2"/>
            <w:tabs>
              <w:tab w:val="right" w:leader="dot" w:pos="9770"/>
            </w:tabs>
            <w:rPr>
              <w:noProof/>
            </w:rPr>
          </w:pPr>
          <w:hyperlink r:id="rId15" w:anchor="_Toc94284080" w:history="1">
            <w:r w:rsidR="00FA4B03" w:rsidRPr="002B53FE">
              <w:rPr>
                <w:rStyle w:val="Lienhypertexte"/>
                <w:noProof/>
              </w:rPr>
              <w:t>Annexe 5 :</w:t>
            </w:r>
            <w:r w:rsidR="00FA4B03">
              <w:rPr>
                <w:noProof/>
                <w:webHidden/>
              </w:rPr>
              <w:tab/>
            </w:r>
            <w:r w:rsidR="00FA4B03">
              <w:rPr>
                <w:noProof/>
                <w:webHidden/>
              </w:rPr>
              <w:fldChar w:fldCharType="begin"/>
            </w:r>
            <w:r w:rsidR="00FA4B03">
              <w:rPr>
                <w:noProof/>
                <w:webHidden/>
              </w:rPr>
              <w:instrText xml:space="preserve"> PAGEREF _Toc94284080 \h </w:instrText>
            </w:r>
            <w:r w:rsidR="00FA4B03">
              <w:rPr>
                <w:noProof/>
                <w:webHidden/>
              </w:rPr>
            </w:r>
            <w:r w:rsidR="00FA4B03">
              <w:rPr>
                <w:noProof/>
                <w:webHidden/>
              </w:rPr>
              <w:fldChar w:fldCharType="separate"/>
            </w:r>
            <w:r w:rsidR="006811FA">
              <w:rPr>
                <w:noProof/>
                <w:webHidden/>
              </w:rPr>
              <w:t>30</w:t>
            </w:r>
            <w:r w:rsidR="00FA4B03">
              <w:rPr>
                <w:noProof/>
                <w:webHidden/>
              </w:rPr>
              <w:fldChar w:fldCharType="end"/>
            </w:r>
          </w:hyperlink>
        </w:p>
        <w:p w:rsidR="00FA4B03" w:rsidRDefault="00A25778">
          <w:pPr>
            <w:pStyle w:val="TM2"/>
            <w:tabs>
              <w:tab w:val="right" w:leader="dot" w:pos="9770"/>
            </w:tabs>
            <w:rPr>
              <w:noProof/>
            </w:rPr>
          </w:pPr>
          <w:hyperlink w:anchor="_Toc94284081" w:history="1">
            <w:r w:rsidR="00FA4B03" w:rsidRPr="002B53FE">
              <w:rPr>
                <w:rStyle w:val="Lienhypertexte"/>
                <w:noProof/>
              </w:rPr>
              <w:t>Annexe 6 : Fiche d’évaluation de mise en situation</w:t>
            </w:r>
            <w:r w:rsidR="00FA4B03">
              <w:rPr>
                <w:noProof/>
                <w:webHidden/>
              </w:rPr>
              <w:tab/>
            </w:r>
            <w:r w:rsidR="00FA4B03">
              <w:rPr>
                <w:noProof/>
                <w:webHidden/>
              </w:rPr>
              <w:fldChar w:fldCharType="begin"/>
            </w:r>
            <w:r w:rsidR="00FA4B03">
              <w:rPr>
                <w:noProof/>
                <w:webHidden/>
              </w:rPr>
              <w:instrText xml:space="preserve"> PAGEREF _Toc94284081 \h </w:instrText>
            </w:r>
            <w:r w:rsidR="00FA4B03">
              <w:rPr>
                <w:noProof/>
                <w:webHidden/>
              </w:rPr>
            </w:r>
            <w:r w:rsidR="00FA4B03">
              <w:rPr>
                <w:noProof/>
                <w:webHidden/>
              </w:rPr>
              <w:fldChar w:fldCharType="separate"/>
            </w:r>
            <w:r w:rsidR="006811FA">
              <w:rPr>
                <w:noProof/>
                <w:webHidden/>
              </w:rPr>
              <w:t>32</w:t>
            </w:r>
            <w:r w:rsidR="00FA4B03">
              <w:rPr>
                <w:noProof/>
                <w:webHidden/>
              </w:rPr>
              <w:fldChar w:fldCharType="end"/>
            </w:r>
          </w:hyperlink>
        </w:p>
        <w:p w:rsidR="00FA4B03" w:rsidRDefault="00A25778">
          <w:pPr>
            <w:pStyle w:val="TM2"/>
            <w:tabs>
              <w:tab w:val="right" w:leader="dot" w:pos="9770"/>
            </w:tabs>
            <w:rPr>
              <w:noProof/>
            </w:rPr>
          </w:pPr>
          <w:hyperlink w:anchor="_Toc94284082" w:history="1">
            <w:r w:rsidR="00FA4B03" w:rsidRPr="002B53FE">
              <w:rPr>
                <w:rStyle w:val="Lienhypertexte"/>
                <w:noProof/>
              </w:rPr>
              <w:t>Annexe 6 : Fiche d’évaluation de mise en situation</w:t>
            </w:r>
            <w:r w:rsidR="00FA4B03">
              <w:rPr>
                <w:noProof/>
                <w:webHidden/>
              </w:rPr>
              <w:tab/>
            </w:r>
            <w:r w:rsidR="00FA4B03">
              <w:rPr>
                <w:noProof/>
                <w:webHidden/>
              </w:rPr>
              <w:fldChar w:fldCharType="begin"/>
            </w:r>
            <w:r w:rsidR="00FA4B03">
              <w:rPr>
                <w:noProof/>
                <w:webHidden/>
              </w:rPr>
              <w:instrText xml:space="preserve"> PAGEREF _Toc94284082 \h </w:instrText>
            </w:r>
            <w:r w:rsidR="00FA4B03">
              <w:rPr>
                <w:noProof/>
                <w:webHidden/>
              </w:rPr>
            </w:r>
            <w:r w:rsidR="00FA4B03">
              <w:rPr>
                <w:noProof/>
                <w:webHidden/>
              </w:rPr>
              <w:fldChar w:fldCharType="separate"/>
            </w:r>
            <w:r w:rsidR="006811FA">
              <w:rPr>
                <w:noProof/>
                <w:webHidden/>
              </w:rPr>
              <w:t>33</w:t>
            </w:r>
            <w:r w:rsidR="00FA4B03">
              <w:rPr>
                <w:noProof/>
                <w:webHidden/>
              </w:rPr>
              <w:fldChar w:fldCharType="end"/>
            </w:r>
          </w:hyperlink>
        </w:p>
        <w:p w:rsidR="00FA4B03" w:rsidRDefault="00A25778">
          <w:pPr>
            <w:pStyle w:val="TM2"/>
            <w:tabs>
              <w:tab w:val="right" w:leader="dot" w:pos="9770"/>
            </w:tabs>
            <w:rPr>
              <w:noProof/>
            </w:rPr>
          </w:pPr>
          <w:hyperlink w:anchor="_Toc94284083" w:history="1">
            <w:r w:rsidR="00FA4B03" w:rsidRPr="002B53FE">
              <w:rPr>
                <w:rStyle w:val="Lienhypertexte"/>
                <w:noProof/>
              </w:rPr>
              <w:t>Annexe 7 : Fiche d’auto-évaluation d’accompagnement du stagiaire</w:t>
            </w:r>
            <w:r w:rsidR="00FA4B03">
              <w:rPr>
                <w:noProof/>
                <w:webHidden/>
              </w:rPr>
              <w:tab/>
            </w:r>
            <w:r w:rsidR="00FA4B03">
              <w:rPr>
                <w:noProof/>
                <w:webHidden/>
              </w:rPr>
              <w:fldChar w:fldCharType="begin"/>
            </w:r>
            <w:r w:rsidR="00FA4B03">
              <w:rPr>
                <w:noProof/>
                <w:webHidden/>
              </w:rPr>
              <w:instrText xml:space="preserve"> PAGEREF _Toc94284083 \h </w:instrText>
            </w:r>
            <w:r w:rsidR="00FA4B03">
              <w:rPr>
                <w:noProof/>
                <w:webHidden/>
              </w:rPr>
            </w:r>
            <w:r w:rsidR="00FA4B03">
              <w:rPr>
                <w:noProof/>
                <w:webHidden/>
              </w:rPr>
              <w:fldChar w:fldCharType="separate"/>
            </w:r>
            <w:r w:rsidR="006811FA">
              <w:rPr>
                <w:noProof/>
                <w:webHidden/>
              </w:rPr>
              <w:t>34</w:t>
            </w:r>
            <w:r w:rsidR="00FA4B03">
              <w:rPr>
                <w:noProof/>
                <w:webHidden/>
              </w:rPr>
              <w:fldChar w:fldCharType="end"/>
            </w:r>
          </w:hyperlink>
        </w:p>
        <w:p w:rsidR="00FA4B03" w:rsidRDefault="00A25778">
          <w:pPr>
            <w:pStyle w:val="TM2"/>
            <w:tabs>
              <w:tab w:val="right" w:leader="dot" w:pos="9770"/>
            </w:tabs>
            <w:rPr>
              <w:noProof/>
            </w:rPr>
          </w:pPr>
          <w:hyperlink w:anchor="_Toc94284084" w:history="1">
            <w:r w:rsidR="00FA4B03" w:rsidRPr="002B53FE">
              <w:rPr>
                <w:rStyle w:val="Lienhypertexte"/>
                <w:noProof/>
              </w:rPr>
              <w:t>Annexe 8 : Fiche d’aide au débriefing pour les formateurs</w:t>
            </w:r>
            <w:r w:rsidR="00FA4B03">
              <w:rPr>
                <w:noProof/>
                <w:webHidden/>
              </w:rPr>
              <w:tab/>
            </w:r>
            <w:r w:rsidR="00FA4B03">
              <w:rPr>
                <w:noProof/>
                <w:webHidden/>
              </w:rPr>
              <w:fldChar w:fldCharType="begin"/>
            </w:r>
            <w:r w:rsidR="00FA4B03">
              <w:rPr>
                <w:noProof/>
                <w:webHidden/>
              </w:rPr>
              <w:instrText xml:space="preserve"> PAGEREF _Toc94284084 \h </w:instrText>
            </w:r>
            <w:r w:rsidR="00FA4B03">
              <w:rPr>
                <w:noProof/>
                <w:webHidden/>
              </w:rPr>
            </w:r>
            <w:r w:rsidR="00FA4B03">
              <w:rPr>
                <w:noProof/>
                <w:webHidden/>
              </w:rPr>
              <w:fldChar w:fldCharType="separate"/>
            </w:r>
            <w:r w:rsidR="006811FA">
              <w:rPr>
                <w:noProof/>
                <w:webHidden/>
              </w:rPr>
              <w:t>35</w:t>
            </w:r>
            <w:r w:rsidR="00FA4B03">
              <w:rPr>
                <w:noProof/>
                <w:webHidden/>
              </w:rPr>
              <w:fldChar w:fldCharType="end"/>
            </w:r>
          </w:hyperlink>
        </w:p>
        <w:p w:rsidR="00FA4B03" w:rsidRDefault="00A25778">
          <w:pPr>
            <w:pStyle w:val="TM2"/>
            <w:tabs>
              <w:tab w:val="right" w:leader="dot" w:pos="9770"/>
            </w:tabs>
            <w:rPr>
              <w:noProof/>
            </w:rPr>
          </w:pPr>
          <w:hyperlink w:anchor="_Toc94284085" w:history="1">
            <w:r w:rsidR="00FA4B03" w:rsidRPr="002B53FE">
              <w:rPr>
                <w:rStyle w:val="Lienhypertexte"/>
                <w:noProof/>
              </w:rPr>
              <w:t xml:space="preserve">Annexe 9 : </w:t>
            </w:r>
            <w:r w:rsidR="00FA4B03" w:rsidRPr="002B53FE">
              <w:rPr>
                <w:rStyle w:val="Lienhypertexte"/>
                <w:rFonts w:cs="Arial"/>
                <w:noProof/>
              </w:rPr>
              <w:t>Attestation de suivi de la formation d’équipier INC/PBE</w:t>
            </w:r>
            <w:r w:rsidR="00FA4B03">
              <w:rPr>
                <w:noProof/>
                <w:webHidden/>
              </w:rPr>
              <w:tab/>
            </w:r>
            <w:r w:rsidR="00FA4B03">
              <w:rPr>
                <w:noProof/>
                <w:webHidden/>
              </w:rPr>
              <w:fldChar w:fldCharType="begin"/>
            </w:r>
            <w:r w:rsidR="00FA4B03">
              <w:rPr>
                <w:noProof/>
                <w:webHidden/>
              </w:rPr>
              <w:instrText xml:space="preserve"> PAGEREF _Toc94284085 \h </w:instrText>
            </w:r>
            <w:r w:rsidR="00FA4B03">
              <w:rPr>
                <w:noProof/>
                <w:webHidden/>
              </w:rPr>
            </w:r>
            <w:r w:rsidR="00FA4B03">
              <w:rPr>
                <w:noProof/>
                <w:webHidden/>
              </w:rPr>
              <w:fldChar w:fldCharType="separate"/>
            </w:r>
            <w:r w:rsidR="006811FA">
              <w:rPr>
                <w:noProof/>
                <w:webHidden/>
              </w:rPr>
              <w:t>36</w:t>
            </w:r>
            <w:r w:rsidR="00FA4B03">
              <w:rPr>
                <w:noProof/>
                <w:webHidden/>
              </w:rPr>
              <w:fldChar w:fldCharType="end"/>
            </w:r>
          </w:hyperlink>
        </w:p>
        <w:p w:rsidR="00FA4B03" w:rsidRDefault="00A25778">
          <w:pPr>
            <w:pStyle w:val="TM2"/>
            <w:tabs>
              <w:tab w:val="right" w:leader="dot" w:pos="9770"/>
            </w:tabs>
            <w:rPr>
              <w:noProof/>
            </w:rPr>
          </w:pPr>
          <w:hyperlink w:anchor="_Toc94284086" w:history="1">
            <w:r w:rsidR="00FA4B03" w:rsidRPr="002B53FE">
              <w:rPr>
                <w:rStyle w:val="Lienhypertexte"/>
                <w:noProof/>
              </w:rPr>
              <w:t xml:space="preserve">Annexe 10 : </w:t>
            </w:r>
            <w:r w:rsidR="00FA4B03" w:rsidRPr="002B53FE">
              <w:rPr>
                <w:rStyle w:val="Lienhypertexte"/>
                <w:rFonts w:cs="Arial"/>
                <w:noProof/>
              </w:rPr>
              <w:t>Diplôme d’équipier INC/PBE</w:t>
            </w:r>
            <w:r w:rsidR="00FA4B03">
              <w:rPr>
                <w:noProof/>
                <w:webHidden/>
              </w:rPr>
              <w:tab/>
            </w:r>
            <w:r w:rsidR="00FA4B03">
              <w:rPr>
                <w:noProof/>
                <w:webHidden/>
              </w:rPr>
              <w:fldChar w:fldCharType="begin"/>
            </w:r>
            <w:r w:rsidR="00FA4B03">
              <w:rPr>
                <w:noProof/>
                <w:webHidden/>
              </w:rPr>
              <w:instrText xml:space="preserve"> PAGEREF _Toc94284086 \h </w:instrText>
            </w:r>
            <w:r w:rsidR="00FA4B03">
              <w:rPr>
                <w:noProof/>
                <w:webHidden/>
              </w:rPr>
            </w:r>
            <w:r w:rsidR="00FA4B03">
              <w:rPr>
                <w:noProof/>
                <w:webHidden/>
              </w:rPr>
              <w:fldChar w:fldCharType="separate"/>
            </w:r>
            <w:r w:rsidR="006811FA">
              <w:rPr>
                <w:noProof/>
                <w:webHidden/>
              </w:rPr>
              <w:t>37</w:t>
            </w:r>
            <w:r w:rsidR="00FA4B03">
              <w:rPr>
                <w:noProof/>
                <w:webHidden/>
              </w:rPr>
              <w:fldChar w:fldCharType="end"/>
            </w:r>
          </w:hyperlink>
        </w:p>
        <w:p w:rsidR="00FA4B03" w:rsidRDefault="00A25778">
          <w:pPr>
            <w:pStyle w:val="TM1"/>
            <w:rPr>
              <w:noProof/>
            </w:rPr>
          </w:pPr>
          <w:hyperlink w:anchor="_Toc94284087" w:history="1">
            <w:r w:rsidR="00FA4B03" w:rsidRPr="002B53FE">
              <w:rPr>
                <w:rStyle w:val="Lienhypertexte"/>
                <w:rFonts w:ascii="Arial" w:hAnsi="Arial" w:cs="Arial"/>
                <w:noProof/>
              </w:rPr>
              <w:t>Table des abréviations</w:t>
            </w:r>
            <w:r w:rsidR="00FA4B03">
              <w:rPr>
                <w:noProof/>
                <w:webHidden/>
              </w:rPr>
              <w:tab/>
            </w:r>
            <w:r w:rsidR="00FA4B03">
              <w:rPr>
                <w:noProof/>
                <w:webHidden/>
              </w:rPr>
              <w:fldChar w:fldCharType="begin"/>
            </w:r>
            <w:r w:rsidR="00FA4B03">
              <w:rPr>
                <w:noProof/>
                <w:webHidden/>
              </w:rPr>
              <w:instrText xml:space="preserve"> PAGEREF _Toc94284087 \h </w:instrText>
            </w:r>
            <w:r w:rsidR="00FA4B03">
              <w:rPr>
                <w:noProof/>
                <w:webHidden/>
              </w:rPr>
            </w:r>
            <w:r w:rsidR="00FA4B03">
              <w:rPr>
                <w:noProof/>
                <w:webHidden/>
              </w:rPr>
              <w:fldChar w:fldCharType="separate"/>
            </w:r>
            <w:r w:rsidR="006811FA">
              <w:rPr>
                <w:noProof/>
                <w:webHidden/>
              </w:rPr>
              <w:t>38</w:t>
            </w:r>
            <w:r w:rsidR="00FA4B03">
              <w:rPr>
                <w:noProof/>
                <w:webHidden/>
              </w:rPr>
              <w:fldChar w:fldCharType="end"/>
            </w:r>
          </w:hyperlink>
        </w:p>
        <w:p w:rsidR="00DC5A3C" w:rsidRPr="0054795B" w:rsidRDefault="00DC5A3C">
          <w:pPr>
            <w:rPr>
              <w:rFonts w:ascii="Arial" w:hAnsi="Arial" w:cs="Arial"/>
            </w:rPr>
          </w:pPr>
          <w:r w:rsidRPr="00C07E00">
            <w:rPr>
              <w:rFonts w:ascii="Arial" w:hAnsi="Arial" w:cs="Arial"/>
              <w:b/>
              <w:bCs/>
            </w:rPr>
            <w:fldChar w:fldCharType="end"/>
          </w:r>
        </w:p>
      </w:sdtContent>
    </w:sdt>
    <w:p w:rsidR="00D96AB4" w:rsidRPr="00845DB0" w:rsidRDefault="00D96AB4">
      <w:pPr>
        <w:rPr>
          <w:rFonts w:ascii="Arial" w:hAnsi="Arial" w:cs="Arial"/>
          <w:b/>
          <w:sz w:val="32"/>
          <w:szCs w:val="32"/>
        </w:rPr>
      </w:pPr>
    </w:p>
    <w:p w:rsidR="006F05E7" w:rsidRPr="00845DB0" w:rsidRDefault="006F05E7" w:rsidP="008217F5">
      <w:pPr>
        <w:pStyle w:val="Sansinterligne"/>
        <w:rPr>
          <w:rFonts w:ascii="Arial" w:hAnsi="Arial" w:cs="Arial"/>
          <w:sz w:val="20"/>
          <w:szCs w:val="20"/>
        </w:rPr>
      </w:pPr>
    </w:p>
    <w:p w:rsidR="0093621B" w:rsidRPr="00845DB0" w:rsidRDefault="0093621B" w:rsidP="008217F5">
      <w:pPr>
        <w:pStyle w:val="Sansinterligne"/>
        <w:rPr>
          <w:rFonts w:ascii="Arial" w:hAnsi="Arial" w:cs="Arial"/>
          <w:sz w:val="32"/>
          <w:szCs w:val="32"/>
        </w:rPr>
      </w:pPr>
    </w:p>
    <w:p w:rsidR="00EA4B20" w:rsidRPr="00845DB0" w:rsidRDefault="00B57B89" w:rsidP="007C46CD">
      <w:pPr>
        <w:rPr>
          <w:rFonts w:ascii="Arial" w:hAnsi="Arial" w:cs="Arial"/>
          <w:b/>
          <w:sz w:val="32"/>
          <w:szCs w:val="32"/>
        </w:rPr>
      </w:pPr>
      <w:r w:rsidRPr="00845DB0">
        <w:rPr>
          <w:rFonts w:ascii="Arial" w:hAnsi="Arial" w:cs="Arial"/>
          <w:b/>
          <w:sz w:val="32"/>
          <w:szCs w:val="32"/>
        </w:rPr>
        <w:br w:type="page"/>
      </w:r>
    </w:p>
    <w:p w:rsidR="00841955" w:rsidRPr="00845DB0" w:rsidRDefault="0060312E" w:rsidP="002D4DAF">
      <w:pPr>
        <w:pStyle w:val="Titre2"/>
        <w:ind w:right="282" w:firstLine="709"/>
        <w:jc w:val="center"/>
        <w:rPr>
          <w:rFonts w:cs="Arial"/>
        </w:rPr>
      </w:pPr>
      <w:bookmarkStart w:id="3" w:name="_Toc94284053"/>
      <w:r w:rsidRPr="00845DB0">
        <w:rPr>
          <w:rFonts w:cs="Arial"/>
        </w:rPr>
        <w:t>Intégration dans le parcours de</w:t>
      </w:r>
      <w:r w:rsidR="00D95720" w:rsidRPr="00845DB0">
        <w:rPr>
          <w:rFonts w:cs="Arial"/>
        </w:rPr>
        <w:t xml:space="preserve"> Formation</w:t>
      </w:r>
      <w:r w:rsidR="00727372">
        <w:rPr>
          <w:rFonts w:cs="Arial"/>
        </w:rPr>
        <w:t xml:space="preserve"> des É</w:t>
      </w:r>
      <w:r w:rsidR="003153FC" w:rsidRPr="00845DB0">
        <w:rPr>
          <w:rFonts w:cs="Arial"/>
        </w:rPr>
        <w:t>quipiers SPV</w:t>
      </w:r>
      <w:bookmarkEnd w:id="3"/>
    </w:p>
    <w:p w:rsidR="003153FC" w:rsidRPr="00845DB0" w:rsidRDefault="003153FC" w:rsidP="003153FC">
      <w:pPr>
        <w:jc w:val="both"/>
        <w:rPr>
          <w:rFonts w:ascii="Arial" w:hAnsi="Arial" w:cs="Arial"/>
          <w:sz w:val="24"/>
          <w:szCs w:val="36"/>
        </w:rPr>
      </w:pPr>
    </w:p>
    <w:p w:rsidR="003153FC" w:rsidRDefault="003153FC" w:rsidP="00CD77AA">
      <w:pPr>
        <w:ind w:firstLine="709"/>
        <w:jc w:val="both"/>
        <w:rPr>
          <w:rFonts w:ascii="Arial" w:hAnsi="Arial" w:cs="Arial"/>
          <w:szCs w:val="36"/>
        </w:rPr>
      </w:pPr>
      <w:r w:rsidRPr="0054795B">
        <w:rPr>
          <w:rFonts w:ascii="Arial" w:hAnsi="Arial" w:cs="Arial"/>
          <w:szCs w:val="36"/>
        </w:rPr>
        <w:t>Dès leur recrutement les sapeurs-pompiers volontaires suivent le parcours de formation nécessaire pour occuper les emplois correspondant</w:t>
      </w:r>
      <w:r w:rsidR="00B11AE9">
        <w:rPr>
          <w:rFonts w:ascii="Arial" w:hAnsi="Arial" w:cs="Arial"/>
          <w:szCs w:val="36"/>
        </w:rPr>
        <w:t>s</w:t>
      </w:r>
      <w:r w:rsidRPr="0054795B">
        <w:rPr>
          <w:rFonts w:ascii="Arial" w:hAnsi="Arial" w:cs="Arial"/>
          <w:szCs w:val="36"/>
        </w:rPr>
        <w:t>.</w:t>
      </w:r>
    </w:p>
    <w:p w:rsidR="00727372" w:rsidRDefault="00727372" w:rsidP="00CD77AA">
      <w:pPr>
        <w:pStyle w:val="Corpsdetexte"/>
        <w:spacing w:before="360"/>
        <w:ind w:firstLine="709"/>
        <w:jc w:val="both"/>
        <w:rPr>
          <w:rFonts w:ascii="Arial" w:hAnsi="Arial" w:cs="Arial"/>
        </w:rPr>
      </w:pPr>
      <w:r w:rsidRPr="0054795B">
        <w:rPr>
          <w:rFonts w:ascii="Arial" w:hAnsi="Arial" w:cs="Arial"/>
        </w:rPr>
        <w:t>L’équipier intervient au sein d’une équipe lors des opérations de secours sous l’autorité d’un chef d’équipe ou d’un chef d’agrès.</w:t>
      </w:r>
      <w:r w:rsidR="00B11AE9">
        <w:rPr>
          <w:rFonts w:ascii="Arial" w:hAnsi="Arial" w:cs="Arial"/>
        </w:rPr>
        <w:t xml:space="preserve"> </w:t>
      </w:r>
      <w:r w:rsidRPr="0054795B">
        <w:rPr>
          <w:rFonts w:ascii="Arial" w:hAnsi="Arial" w:cs="Arial"/>
        </w:rPr>
        <w:t>Il intervient dans le cadre de quatre missions principales :</w:t>
      </w:r>
    </w:p>
    <w:p w:rsidR="00727372" w:rsidRPr="0054795B" w:rsidRDefault="00727372" w:rsidP="00CD77AA">
      <w:pPr>
        <w:pStyle w:val="Corpsdetexte"/>
        <w:spacing w:before="2" w:line="252" w:lineRule="exact"/>
        <w:ind w:firstLine="709"/>
        <w:jc w:val="both"/>
        <w:rPr>
          <w:rFonts w:ascii="Arial" w:hAnsi="Arial" w:cs="Arial"/>
        </w:rPr>
      </w:pPr>
    </w:p>
    <w:p w:rsidR="00727372" w:rsidRPr="0054795B" w:rsidRDefault="00727372" w:rsidP="00CD77AA">
      <w:pPr>
        <w:pStyle w:val="Paragraphedeliste"/>
        <w:widowControl w:val="0"/>
        <w:numPr>
          <w:ilvl w:val="0"/>
          <w:numId w:val="18"/>
        </w:numPr>
        <w:tabs>
          <w:tab w:val="left" w:pos="938"/>
          <w:tab w:val="left" w:pos="939"/>
        </w:tabs>
        <w:autoSpaceDE w:val="0"/>
        <w:autoSpaceDN w:val="0"/>
        <w:spacing w:after="0" w:line="259" w:lineRule="exact"/>
        <w:ind w:left="0" w:firstLine="709"/>
        <w:jc w:val="both"/>
        <w:rPr>
          <w:rFonts w:ascii="Arial" w:hAnsi="Arial" w:cs="Arial"/>
        </w:rPr>
      </w:pPr>
      <w:r w:rsidRPr="0054795B">
        <w:rPr>
          <w:rFonts w:ascii="Arial" w:hAnsi="Arial" w:cs="Arial"/>
        </w:rPr>
        <w:t>La lutte contre</w:t>
      </w:r>
      <w:r w:rsidRPr="0054795B">
        <w:rPr>
          <w:rFonts w:ascii="Arial" w:hAnsi="Arial" w:cs="Arial"/>
          <w:spacing w:val="-3"/>
        </w:rPr>
        <w:t xml:space="preserve"> </w:t>
      </w:r>
      <w:r w:rsidRPr="0054795B">
        <w:rPr>
          <w:rFonts w:ascii="Arial" w:hAnsi="Arial" w:cs="Arial"/>
        </w:rPr>
        <w:t>l’incendie</w:t>
      </w:r>
    </w:p>
    <w:p w:rsidR="00727372" w:rsidRPr="0054795B" w:rsidRDefault="00727372" w:rsidP="00CD77AA">
      <w:pPr>
        <w:pStyle w:val="Paragraphedeliste"/>
        <w:widowControl w:val="0"/>
        <w:numPr>
          <w:ilvl w:val="0"/>
          <w:numId w:val="18"/>
        </w:numPr>
        <w:tabs>
          <w:tab w:val="left" w:pos="938"/>
          <w:tab w:val="left" w:pos="939"/>
        </w:tabs>
        <w:autoSpaceDE w:val="0"/>
        <w:autoSpaceDN w:val="0"/>
        <w:spacing w:after="0" w:line="252" w:lineRule="exact"/>
        <w:ind w:left="0" w:firstLine="709"/>
        <w:jc w:val="both"/>
        <w:rPr>
          <w:rFonts w:ascii="Arial" w:hAnsi="Arial" w:cs="Arial"/>
        </w:rPr>
      </w:pPr>
      <w:r w:rsidRPr="0054795B">
        <w:rPr>
          <w:rFonts w:ascii="Arial" w:hAnsi="Arial" w:cs="Arial"/>
        </w:rPr>
        <w:t>Le secours d’urgence aux</w:t>
      </w:r>
      <w:r w:rsidRPr="0054795B">
        <w:rPr>
          <w:rFonts w:ascii="Arial" w:hAnsi="Arial" w:cs="Arial"/>
          <w:spacing w:val="-1"/>
        </w:rPr>
        <w:t xml:space="preserve"> </w:t>
      </w:r>
      <w:r w:rsidRPr="0054795B">
        <w:rPr>
          <w:rFonts w:ascii="Arial" w:hAnsi="Arial" w:cs="Arial"/>
        </w:rPr>
        <w:t>personnes</w:t>
      </w:r>
    </w:p>
    <w:p w:rsidR="00727372" w:rsidRPr="0054795B" w:rsidRDefault="00727372" w:rsidP="00CD77AA">
      <w:pPr>
        <w:pStyle w:val="Paragraphedeliste"/>
        <w:widowControl w:val="0"/>
        <w:numPr>
          <w:ilvl w:val="0"/>
          <w:numId w:val="18"/>
        </w:numPr>
        <w:tabs>
          <w:tab w:val="left" w:pos="938"/>
          <w:tab w:val="left" w:pos="939"/>
        </w:tabs>
        <w:autoSpaceDE w:val="0"/>
        <w:autoSpaceDN w:val="0"/>
        <w:spacing w:after="0" w:line="253" w:lineRule="exact"/>
        <w:ind w:left="0" w:firstLine="709"/>
        <w:jc w:val="both"/>
        <w:rPr>
          <w:rFonts w:ascii="Arial" w:hAnsi="Arial" w:cs="Arial"/>
        </w:rPr>
      </w:pPr>
      <w:r w:rsidRPr="0054795B">
        <w:rPr>
          <w:rFonts w:ascii="Arial" w:hAnsi="Arial" w:cs="Arial"/>
        </w:rPr>
        <w:t>Le secours</w:t>
      </w:r>
      <w:r w:rsidRPr="0054795B">
        <w:rPr>
          <w:rFonts w:ascii="Arial" w:hAnsi="Arial" w:cs="Arial"/>
          <w:spacing w:val="-1"/>
        </w:rPr>
        <w:t xml:space="preserve"> </w:t>
      </w:r>
      <w:r w:rsidRPr="0054795B">
        <w:rPr>
          <w:rFonts w:ascii="Arial" w:hAnsi="Arial" w:cs="Arial"/>
        </w:rPr>
        <w:t>routier</w:t>
      </w:r>
    </w:p>
    <w:p w:rsidR="00727372" w:rsidRPr="0054795B" w:rsidRDefault="00727372" w:rsidP="00CD77AA">
      <w:pPr>
        <w:pStyle w:val="Paragraphedeliste"/>
        <w:widowControl w:val="0"/>
        <w:numPr>
          <w:ilvl w:val="0"/>
          <w:numId w:val="18"/>
        </w:numPr>
        <w:tabs>
          <w:tab w:val="left" w:pos="938"/>
          <w:tab w:val="left" w:pos="939"/>
        </w:tabs>
        <w:autoSpaceDE w:val="0"/>
        <w:autoSpaceDN w:val="0"/>
        <w:spacing w:after="0" w:line="261" w:lineRule="exact"/>
        <w:ind w:left="0" w:firstLine="709"/>
        <w:jc w:val="both"/>
        <w:rPr>
          <w:rFonts w:ascii="Arial" w:hAnsi="Arial" w:cs="Arial"/>
        </w:rPr>
      </w:pPr>
      <w:r w:rsidRPr="0054795B">
        <w:rPr>
          <w:rFonts w:ascii="Arial" w:hAnsi="Arial" w:cs="Arial"/>
        </w:rPr>
        <w:t>La protection des personnes, des biens et de</w:t>
      </w:r>
      <w:r w:rsidRPr="0054795B">
        <w:rPr>
          <w:rFonts w:ascii="Arial" w:hAnsi="Arial" w:cs="Arial"/>
          <w:spacing w:val="-8"/>
        </w:rPr>
        <w:t xml:space="preserve"> </w:t>
      </w:r>
      <w:r w:rsidRPr="0054795B">
        <w:rPr>
          <w:rFonts w:ascii="Arial" w:hAnsi="Arial" w:cs="Arial"/>
        </w:rPr>
        <w:t>l’environnement</w:t>
      </w:r>
      <w:r w:rsidR="00CD6E51">
        <w:rPr>
          <w:rFonts w:ascii="Arial" w:hAnsi="Arial" w:cs="Arial"/>
        </w:rPr>
        <w:t xml:space="preserve"> (PBE)</w:t>
      </w:r>
    </w:p>
    <w:p w:rsidR="00727372" w:rsidRDefault="00727372" w:rsidP="00CD77AA">
      <w:pPr>
        <w:ind w:firstLine="709"/>
        <w:jc w:val="both"/>
        <w:rPr>
          <w:rFonts w:ascii="Arial" w:hAnsi="Arial" w:cs="Arial"/>
          <w:szCs w:val="24"/>
        </w:rPr>
      </w:pPr>
    </w:p>
    <w:p w:rsidR="003153FC" w:rsidRDefault="003153FC" w:rsidP="00CD77AA">
      <w:pPr>
        <w:ind w:firstLine="709"/>
        <w:jc w:val="both"/>
        <w:rPr>
          <w:rFonts w:ascii="Arial" w:hAnsi="Arial" w:cs="Arial"/>
          <w:szCs w:val="24"/>
        </w:rPr>
      </w:pPr>
      <w:r w:rsidRPr="0054795B">
        <w:rPr>
          <w:rFonts w:ascii="Arial" w:hAnsi="Arial" w:cs="Arial"/>
          <w:szCs w:val="24"/>
        </w:rPr>
        <w:t>La formation initiale des équipiers SPV est organisée en plusieurs séquences et modules de formation conformément au référentiel national de</w:t>
      </w:r>
      <w:r w:rsidR="005520A5" w:rsidRPr="0054795B">
        <w:rPr>
          <w:rFonts w:ascii="Arial" w:hAnsi="Arial" w:cs="Arial"/>
          <w:szCs w:val="24"/>
        </w:rPr>
        <w:t xml:space="preserve">s activités et de </w:t>
      </w:r>
      <w:r w:rsidR="00916B59" w:rsidRPr="0054795B">
        <w:rPr>
          <w:rFonts w:ascii="Arial" w:hAnsi="Arial" w:cs="Arial"/>
          <w:szCs w:val="24"/>
        </w:rPr>
        <w:t>compétences de</w:t>
      </w:r>
      <w:r w:rsidRPr="0054795B">
        <w:rPr>
          <w:rFonts w:ascii="Arial" w:hAnsi="Arial" w:cs="Arial"/>
          <w:szCs w:val="24"/>
        </w:rPr>
        <w:t xml:space="preserve"> sapeurs-pompiers volontaires non officiers annexé à l’arrêté du 22 août 2019.</w:t>
      </w:r>
    </w:p>
    <w:p w:rsidR="003153FC" w:rsidRPr="0054795B" w:rsidRDefault="00727372" w:rsidP="00CD77AA">
      <w:pPr>
        <w:ind w:firstLine="709"/>
        <w:jc w:val="both"/>
        <w:rPr>
          <w:rFonts w:ascii="Arial" w:hAnsi="Arial" w:cs="Arial"/>
        </w:rPr>
      </w:pPr>
      <w:r w:rsidRPr="0054795B">
        <w:rPr>
          <w:noProof/>
          <w:lang w:eastAsia="fr-FR"/>
        </w:rPr>
        <w:drawing>
          <wp:anchor distT="0" distB="0" distL="114300" distR="114300" simplePos="0" relativeHeight="251715584" behindDoc="1" locked="0" layoutInCell="1" allowOverlap="1" wp14:anchorId="26543814" wp14:editId="07F80B92">
            <wp:simplePos x="0" y="0"/>
            <wp:positionH relativeFrom="margin">
              <wp:posOffset>1217295</wp:posOffset>
            </wp:positionH>
            <wp:positionV relativeFrom="page">
              <wp:posOffset>6831330</wp:posOffset>
            </wp:positionV>
            <wp:extent cx="4067175" cy="2924175"/>
            <wp:effectExtent l="0" t="0" r="0" b="33655"/>
            <wp:wrapTopAndBottom/>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r w:rsidR="003153FC" w:rsidRPr="0054795B">
        <w:rPr>
          <w:rFonts w:ascii="Arial" w:hAnsi="Arial" w:cs="Arial"/>
        </w:rPr>
        <w:t xml:space="preserve">Afin de faciliter la mise en œuvre et la conception du parcours de formation, la formation des équipiers SPV est divisée en </w:t>
      </w:r>
      <w:r w:rsidR="00400FCF" w:rsidRPr="0054795B">
        <w:rPr>
          <w:rFonts w:ascii="Arial" w:hAnsi="Arial" w:cs="Arial"/>
        </w:rPr>
        <w:t>quatre</w:t>
      </w:r>
      <w:r w:rsidR="009C0FB5" w:rsidRPr="0054795B">
        <w:rPr>
          <w:rFonts w:ascii="Arial" w:hAnsi="Arial" w:cs="Arial"/>
        </w:rPr>
        <w:t xml:space="preserve"> RIOFE</w:t>
      </w:r>
      <w:r w:rsidR="00652B89" w:rsidRPr="0054795B">
        <w:rPr>
          <w:rFonts w:ascii="Arial" w:hAnsi="Arial" w:cs="Arial"/>
        </w:rPr>
        <w:t xml:space="preserve"> correspondant à cinq</w:t>
      </w:r>
      <w:r w:rsidR="003153FC" w:rsidRPr="0054795B">
        <w:rPr>
          <w:rFonts w:ascii="Arial" w:hAnsi="Arial" w:cs="Arial"/>
        </w:rPr>
        <w:t xml:space="preserve"> domaines d’activité</w:t>
      </w:r>
      <w:r w:rsidR="00652B89" w:rsidRPr="0054795B">
        <w:rPr>
          <w:rFonts w:ascii="Arial" w:hAnsi="Arial" w:cs="Arial"/>
        </w:rPr>
        <w:t>s</w:t>
      </w:r>
      <w:r w:rsidR="003153FC" w:rsidRPr="0054795B">
        <w:rPr>
          <w:rFonts w:ascii="Arial" w:hAnsi="Arial" w:cs="Arial"/>
        </w:rPr>
        <w:t xml:space="preserve"> : </w:t>
      </w:r>
    </w:p>
    <w:p w:rsidR="003153FC" w:rsidRPr="0054795B" w:rsidRDefault="003153FC" w:rsidP="00CD77AA">
      <w:pPr>
        <w:pStyle w:val="Paragraphedeliste"/>
        <w:numPr>
          <w:ilvl w:val="0"/>
          <w:numId w:val="1"/>
        </w:numPr>
        <w:spacing w:before="201" w:line="274" w:lineRule="exact"/>
        <w:ind w:left="0" w:firstLine="709"/>
        <w:jc w:val="both"/>
        <w:rPr>
          <w:rFonts w:ascii="Arial" w:hAnsi="Arial" w:cs="Arial"/>
        </w:rPr>
      </w:pPr>
      <w:r w:rsidRPr="0054795B">
        <w:rPr>
          <w:rFonts w:ascii="Arial" w:hAnsi="Arial" w:cs="Arial"/>
          <w:szCs w:val="24"/>
        </w:rPr>
        <w:t>Module transverse</w:t>
      </w:r>
      <w:r w:rsidR="00CD6E51">
        <w:rPr>
          <w:rFonts w:ascii="Arial" w:hAnsi="Arial" w:cs="Arial"/>
          <w:szCs w:val="24"/>
        </w:rPr>
        <w:t>,</w:t>
      </w:r>
      <w:r w:rsidRPr="0054795B">
        <w:rPr>
          <w:rFonts w:ascii="Arial" w:hAnsi="Arial" w:cs="Arial"/>
          <w:szCs w:val="24"/>
        </w:rPr>
        <w:t xml:space="preserve"> préalable </w:t>
      </w:r>
      <w:r w:rsidR="00CD6E51">
        <w:rPr>
          <w:rFonts w:ascii="Arial" w:hAnsi="Arial" w:cs="Arial"/>
          <w:szCs w:val="24"/>
        </w:rPr>
        <w:t xml:space="preserve">obligatoire </w:t>
      </w:r>
      <w:r w:rsidRPr="0054795B">
        <w:rPr>
          <w:rFonts w:ascii="Arial" w:hAnsi="Arial" w:cs="Arial"/>
          <w:szCs w:val="24"/>
        </w:rPr>
        <w:t>à tous domaines d’activité</w:t>
      </w:r>
    </w:p>
    <w:p w:rsidR="003153FC" w:rsidRPr="0054795B" w:rsidRDefault="00CD6E51" w:rsidP="00CD77AA">
      <w:pPr>
        <w:pStyle w:val="Paragraphedeliste"/>
        <w:numPr>
          <w:ilvl w:val="0"/>
          <w:numId w:val="1"/>
        </w:numPr>
        <w:spacing w:before="201" w:line="274" w:lineRule="exact"/>
        <w:ind w:left="0" w:firstLine="709"/>
        <w:jc w:val="both"/>
        <w:rPr>
          <w:rFonts w:ascii="Arial" w:hAnsi="Arial" w:cs="Arial"/>
        </w:rPr>
      </w:pPr>
      <w:r>
        <w:rPr>
          <w:rFonts w:ascii="Arial" w:hAnsi="Arial" w:cs="Arial"/>
          <w:szCs w:val="24"/>
        </w:rPr>
        <w:t>Module SUAP</w:t>
      </w:r>
      <w:r w:rsidR="00F55523">
        <w:rPr>
          <w:rFonts w:ascii="Arial" w:hAnsi="Arial" w:cs="Arial"/>
          <w:szCs w:val="24"/>
        </w:rPr>
        <w:t xml:space="preserve">, </w:t>
      </w:r>
      <w:r w:rsidR="00F55523">
        <w:rPr>
          <w:rFonts w:ascii="Arial" w:hAnsi="Arial" w:cs="Arial"/>
        </w:rPr>
        <w:t>préalable obligatoire au module SR</w:t>
      </w:r>
    </w:p>
    <w:p w:rsidR="003153FC" w:rsidRPr="00F55523" w:rsidRDefault="00E71746" w:rsidP="007F7019">
      <w:pPr>
        <w:pStyle w:val="Paragraphedeliste"/>
        <w:numPr>
          <w:ilvl w:val="0"/>
          <w:numId w:val="1"/>
        </w:numPr>
        <w:spacing w:before="201" w:line="274" w:lineRule="exact"/>
        <w:ind w:left="0" w:firstLine="709"/>
        <w:jc w:val="both"/>
        <w:rPr>
          <w:rFonts w:ascii="Arial" w:hAnsi="Arial" w:cs="Arial"/>
        </w:rPr>
      </w:pPr>
      <w:r w:rsidRPr="00F55523">
        <w:rPr>
          <w:rFonts w:ascii="Arial" w:hAnsi="Arial" w:cs="Arial"/>
          <w:szCs w:val="24"/>
        </w:rPr>
        <w:t>Module INC</w:t>
      </w:r>
      <w:r w:rsidR="00F55523" w:rsidRPr="00F55523">
        <w:rPr>
          <w:rFonts w:ascii="Arial" w:hAnsi="Arial" w:cs="Arial"/>
          <w:szCs w:val="24"/>
        </w:rPr>
        <w:t>/PBE</w:t>
      </w:r>
    </w:p>
    <w:p w:rsidR="008E41BE" w:rsidRPr="0054795B" w:rsidRDefault="003153FC" w:rsidP="00CD77AA">
      <w:pPr>
        <w:pStyle w:val="Paragraphedeliste"/>
        <w:numPr>
          <w:ilvl w:val="0"/>
          <w:numId w:val="1"/>
        </w:numPr>
        <w:spacing w:before="201" w:line="274" w:lineRule="exact"/>
        <w:ind w:left="0" w:firstLine="709"/>
        <w:jc w:val="both"/>
        <w:rPr>
          <w:rFonts w:ascii="Arial" w:hAnsi="Arial" w:cs="Arial"/>
        </w:rPr>
      </w:pPr>
      <w:r w:rsidRPr="0054795B">
        <w:rPr>
          <w:rFonts w:ascii="Arial" w:hAnsi="Arial" w:cs="Arial"/>
          <w:szCs w:val="24"/>
        </w:rPr>
        <w:t>Module SR (</w:t>
      </w:r>
      <w:r w:rsidR="00727372">
        <w:rPr>
          <w:rFonts w:ascii="Arial" w:hAnsi="Arial" w:cs="Arial"/>
          <w:szCs w:val="24"/>
        </w:rPr>
        <w:t xml:space="preserve">uniquement </w:t>
      </w:r>
      <w:r w:rsidRPr="0054795B">
        <w:rPr>
          <w:rFonts w:ascii="Arial" w:hAnsi="Arial" w:cs="Arial"/>
          <w:szCs w:val="24"/>
        </w:rPr>
        <w:t xml:space="preserve">pour les </w:t>
      </w:r>
      <w:r w:rsidR="00727372">
        <w:rPr>
          <w:rFonts w:ascii="Arial" w:hAnsi="Arial" w:cs="Arial"/>
          <w:szCs w:val="24"/>
        </w:rPr>
        <w:t xml:space="preserve">personnels contribuant à l’armement d’un </w:t>
      </w:r>
      <w:r w:rsidR="00F55523">
        <w:rPr>
          <w:rFonts w:ascii="Arial" w:hAnsi="Arial" w:cs="Arial"/>
          <w:szCs w:val="24"/>
        </w:rPr>
        <w:t xml:space="preserve">CIS support d’un </w:t>
      </w:r>
      <w:r w:rsidR="00727372">
        <w:rPr>
          <w:rFonts w:ascii="Arial" w:hAnsi="Arial" w:cs="Arial"/>
          <w:szCs w:val="24"/>
        </w:rPr>
        <w:t>moyen SR</w:t>
      </w:r>
      <w:r w:rsidRPr="0054795B">
        <w:rPr>
          <w:rFonts w:ascii="Arial" w:hAnsi="Arial" w:cs="Arial"/>
          <w:szCs w:val="24"/>
        </w:rPr>
        <w:t>)</w:t>
      </w:r>
    </w:p>
    <w:p w:rsidR="008E41BE" w:rsidRPr="0054795B" w:rsidRDefault="008E41BE" w:rsidP="00CD77AA">
      <w:pPr>
        <w:pStyle w:val="Corpsdetexte"/>
        <w:spacing w:before="7"/>
        <w:ind w:firstLine="709"/>
        <w:jc w:val="both"/>
        <w:rPr>
          <w:rFonts w:ascii="Arial" w:hAnsi="Arial" w:cs="Arial"/>
          <w:sz w:val="20"/>
        </w:rPr>
      </w:pPr>
    </w:p>
    <w:p w:rsidR="00941A2B" w:rsidRDefault="00941A2B" w:rsidP="00CD77AA">
      <w:pPr>
        <w:pStyle w:val="Corpsdetexte"/>
        <w:ind w:firstLine="709"/>
        <w:jc w:val="both"/>
        <w:rPr>
          <w:rFonts w:ascii="Arial" w:hAnsi="Arial" w:cs="Arial"/>
        </w:rPr>
      </w:pPr>
    </w:p>
    <w:p w:rsidR="00B11AE9" w:rsidRDefault="00B11AE9" w:rsidP="00941A2B">
      <w:pPr>
        <w:pStyle w:val="Corpsdetexte"/>
        <w:ind w:firstLine="709"/>
        <w:jc w:val="both"/>
        <w:rPr>
          <w:rFonts w:ascii="Arial" w:hAnsi="Arial" w:cs="Arial"/>
        </w:rPr>
      </w:pPr>
    </w:p>
    <w:p w:rsidR="00CD77AA" w:rsidRDefault="00CD77AA" w:rsidP="00CD77AA">
      <w:pPr>
        <w:pStyle w:val="Corpsdetexte"/>
        <w:ind w:firstLine="709"/>
        <w:jc w:val="both"/>
        <w:rPr>
          <w:rFonts w:ascii="Arial" w:hAnsi="Arial" w:cs="Arial"/>
        </w:rPr>
      </w:pPr>
    </w:p>
    <w:p w:rsidR="003153FC" w:rsidRDefault="008E41BE" w:rsidP="00CD77AA">
      <w:pPr>
        <w:pStyle w:val="Corpsdetexte"/>
        <w:ind w:firstLine="709"/>
        <w:jc w:val="both"/>
        <w:rPr>
          <w:rFonts w:ascii="Arial" w:hAnsi="Arial" w:cs="Arial"/>
        </w:rPr>
      </w:pPr>
      <w:r w:rsidRPr="0054795B">
        <w:rPr>
          <w:rFonts w:ascii="Arial" w:hAnsi="Arial" w:cs="Arial"/>
        </w:rPr>
        <w:t xml:space="preserve">Le </w:t>
      </w:r>
      <w:r w:rsidR="000A5E22" w:rsidRPr="0054795B">
        <w:rPr>
          <w:rFonts w:ascii="Arial" w:hAnsi="Arial" w:cs="Arial"/>
        </w:rPr>
        <w:t>service d’incendie et de secours du Puy-de-Dôme</w:t>
      </w:r>
      <w:r w:rsidRPr="0054795B">
        <w:rPr>
          <w:rFonts w:ascii="Arial" w:hAnsi="Arial" w:cs="Arial"/>
        </w:rPr>
        <w:t xml:space="preserve">, </w:t>
      </w:r>
      <w:r w:rsidR="00410D4C" w:rsidRPr="0054795B">
        <w:rPr>
          <w:rFonts w:ascii="Arial" w:hAnsi="Arial" w:cs="Arial"/>
        </w:rPr>
        <w:t xml:space="preserve">détermine </w:t>
      </w:r>
      <w:r w:rsidRPr="0054795B">
        <w:rPr>
          <w:rFonts w:ascii="Arial" w:hAnsi="Arial" w:cs="Arial"/>
        </w:rPr>
        <w:t xml:space="preserve">en fonction de ses besoins, </w:t>
      </w:r>
      <w:r w:rsidR="00410D4C" w:rsidRPr="0054795B">
        <w:rPr>
          <w:rFonts w:ascii="Arial" w:hAnsi="Arial" w:cs="Arial"/>
        </w:rPr>
        <w:t>la</w:t>
      </w:r>
      <w:r w:rsidRPr="0054795B">
        <w:rPr>
          <w:rFonts w:ascii="Arial" w:hAnsi="Arial" w:cs="Arial"/>
        </w:rPr>
        <w:t xml:space="preserve"> ou les mi</w:t>
      </w:r>
      <w:r w:rsidR="000A5E22" w:rsidRPr="0054795B">
        <w:rPr>
          <w:rFonts w:ascii="Arial" w:hAnsi="Arial" w:cs="Arial"/>
        </w:rPr>
        <w:t>ssions réalisées par l’équipier SPV.</w:t>
      </w:r>
      <w:r w:rsidR="00400FCF" w:rsidRPr="0054795B">
        <w:rPr>
          <w:rFonts w:ascii="Arial" w:hAnsi="Arial" w:cs="Arial"/>
        </w:rPr>
        <w:t xml:space="preserve"> Un équipier SPV </w:t>
      </w:r>
      <w:r w:rsidR="001246DB">
        <w:rPr>
          <w:rFonts w:ascii="Arial" w:hAnsi="Arial" w:cs="Arial"/>
        </w:rPr>
        <w:t>peut également décider</w:t>
      </w:r>
      <w:r w:rsidR="00B11AE9">
        <w:rPr>
          <w:rFonts w:ascii="Arial" w:hAnsi="Arial" w:cs="Arial"/>
        </w:rPr>
        <w:t>,</w:t>
      </w:r>
      <w:r w:rsidR="001246DB">
        <w:rPr>
          <w:rFonts w:ascii="Arial" w:hAnsi="Arial" w:cs="Arial"/>
        </w:rPr>
        <w:t xml:space="preserve"> à l’engagement</w:t>
      </w:r>
      <w:r w:rsidR="00B11AE9">
        <w:rPr>
          <w:rFonts w:ascii="Arial" w:hAnsi="Arial" w:cs="Arial"/>
        </w:rPr>
        <w:t>,</w:t>
      </w:r>
      <w:r w:rsidR="001246DB">
        <w:rPr>
          <w:rFonts w:ascii="Arial" w:hAnsi="Arial" w:cs="Arial"/>
        </w:rPr>
        <w:t xml:space="preserve"> d’e</w:t>
      </w:r>
      <w:r w:rsidR="00400FCF" w:rsidRPr="0054795B">
        <w:rPr>
          <w:rFonts w:ascii="Arial" w:hAnsi="Arial" w:cs="Arial"/>
        </w:rPr>
        <w:t>xercer exclusivement l’activité SUAP.</w:t>
      </w:r>
    </w:p>
    <w:p w:rsidR="00727372" w:rsidRDefault="00727372" w:rsidP="00CD77AA">
      <w:pPr>
        <w:pStyle w:val="Corpsdetexte"/>
        <w:ind w:firstLine="709"/>
        <w:jc w:val="both"/>
        <w:rPr>
          <w:rFonts w:ascii="Arial" w:hAnsi="Arial" w:cs="Arial"/>
        </w:rPr>
      </w:pPr>
    </w:p>
    <w:p w:rsidR="00727372" w:rsidRDefault="00727372" w:rsidP="00CD77AA">
      <w:pPr>
        <w:ind w:firstLine="709"/>
        <w:jc w:val="both"/>
        <w:rPr>
          <w:rFonts w:ascii="Arial" w:hAnsi="Arial" w:cs="Arial"/>
          <w:szCs w:val="24"/>
        </w:rPr>
      </w:pPr>
      <w:r>
        <w:rPr>
          <w:rFonts w:ascii="Arial" w:hAnsi="Arial" w:cs="Arial"/>
          <w:szCs w:val="24"/>
        </w:rPr>
        <w:t xml:space="preserve">En fonction des cas, </w:t>
      </w:r>
      <w:r w:rsidR="001246DB">
        <w:rPr>
          <w:rFonts w:ascii="Arial" w:hAnsi="Arial" w:cs="Arial"/>
          <w:szCs w:val="24"/>
        </w:rPr>
        <w:t xml:space="preserve">la </w:t>
      </w:r>
      <w:r>
        <w:rPr>
          <w:rFonts w:ascii="Arial" w:hAnsi="Arial" w:cs="Arial"/>
          <w:szCs w:val="24"/>
        </w:rPr>
        <w:t>formation initiale est considérée comme acquise lorsque :</w:t>
      </w:r>
    </w:p>
    <w:p w:rsidR="001246DB" w:rsidRDefault="00B11AE9" w:rsidP="00CD77AA">
      <w:pPr>
        <w:ind w:firstLine="709"/>
        <w:jc w:val="both"/>
        <w:rPr>
          <w:rFonts w:ascii="Arial" w:hAnsi="Arial" w:cs="Arial"/>
          <w:szCs w:val="24"/>
        </w:rPr>
      </w:pPr>
      <w:r>
        <w:rPr>
          <w:rFonts w:ascii="Arial" w:hAnsi="Arial" w:cs="Arial"/>
          <w:noProof/>
          <w:szCs w:val="24"/>
          <w:lang w:eastAsia="fr-FR"/>
        </w:rPr>
        <mc:AlternateContent>
          <mc:Choice Requires="wps">
            <w:drawing>
              <wp:anchor distT="0" distB="0" distL="114300" distR="114300" simplePos="0" relativeHeight="251722752" behindDoc="0" locked="0" layoutInCell="1" allowOverlap="1">
                <wp:simplePos x="0" y="0"/>
                <wp:positionH relativeFrom="margin">
                  <wp:posOffset>5488940</wp:posOffset>
                </wp:positionH>
                <wp:positionV relativeFrom="paragraph">
                  <wp:posOffset>217805</wp:posOffset>
                </wp:positionV>
                <wp:extent cx="935990" cy="792480"/>
                <wp:effectExtent l="0" t="0" r="16510" b="26670"/>
                <wp:wrapNone/>
                <wp:docPr id="71" name="Rectangle avec coins rognés en diagonale 71"/>
                <wp:cNvGraphicFramePr/>
                <a:graphic xmlns:a="http://schemas.openxmlformats.org/drawingml/2006/main">
                  <a:graphicData uri="http://schemas.microsoft.com/office/word/2010/wordprocessingShape">
                    <wps:wsp>
                      <wps:cNvSpPr/>
                      <wps:spPr>
                        <a:xfrm>
                          <a:off x="0" y="0"/>
                          <a:ext cx="935990" cy="792480"/>
                        </a:xfrm>
                        <a:prstGeom prst="snip2Diag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F7019" w:rsidRDefault="007F7019" w:rsidP="001246DB">
                            <w:pPr>
                              <w:jc w:val="center"/>
                            </w:pPr>
                            <w:r>
                              <w:t>Validation Formation Initiale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avec coins rognés en diagonale 71" o:spid="_x0000_s1031" style="position:absolute;left:0;text-align:left;margin-left:432.2pt;margin-top:17.15pt;width:73.7pt;height:62.4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35990,7924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" adj="-11796480,,5400" path="m,l803907,,935990,132083r,660397l935990,792480r-803907,l,660397,,xe" fillcolor="#9bbb59 [3206]" strokecolor="#4e6128 [1606]" strokeweight="2pt">
                <v:stroke joinstyle="miter"/>
                <v:formulas/>
                <v:path arrowok="t" o:connecttype="custom" o:connectlocs="0,0;803907,0;935990,132083;935990,792480;935990,792480;132083,792480;0,660397;0,0" o:connectangles="0,0,0,0,0,0,0,0" textboxrect="0,0,935990,792480"/>
                <v:textbox>
                  <w:txbxContent>
                    <w:p w:rsidR="007F7019" w:rsidRDefault="007F7019" w:rsidP="001246DB">
                      <w:pPr>
                        <w:jc w:val="center"/>
                      </w:pPr>
                      <w:r>
                        <w:t>Validation Formation Initiale</w:t>
                      </w:r>
                    </w:p>
                  </w:txbxContent>
                </v:textbox>
                <w10:wrap anchorx="margin"/>
              </v:shape>
            </w:pict>
          </mc:Fallback>
        </mc:AlternateContent>
      </w:r>
      <w:r w:rsidR="001246DB">
        <w:rPr>
          <w:rFonts w:ascii="Arial" w:hAnsi="Arial" w:cs="Arial"/>
          <w:noProof/>
          <w:szCs w:val="24"/>
          <w:lang w:eastAsia="fr-FR"/>
        </w:rPr>
        <mc:AlternateContent>
          <mc:Choice Requires="wps">
            <w:drawing>
              <wp:anchor distT="0" distB="0" distL="114300" distR="114300" simplePos="0" relativeHeight="251718656" behindDoc="0" locked="0" layoutInCell="1" allowOverlap="1">
                <wp:simplePos x="0" y="0"/>
                <wp:positionH relativeFrom="column">
                  <wp:posOffset>-294640</wp:posOffset>
                </wp:positionH>
                <wp:positionV relativeFrom="paragraph">
                  <wp:posOffset>248285</wp:posOffset>
                </wp:positionV>
                <wp:extent cx="1318260" cy="792000"/>
                <wp:effectExtent l="0" t="0" r="15240" b="27305"/>
                <wp:wrapNone/>
                <wp:docPr id="67" name="Rectangle à coins arrondis 67"/>
                <wp:cNvGraphicFramePr/>
                <a:graphic xmlns:a="http://schemas.openxmlformats.org/drawingml/2006/main">
                  <a:graphicData uri="http://schemas.microsoft.com/office/word/2010/wordprocessingShape">
                    <wps:wsp>
                      <wps:cNvSpPr/>
                      <wps:spPr>
                        <a:xfrm>
                          <a:off x="0" y="0"/>
                          <a:ext cx="1318260" cy="792000"/>
                        </a:xfrm>
                        <a:prstGeom prst="round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81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rsidR="007F7019" w:rsidRPr="00CD6E51" w:rsidRDefault="007F7019" w:rsidP="001246DB">
                            <w:pPr>
                              <w:spacing w:after="0" w:line="240" w:lineRule="auto"/>
                              <w:jc w:val="center"/>
                              <w:rPr>
                                <w:sz w:val="26"/>
                                <w:szCs w:val="26"/>
                              </w:rPr>
                            </w:pPr>
                            <w:r w:rsidRPr="00CD6E51">
                              <w:rPr>
                                <w:sz w:val="26"/>
                                <w:szCs w:val="26"/>
                              </w:rPr>
                              <w:t>SPV</w:t>
                            </w:r>
                          </w:p>
                          <w:p w:rsidR="007F7019" w:rsidRPr="00CD6E51" w:rsidRDefault="007F7019" w:rsidP="001246DB">
                            <w:pPr>
                              <w:spacing w:after="0" w:line="240" w:lineRule="auto"/>
                              <w:jc w:val="center"/>
                              <w:rPr>
                                <w:sz w:val="26"/>
                                <w:szCs w:val="26"/>
                              </w:rPr>
                            </w:pPr>
                            <w:r w:rsidRPr="00CD6E51">
                              <w:rPr>
                                <w:sz w:val="26"/>
                                <w:szCs w:val="26"/>
                              </w:rPr>
                              <w:t>en activité SUAP exclusive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67" o:spid="_x0000_s1032" style="position:absolute;left:0;text-align:left;margin-left:-23.2pt;margin-top:19.55pt;width:103.8pt;height:62.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" fillcolor="#152639 [964]" strokecolor="#243f60 [1604]" strokeweight="2pt">
                <v:fill color2="#4f81bd [3204]" rotate="t" angle="315" colors="0 #254872;.5 #3a6ba5;1 #4780c5" focus="100%" type="gradient"/>
                <v:textbox>
                  <w:txbxContent>
                    <w:p w:rsidR="007F7019" w:rsidRPr="00CD6E51" w:rsidRDefault="007F7019" w:rsidP="001246DB">
                      <w:pPr>
                        <w:spacing w:after="0" w:line="240" w:lineRule="auto"/>
                        <w:jc w:val="center"/>
                        <w:rPr>
                          <w:sz w:val="26"/>
                          <w:szCs w:val="26"/>
                        </w:rPr>
                      </w:pPr>
                      <w:r w:rsidRPr="00CD6E51">
                        <w:rPr>
                          <w:sz w:val="26"/>
                          <w:szCs w:val="26"/>
                        </w:rPr>
                        <w:t>SPV</w:t>
                      </w:r>
                    </w:p>
                    <w:p w:rsidR="007F7019" w:rsidRPr="00CD6E51" w:rsidRDefault="007F7019" w:rsidP="001246DB">
                      <w:pPr>
                        <w:spacing w:after="0" w:line="240" w:lineRule="auto"/>
                        <w:jc w:val="center"/>
                        <w:rPr>
                          <w:sz w:val="26"/>
                          <w:szCs w:val="26"/>
                        </w:rPr>
                      </w:pPr>
                      <w:proofErr w:type="gramStart"/>
                      <w:r w:rsidRPr="00CD6E51">
                        <w:rPr>
                          <w:sz w:val="26"/>
                          <w:szCs w:val="26"/>
                        </w:rPr>
                        <w:t>en</w:t>
                      </w:r>
                      <w:proofErr w:type="gramEnd"/>
                      <w:r w:rsidRPr="00CD6E51">
                        <w:rPr>
                          <w:sz w:val="26"/>
                          <w:szCs w:val="26"/>
                        </w:rPr>
                        <w:t xml:space="preserve"> activité SUAP exclusive</w:t>
                      </w:r>
                    </w:p>
                  </w:txbxContent>
                </v:textbox>
              </v:roundrect>
            </w:pict>
          </mc:Fallback>
        </mc:AlternateContent>
      </w:r>
    </w:p>
    <w:p w:rsidR="001246DB" w:rsidRDefault="00CD6E51" w:rsidP="00CD77AA">
      <w:pPr>
        <w:ind w:firstLine="709"/>
        <w:jc w:val="both"/>
        <w:rPr>
          <w:rFonts w:ascii="Arial" w:hAnsi="Arial" w:cs="Arial"/>
          <w:szCs w:val="24"/>
        </w:rPr>
      </w:pPr>
      <w:r>
        <w:rPr>
          <w:rFonts w:ascii="Arial" w:hAnsi="Arial" w:cs="Arial"/>
          <w:noProof/>
          <w:szCs w:val="24"/>
          <w:lang w:eastAsia="fr-FR"/>
        </w:rPr>
        <mc:AlternateContent>
          <mc:Choice Requires="wps">
            <w:drawing>
              <wp:anchor distT="0" distB="0" distL="114300" distR="114300" simplePos="0" relativeHeight="251724800" behindDoc="0" locked="0" layoutInCell="1" allowOverlap="1" wp14:anchorId="5FC78D16" wp14:editId="057C67C0">
                <wp:simplePos x="0" y="0"/>
                <wp:positionH relativeFrom="column">
                  <wp:posOffset>4681220</wp:posOffset>
                </wp:positionH>
                <wp:positionV relativeFrom="paragraph">
                  <wp:posOffset>74295</wp:posOffset>
                </wp:positionV>
                <wp:extent cx="548640" cy="434340"/>
                <wp:effectExtent l="0" t="0" r="0" b="0"/>
                <wp:wrapNone/>
                <wp:docPr id="72" name="Rectangle à coins arrondis 72"/>
                <wp:cNvGraphicFramePr/>
                <a:graphic xmlns:a="http://schemas.openxmlformats.org/drawingml/2006/main">
                  <a:graphicData uri="http://schemas.microsoft.com/office/word/2010/wordprocessingShape">
                    <wps:wsp>
                      <wps:cNvSpPr/>
                      <wps:spPr>
                        <a:xfrm>
                          <a:off x="0" y="0"/>
                          <a:ext cx="548640" cy="434340"/>
                        </a:xfrm>
                        <a:prstGeom prst="roundRect">
                          <a:avLst>
                            <a:gd name="adj" fmla="val 13637"/>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F7019" w:rsidRPr="001246DB" w:rsidRDefault="007F7019" w:rsidP="001246DB">
                            <w:pPr>
                              <w:jc w:val="center"/>
                              <w:rPr>
                                <w:color w:val="000000" w:themeColor="text1"/>
                                <w:sz w:val="40"/>
                                <w:szCs w:val="40"/>
                                <w14:textOutline w14:w="9525" w14:cap="rnd" w14:cmpd="sng" w14:algn="ctr">
                                  <w14:noFill/>
                                  <w14:prstDash w14:val="solid"/>
                                  <w14:bevel/>
                                </w14:textOutline>
                              </w:rPr>
                            </w:pPr>
                            <w:r w:rsidRPr="001246DB">
                              <w:rPr>
                                <w:color w:val="000000" w:themeColor="text1"/>
                                <w:sz w:val="40"/>
                                <w:szCs w:val="40"/>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C78D16" id="Rectangle à coins arrondis 72" o:spid="_x0000_s1033" style="position:absolute;left:0;text-align:left;margin-left:368.6pt;margin-top:5.85pt;width:43.2pt;height:34.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" filled="f" stroked="f" strokeweight="2pt">
                <v:textbox>
                  <w:txbxContent>
                    <w:p w:rsidR="007F7019" w:rsidRPr="001246DB" w:rsidRDefault="007F7019" w:rsidP="001246DB">
                      <w:pPr>
                        <w:jc w:val="center"/>
                        <w:rPr>
                          <w:color w:val="000000" w:themeColor="text1"/>
                          <w:sz w:val="40"/>
                          <w:szCs w:val="40"/>
                          <w14:textOutline w14:w="9525" w14:cap="rnd" w14:cmpd="sng" w14:algn="ctr">
                            <w14:noFill/>
                            <w14:prstDash w14:val="solid"/>
                            <w14:bevel/>
                          </w14:textOutline>
                        </w:rPr>
                      </w:pPr>
                      <w:r w:rsidRPr="001246DB">
                        <w:rPr>
                          <w:color w:val="000000" w:themeColor="text1"/>
                          <w:sz w:val="40"/>
                          <w:szCs w:val="40"/>
                          <w14:textOutline w14:w="9525" w14:cap="rnd" w14:cmpd="sng" w14:algn="ctr">
                            <w14:noFill/>
                            <w14:prstDash w14:val="solid"/>
                            <w14:bevel/>
                          </w14:textOutline>
                        </w:rPr>
                        <w:t>=</w:t>
                      </w:r>
                    </w:p>
                  </w:txbxContent>
                </v:textbox>
              </v:roundrect>
            </w:pict>
          </mc:Fallback>
        </mc:AlternateContent>
      </w:r>
      <w:r>
        <w:rPr>
          <w:rFonts w:ascii="Arial" w:hAnsi="Arial" w:cs="Arial"/>
          <w:noProof/>
          <w:szCs w:val="24"/>
          <w:lang w:eastAsia="fr-FR"/>
        </w:rPr>
        <mc:AlternateContent>
          <mc:Choice Requires="wps">
            <w:drawing>
              <wp:anchor distT="0" distB="0" distL="114300" distR="114300" simplePos="0" relativeHeight="251719680" behindDoc="0" locked="0" layoutInCell="1" allowOverlap="1">
                <wp:simplePos x="0" y="0"/>
                <wp:positionH relativeFrom="column">
                  <wp:posOffset>1694180</wp:posOffset>
                </wp:positionH>
                <wp:positionV relativeFrom="paragraph">
                  <wp:posOffset>58420</wp:posOffset>
                </wp:positionV>
                <wp:extent cx="1223645" cy="510540"/>
                <wp:effectExtent l="0" t="0" r="14605" b="22860"/>
                <wp:wrapNone/>
                <wp:docPr id="69" name="Rectangle à coins arrondis 69"/>
                <wp:cNvGraphicFramePr/>
                <a:graphic xmlns:a="http://schemas.openxmlformats.org/drawingml/2006/main">
                  <a:graphicData uri="http://schemas.microsoft.com/office/word/2010/wordprocessingShape">
                    <wps:wsp>
                      <wps:cNvSpPr/>
                      <wps:spPr>
                        <a:xfrm>
                          <a:off x="0" y="0"/>
                          <a:ext cx="1223645" cy="510540"/>
                        </a:xfrm>
                        <a:prstGeom prst="roundRect">
                          <a:avLst>
                            <a:gd name="adj" fmla="val 1363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F7019" w:rsidRPr="001246DB" w:rsidRDefault="007F7019" w:rsidP="001246DB">
                            <w:pPr>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 xml:space="preserve">Module Equipier </w:t>
                            </w:r>
                            <w:r w:rsidRPr="001246DB">
                              <w:rPr>
                                <w:color w:val="000000" w:themeColor="text1"/>
                                <w14:textOutline w14:w="9525" w14:cap="rnd" w14:cmpd="sng" w14:algn="ctr">
                                  <w14:noFill/>
                                  <w14:prstDash w14:val="solid"/>
                                  <w14:bevel/>
                                </w14:textOutline>
                              </w:rPr>
                              <w:t>TRANSVERSE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69" o:spid="_x0000_s1034" style="position:absolute;left:0;text-align:left;margin-left:133.4pt;margin-top:4.6pt;width:96.35pt;height:40.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" filled="f" strokecolor="#243f60 [1604]" strokeweight="2pt">
                <v:textbox>
                  <w:txbxContent>
                    <w:p w:rsidR="007F7019" w:rsidRPr="001246DB" w:rsidRDefault="007F7019" w:rsidP="001246DB">
                      <w:pPr>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 xml:space="preserve">Module Equipier </w:t>
                      </w:r>
                      <w:r w:rsidRPr="001246DB">
                        <w:rPr>
                          <w:color w:val="000000" w:themeColor="text1"/>
                          <w14:textOutline w14:w="9525" w14:cap="rnd" w14:cmpd="sng" w14:algn="ctr">
                            <w14:noFill/>
                            <w14:prstDash w14:val="solid"/>
                            <w14:bevel/>
                          </w14:textOutline>
                        </w:rPr>
                        <w:t>TRANSVERSE</w:t>
                      </w:r>
                    </w:p>
                  </w:txbxContent>
                </v:textbox>
              </v:roundrect>
            </w:pict>
          </mc:Fallback>
        </mc:AlternateContent>
      </w:r>
      <w:r>
        <w:rPr>
          <w:rFonts w:ascii="Arial" w:hAnsi="Arial" w:cs="Arial"/>
          <w:noProof/>
          <w:szCs w:val="24"/>
          <w:lang w:eastAsia="fr-FR"/>
        </w:rPr>
        <mc:AlternateContent>
          <mc:Choice Requires="wps">
            <w:drawing>
              <wp:anchor distT="0" distB="0" distL="114300" distR="114300" simplePos="0" relativeHeight="251721728" behindDoc="0" locked="0" layoutInCell="1" allowOverlap="1" wp14:anchorId="02061B89" wp14:editId="3F5B0992">
                <wp:simplePos x="0" y="0"/>
                <wp:positionH relativeFrom="column">
                  <wp:posOffset>3431540</wp:posOffset>
                </wp:positionH>
                <wp:positionV relativeFrom="paragraph">
                  <wp:posOffset>58420</wp:posOffset>
                </wp:positionV>
                <wp:extent cx="1224000" cy="510540"/>
                <wp:effectExtent l="0" t="0" r="14605" b="22860"/>
                <wp:wrapNone/>
                <wp:docPr id="70" name="Rectangle à coins arrondis 70"/>
                <wp:cNvGraphicFramePr/>
                <a:graphic xmlns:a="http://schemas.openxmlformats.org/drawingml/2006/main">
                  <a:graphicData uri="http://schemas.microsoft.com/office/word/2010/wordprocessingShape">
                    <wps:wsp>
                      <wps:cNvSpPr/>
                      <wps:spPr>
                        <a:xfrm>
                          <a:off x="0" y="0"/>
                          <a:ext cx="1224000" cy="510540"/>
                        </a:xfrm>
                        <a:prstGeom prst="roundRect">
                          <a:avLst>
                            <a:gd name="adj" fmla="val 1363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F7019" w:rsidRDefault="007F7019" w:rsidP="00CD6E51">
                            <w:pPr>
                              <w:spacing w:after="0" w:line="240" w:lineRule="auto"/>
                              <w:jc w:val="center"/>
                              <w:rPr>
                                <w:color w:val="000000" w:themeColor="text1"/>
                                <w14:textOutline w14:w="9525" w14:cap="rnd" w14:cmpd="sng" w14:algn="ctr">
                                  <w14:noFill/>
                                  <w14:prstDash w14:val="solid"/>
                                  <w14:bevel/>
                                </w14:textOutline>
                              </w:rPr>
                            </w:pPr>
                            <w:r w:rsidRPr="001246DB">
                              <w:rPr>
                                <w:color w:val="000000" w:themeColor="text1"/>
                                <w14:textOutline w14:w="9525" w14:cap="rnd" w14:cmpd="sng" w14:algn="ctr">
                                  <w14:noFill/>
                                  <w14:prstDash w14:val="solid"/>
                                  <w14:bevel/>
                                </w14:textOutline>
                              </w:rPr>
                              <w:t>Module</w:t>
                            </w:r>
                            <w:r>
                              <w:rPr>
                                <w:color w:val="000000" w:themeColor="text1"/>
                                <w14:textOutline w14:w="9525" w14:cap="rnd" w14:cmpd="sng" w14:algn="ctr">
                                  <w14:noFill/>
                                  <w14:prstDash w14:val="solid"/>
                                  <w14:bevel/>
                                </w14:textOutline>
                              </w:rPr>
                              <w:t xml:space="preserve"> Equipier</w:t>
                            </w:r>
                          </w:p>
                          <w:p w:rsidR="007F7019" w:rsidRPr="001246DB" w:rsidRDefault="007F7019" w:rsidP="00CD6E51">
                            <w:pPr>
                              <w:spacing w:after="0" w:line="240" w:lineRule="auto"/>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SUAP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061B89" id="Rectangle à coins arrondis 70" o:spid="_x0000_s1035" style="position:absolute;left:0;text-align:left;margin-left:270.2pt;margin-top:4.6pt;width:96.4pt;height:40.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" filled="f" strokecolor="#243f60 [1604]" strokeweight="2pt">
                <v:textbox>
                  <w:txbxContent>
                    <w:p w:rsidR="007F7019" w:rsidRDefault="007F7019" w:rsidP="00CD6E51">
                      <w:pPr>
                        <w:spacing w:after="0" w:line="240" w:lineRule="auto"/>
                        <w:jc w:val="center"/>
                        <w:rPr>
                          <w:color w:val="000000" w:themeColor="text1"/>
                          <w14:textOutline w14:w="9525" w14:cap="rnd" w14:cmpd="sng" w14:algn="ctr">
                            <w14:noFill/>
                            <w14:prstDash w14:val="solid"/>
                            <w14:bevel/>
                          </w14:textOutline>
                        </w:rPr>
                      </w:pPr>
                      <w:r w:rsidRPr="001246DB">
                        <w:rPr>
                          <w:color w:val="000000" w:themeColor="text1"/>
                          <w14:textOutline w14:w="9525" w14:cap="rnd" w14:cmpd="sng" w14:algn="ctr">
                            <w14:noFill/>
                            <w14:prstDash w14:val="solid"/>
                            <w14:bevel/>
                          </w14:textOutline>
                        </w:rPr>
                        <w:t>Module</w:t>
                      </w:r>
                      <w:r>
                        <w:rPr>
                          <w:color w:val="000000" w:themeColor="text1"/>
                          <w14:textOutline w14:w="9525" w14:cap="rnd" w14:cmpd="sng" w14:algn="ctr">
                            <w14:noFill/>
                            <w14:prstDash w14:val="solid"/>
                            <w14:bevel/>
                          </w14:textOutline>
                        </w:rPr>
                        <w:t xml:space="preserve"> Equipier</w:t>
                      </w:r>
                    </w:p>
                    <w:p w:rsidR="007F7019" w:rsidRPr="001246DB" w:rsidRDefault="007F7019" w:rsidP="00CD6E51">
                      <w:pPr>
                        <w:spacing w:after="0" w:line="240" w:lineRule="auto"/>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SUAP</w:t>
                      </w:r>
                    </w:p>
                  </w:txbxContent>
                </v:textbox>
              </v:roundrect>
            </w:pict>
          </mc:Fallback>
        </mc:AlternateContent>
      </w:r>
      <w:r w:rsidR="00941A2B">
        <w:rPr>
          <w:rFonts w:ascii="Arial" w:hAnsi="Arial" w:cs="Arial"/>
          <w:noProof/>
          <w:szCs w:val="24"/>
          <w:lang w:eastAsia="fr-FR"/>
        </w:rPr>
        <mc:AlternateContent>
          <mc:Choice Requires="wps">
            <w:drawing>
              <wp:anchor distT="0" distB="0" distL="114300" distR="114300" simplePos="0" relativeHeight="251728896" behindDoc="0" locked="0" layoutInCell="1" allowOverlap="1" wp14:anchorId="14447458" wp14:editId="21301742">
                <wp:simplePos x="0" y="0"/>
                <wp:positionH relativeFrom="column">
                  <wp:posOffset>1120140</wp:posOffset>
                </wp:positionH>
                <wp:positionV relativeFrom="paragraph">
                  <wp:posOffset>74930</wp:posOffset>
                </wp:positionV>
                <wp:extent cx="548640" cy="434340"/>
                <wp:effectExtent l="0" t="0" r="0" b="0"/>
                <wp:wrapNone/>
                <wp:docPr id="74" name="Rectangle à coins arrondis 74"/>
                <wp:cNvGraphicFramePr/>
                <a:graphic xmlns:a="http://schemas.openxmlformats.org/drawingml/2006/main">
                  <a:graphicData uri="http://schemas.microsoft.com/office/word/2010/wordprocessingShape">
                    <wps:wsp>
                      <wps:cNvSpPr/>
                      <wps:spPr>
                        <a:xfrm>
                          <a:off x="0" y="0"/>
                          <a:ext cx="548640" cy="434340"/>
                        </a:xfrm>
                        <a:prstGeom prst="roundRect">
                          <a:avLst>
                            <a:gd name="adj" fmla="val 13637"/>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F7019" w:rsidRPr="001246DB" w:rsidRDefault="007F7019" w:rsidP="00941A2B">
                            <w:pPr>
                              <w:spacing w:after="0" w:line="240" w:lineRule="auto"/>
                              <w:jc w:val="center"/>
                              <w:rPr>
                                <w:color w:val="000000" w:themeColor="text1"/>
                                <w:sz w:val="40"/>
                                <w:szCs w:val="40"/>
                                <w14:textOutline w14:w="9525" w14:cap="rnd" w14:cmpd="sng" w14:algn="ctr">
                                  <w14:noFill/>
                                  <w14:prstDash w14:val="solid"/>
                                  <w14:bevel/>
                                </w14:textOutline>
                              </w:rPr>
                            </w:pPr>
                            <w:r>
                              <w:rPr>
                                <w:color w:val="000000" w:themeColor="text1"/>
                                <w:sz w:val="40"/>
                                <w:szCs w:val="40"/>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447458" id="Rectangle à coins arrondis 74" o:spid="_x0000_s1036" style="position:absolute;left:0;text-align:left;margin-left:88.2pt;margin-top:5.9pt;width:43.2pt;height:34.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" filled="f" stroked="f" strokeweight="2pt">
                <v:textbox>
                  <w:txbxContent>
                    <w:p w:rsidR="007F7019" w:rsidRPr="001246DB" w:rsidRDefault="007F7019" w:rsidP="00941A2B">
                      <w:pPr>
                        <w:spacing w:after="0" w:line="240" w:lineRule="auto"/>
                        <w:jc w:val="center"/>
                        <w:rPr>
                          <w:color w:val="000000" w:themeColor="text1"/>
                          <w:sz w:val="40"/>
                          <w:szCs w:val="40"/>
                          <w14:textOutline w14:w="9525" w14:cap="rnd" w14:cmpd="sng" w14:algn="ctr">
                            <w14:noFill/>
                            <w14:prstDash w14:val="solid"/>
                            <w14:bevel/>
                          </w14:textOutline>
                        </w:rPr>
                      </w:pPr>
                      <w:r>
                        <w:rPr>
                          <w:color w:val="000000" w:themeColor="text1"/>
                          <w:sz w:val="40"/>
                          <w:szCs w:val="40"/>
                          <w14:textOutline w14:w="9525" w14:cap="rnd" w14:cmpd="sng" w14:algn="ctr">
                            <w14:noFill/>
                            <w14:prstDash w14:val="solid"/>
                            <w14:bevel/>
                          </w14:textOutline>
                        </w:rPr>
                        <w:t>:</w:t>
                      </w:r>
                    </w:p>
                  </w:txbxContent>
                </v:textbox>
              </v:roundrect>
            </w:pict>
          </mc:Fallback>
        </mc:AlternateContent>
      </w:r>
      <w:r w:rsidR="00941A2B">
        <w:rPr>
          <w:rFonts w:ascii="Arial" w:hAnsi="Arial" w:cs="Arial"/>
          <w:noProof/>
          <w:szCs w:val="24"/>
          <w:lang w:eastAsia="fr-FR"/>
        </w:rPr>
        <mc:AlternateContent>
          <mc:Choice Requires="wps">
            <w:drawing>
              <wp:anchor distT="0" distB="0" distL="114300" distR="114300" simplePos="0" relativeHeight="251726848" behindDoc="0" locked="0" layoutInCell="1" allowOverlap="1" wp14:anchorId="71EA9093" wp14:editId="4EB94087">
                <wp:simplePos x="0" y="0"/>
                <wp:positionH relativeFrom="column">
                  <wp:posOffset>2926080</wp:posOffset>
                </wp:positionH>
                <wp:positionV relativeFrom="paragraph">
                  <wp:posOffset>90170</wp:posOffset>
                </wp:positionV>
                <wp:extent cx="548640" cy="434340"/>
                <wp:effectExtent l="0" t="0" r="0" b="0"/>
                <wp:wrapNone/>
                <wp:docPr id="73" name="Rectangle à coins arrondis 73"/>
                <wp:cNvGraphicFramePr/>
                <a:graphic xmlns:a="http://schemas.openxmlformats.org/drawingml/2006/main">
                  <a:graphicData uri="http://schemas.microsoft.com/office/word/2010/wordprocessingShape">
                    <wps:wsp>
                      <wps:cNvSpPr/>
                      <wps:spPr>
                        <a:xfrm>
                          <a:off x="0" y="0"/>
                          <a:ext cx="548640" cy="434340"/>
                        </a:xfrm>
                        <a:prstGeom prst="roundRect">
                          <a:avLst>
                            <a:gd name="adj" fmla="val 13637"/>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F7019" w:rsidRPr="001246DB" w:rsidRDefault="007F7019" w:rsidP="001246DB">
                            <w:pPr>
                              <w:jc w:val="center"/>
                              <w:rPr>
                                <w:color w:val="000000" w:themeColor="text1"/>
                                <w:sz w:val="40"/>
                                <w:szCs w:val="40"/>
                                <w14:textOutline w14:w="9525" w14:cap="rnd" w14:cmpd="sng" w14:algn="ctr">
                                  <w14:noFill/>
                                  <w14:prstDash w14:val="solid"/>
                                  <w14:bevel/>
                                </w14:textOutline>
                              </w:rPr>
                            </w:pPr>
                            <w:r>
                              <w:rPr>
                                <w:color w:val="000000" w:themeColor="text1"/>
                                <w:sz w:val="40"/>
                                <w:szCs w:val="40"/>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EA9093" id="Rectangle à coins arrondis 73" o:spid="_x0000_s1037" style="position:absolute;left:0;text-align:left;margin-left:230.4pt;margin-top:7.1pt;width:43.2pt;height:34.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" filled="f" stroked="f" strokeweight="2pt">
                <v:textbox>
                  <w:txbxContent>
                    <w:p w:rsidR="007F7019" w:rsidRPr="001246DB" w:rsidRDefault="007F7019" w:rsidP="001246DB">
                      <w:pPr>
                        <w:jc w:val="center"/>
                        <w:rPr>
                          <w:color w:val="000000" w:themeColor="text1"/>
                          <w:sz w:val="40"/>
                          <w:szCs w:val="40"/>
                          <w14:textOutline w14:w="9525" w14:cap="rnd" w14:cmpd="sng" w14:algn="ctr">
                            <w14:noFill/>
                            <w14:prstDash w14:val="solid"/>
                            <w14:bevel/>
                          </w14:textOutline>
                        </w:rPr>
                      </w:pPr>
                      <w:r>
                        <w:rPr>
                          <w:color w:val="000000" w:themeColor="text1"/>
                          <w:sz w:val="40"/>
                          <w:szCs w:val="40"/>
                          <w14:textOutline w14:w="9525" w14:cap="rnd" w14:cmpd="sng" w14:algn="ctr">
                            <w14:noFill/>
                            <w14:prstDash w14:val="solid"/>
                            <w14:bevel/>
                          </w14:textOutline>
                        </w:rPr>
                        <w:t>+</w:t>
                      </w:r>
                    </w:p>
                  </w:txbxContent>
                </v:textbox>
              </v:roundrect>
            </w:pict>
          </mc:Fallback>
        </mc:AlternateContent>
      </w:r>
    </w:p>
    <w:p w:rsidR="001246DB" w:rsidRDefault="001246DB" w:rsidP="00CD77AA">
      <w:pPr>
        <w:ind w:firstLine="709"/>
        <w:jc w:val="both"/>
        <w:rPr>
          <w:rFonts w:ascii="Arial" w:hAnsi="Arial" w:cs="Arial"/>
          <w:szCs w:val="24"/>
        </w:rPr>
      </w:pPr>
    </w:p>
    <w:p w:rsidR="001246DB" w:rsidRDefault="00B11AE9" w:rsidP="00CD77AA">
      <w:pPr>
        <w:ind w:firstLine="709"/>
        <w:jc w:val="both"/>
        <w:rPr>
          <w:rFonts w:ascii="Arial" w:hAnsi="Arial" w:cs="Arial"/>
          <w:szCs w:val="24"/>
        </w:rPr>
      </w:pPr>
      <w:r>
        <w:rPr>
          <w:rFonts w:ascii="Arial" w:hAnsi="Arial" w:cs="Arial"/>
          <w:noProof/>
          <w:szCs w:val="24"/>
          <w:lang w:eastAsia="fr-FR"/>
        </w:rPr>
        <mc:AlternateContent>
          <mc:Choice Requires="wps">
            <w:drawing>
              <wp:anchor distT="0" distB="0" distL="114300" distR="114300" simplePos="0" relativeHeight="251730944" behindDoc="0" locked="0" layoutInCell="1" allowOverlap="1" wp14:anchorId="74016EA7" wp14:editId="75FEE869">
                <wp:simplePos x="0" y="0"/>
                <wp:positionH relativeFrom="column">
                  <wp:posOffset>-287020</wp:posOffset>
                </wp:positionH>
                <wp:positionV relativeFrom="paragraph">
                  <wp:posOffset>364490</wp:posOffset>
                </wp:positionV>
                <wp:extent cx="1151890" cy="791845"/>
                <wp:effectExtent l="0" t="0" r="10160" b="27305"/>
                <wp:wrapNone/>
                <wp:docPr id="75" name="Rectangle à coins arrondis 75"/>
                <wp:cNvGraphicFramePr/>
                <a:graphic xmlns:a="http://schemas.openxmlformats.org/drawingml/2006/main">
                  <a:graphicData uri="http://schemas.microsoft.com/office/word/2010/wordprocessingShape">
                    <wps:wsp>
                      <wps:cNvSpPr/>
                      <wps:spPr>
                        <a:xfrm>
                          <a:off x="0" y="0"/>
                          <a:ext cx="1151890" cy="791845"/>
                        </a:xfrm>
                        <a:prstGeom prst="round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81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rsidR="007F7019" w:rsidRPr="00CD6E51" w:rsidRDefault="007F7019" w:rsidP="00941A2B">
                            <w:pPr>
                              <w:spacing w:after="0" w:line="240" w:lineRule="auto"/>
                              <w:jc w:val="center"/>
                              <w:rPr>
                                <w:sz w:val="26"/>
                                <w:szCs w:val="26"/>
                              </w:rPr>
                            </w:pPr>
                            <w:r w:rsidRPr="00CD6E51">
                              <w:rPr>
                                <w:sz w:val="26"/>
                                <w:szCs w:val="26"/>
                              </w:rPr>
                              <w:t>SPV</w:t>
                            </w:r>
                          </w:p>
                          <w:p w:rsidR="007F7019" w:rsidRPr="00CD6E51" w:rsidRDefault="007F7019" w:rsidP="00941A2B">
                            <w:pPr>
                              <w:spacing w:after="0" w:line="240" w:lineRule="auto"/>
                              <w:jc w:val="center"/>
                              <w:rPr>
                                <w:sz w:val="26"/>
                                <w:szCs w:val="26"/>
                              </w:rPr>
                            </w:pPr>
                            <w:r w:rsidRPr="00CD6E51">
                              <w:rPr>
                                <w:sz w:val="26"/>
                                <w:szCs w:val="26"/>
                              </w:rPr>
                              <w:t>Toutes missions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016EA7" id="Rectangle à coins arrondis 75" o:spid="_x0000_s1038" style="position:absolute;left:0;text-align:left;margin-left:-22.6pt;margin-top:28.7pt;width:90.7pt;height:62.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" fillcolor="#152639 [964]" strokecolor="#243f60 [1604]" strokeweight="2pt">
                <v:fill color2="#4f81bd [3204]" rotate="t" angle="315" colors="0 #254872;.5 #3a6ba5;1 #4780c5" focus="100%" type="gradient"/>
                <v:textbox>
                  <w:txbxContent>
                    <w:p w:rsidR="007F7019" w:rsidRPr="00CD6E51" w:rsidRDefault="007F7019" w:rsidP="00941A2B">
                      <w:pPr>
                        <w:spacing w:after="0" w:line="240" w:lineRule="auto"/>
                        <w:jc w:val="center"/>
                        <w:rPr>
                          <w:sz w:val="26"/>
                          <w:szCs w:val="26"/>
                        </w:rPr>
                      </w:pPr>
                      <w:r w:rsidRPr="00CD6E51">
                        <w:rPr>
                          <w:sz w:val="26"/>
                          <w:szCs w:val="26"/>
                        </w:rPr>
                        <w:t>SPV</w:t>
                      </w:r>
                    </w:p>
                    <w:p w:rsidR="007F7019" w:rsidRPr="00CD6E51" w:rsidRDefault="007F7019" w:rsidP="00941A2B">
                      <w:pPr>
                        <w:spacing w:after="0" w:line="240" w:lineRule="auto"/>
                        <w:jc w:val="center"/>
                        <w:rPr>
                          <w:sz w:val="26"/>
                          <w:szCs w:val="26"/>
                        </w:rPr>
                      </w:pPr>
                      <w:r w:rsidRPr="00CD6E51">
                        <w:rPr>
                          <w:sz w:val="26"/>
                          <w:szCs w:val="26"/>
                        </w:rPr>
                        <w:t>Toutes missions</w:t>
                      </w:r>
                    </w:p>
                  </w:txbxContent>
                </v:textbox>
              </v:roundrect>
            </w:pict>
          </mc:Fallback>
        </mc:AlternateContent>
      </w:r>
    </w:p>
    <w:p w:rsidR="001246DB" w:rsidRDefault="00B11AE9" w:rsidP="00CD77AA">
      <w:pPr>
        <w:ind w:firstLine="709"/>
        <w:jc w:val="both"/>
        <w:rPr>
          <w:rFonts w:ascii="Arial" w:hAnsi="Arial" w:cs="Arial"/>
          <w:szCs w:val="24"/>
        </w:rPr>
      </w:pPr>
      <w:r>
        <w:rPr>
          <w:rFonts w:ascii="Arial" w:hAnsi="Arial" w:cs="Arial"/>
          <w:noProof/>
          <w:szCs w:val="24"/>
          <w:lang w:eastAsia="fr-FR"/>
        </w:rPr>
        <mc:AlternateContent>
          <mc:Choice Requires="wps">
            <w:drawing>
              <wp:anchor distT="0" distB="0" distL="114300" distR="114300" simplePos="0" relativeHeight="251739136" behindDoc="0" locked="0" layoutInCell="1" allowOverlap="1" wp14:anchorId="250E0BB4" wp14:editId="26E3C6B1">
                <wp:simplePos x="0" y="0"/>
                <wp:positionH relativeFrom="column">
                  <wp:posOffset>688340</wp:posOffset>
                </wp:positionH>
                <wp:positionV relativeFrom="paragraph">
                  <wp:posOffset>190500</wp:posOffset>
                </wp:positionV>
                <wp:extent cx="548640" cy="434340"/>
                <wp:effectExtent l="0" t="0" r="0" b="0"/>
                <wp:wrapNone/>
                <wp:docPr id="81" name="Rectangle à coins arrondis 81"/>
                <wp:cNvGraphicFramePr/>
                <a:graphic xmlns:a="http://schemas.openxmlformats.org/drawingml/2006/main">
                  <a:graphicData uri="http://schemas.microsoft.com/office/word/2010/wordprocessingShape">
                    <wps:wsp>
                      <wps:cNvSpPr/>
                      <wps:spPr>
                        <a:xfrm>
                          <a:off x="0" y="0"/>
                          <a:ext cx="548640" cy="434340"/>
                        </a:xfrm>
                        <a:prstGeom prst="roundRect">
                          <a:avLst>
                            <a:gd name="adj" fmla="val 13637"/>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F7019" w:rsidRPr="001246DB" w:rsidRDefault="007F7019" w:rsidP="00941A2B">
                            <w:pPr>
                              <w:spacing w:after="0" w:line="240" w:lineRule="auto"/>
                              <w:jc w:val="center"/>
                              <w:rPr>
                                <w:color w:val="000000" w:themeColor="text1"/>
                                <w:sz w:val="40"/>
                                <w:szCs w:val="40"/>
                                <w14:textOutline w14:w="9525" w14:cap="rnd" w14:cmpd="sng" w14:algn="ctr">
                                  <w14:noFill/>
                                  <w14:prstDash w14:val="solid"/>
                                  <w14:bevel/>
                                </w14:textOutline>
                              </w:rPr>
                            </w:pPr>
                            <w:r>
                              <w:rPr>
                                <w:color w:val="000000" w:themeColor="text1"/>
                                <w:sz w:val="40"/>
                                <w:szCs w:val="40"/>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0E0BB4" id="Rectangle à coins arrondis 81" o:spid="_x0000_s1039" style="position:absolute;left:0;text-align:left;margin-left:54.2pt;margin-top:15pt;width:43.2pt;height:34.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" filled="f" stroked="f" strokeweight="2pt">
                <v:textbox>
                  <w:txbxContent>
                    <w:p w:rsidR="007F7019" w:rsidRPr="001246DB" w:rsidRDefault="007F7019" w:rsidP="00941A2B">
                      <w:pPr>
                        <w:spacing w:after="0" w:line="240" w:lineRule="auto"/>
                        <w:jc w:val="center"/>
                        <w:rPr>
                          <w:color w:val="000000" w:themeColor="text1"/>
                          <w:sz w:val="40"/>
                          <w:szCs w:val="40"/>
                          <w14:textOutline w14:w="9525" w14:cap="rnd" w14:cmpd="sng" w14:algn="ctr">
                            <w14:noFill/>
                            <w14:prstDash w14:val="solid"/>
                            <w14:bevel/>
                          </w14:textOutline>
                        </w:rPr>
                      </w:pPr>
                      <w:r>
                        <w:rPr>
                          <w:color w:val="000000" w:themeColor="text1"/>
                          <w:sz w:val="40"/>
                          <w:szCs w:val="40"/>
                          <w14:textOutline w14:w="9525" w14:cap="rnd" w14:cmpd="sng" w14:algn="ctr">
                            <w14:noFill/>
                            <w14:prstDash w14:val="solid"/>
                            <w14:bevel/>
                          </w14:textOutline>
                        </w:rPr>
                        <w:t>:</w:t>
                      </w:r>
                    </w:p>
                  </w:txbxContent>
                </v:textbox>
              </v:roundrect>
            </w:pict>
          </mc:Fallback>
        </mc:AlternateContent>
      </w:r>
      <w:r>
        <w:rPr>
          <w:rFonts w:ascii="Arial" w:hAnsi="Arial" w:cs="Arial"/>
          <w:noProof/>
          <w:szCs w:val="24"/>
          <w:lang w:eastAsia="fr-FR"/>
        </w:rPr>
        <mc:AlternateContent>
          <mc:Choice Requires="wps">
            <w:drawing>
              <wp:anchor distT="0" distB="0" distL="114300" distR="114300" simplePos="0" relativeHeight="251751424" behindDoc="0" locked="0" layoutInCell="1" allowOverlap="1" wp14:anchorId="231C146A" wp14:editId="0747DFAF">
                <wp:simplePos x="0" y="0"/>
                <wp:positionH relativeFrom="margin">
                  <wp:posOffset>5488940</wp:posOffset>
                </wp:positionH>
                <wp:positionV relativeFrom="paragraph">
                  <wp:posOffset>29845</wp:posOffset>
                </wp:positionV>
                <wp:extent cx="935990" cy="792480"/>
                <wp:effectExtent l="0" t="0" r="16510" b="26670"/>
                <wp:wrapNone/>
                <wp:docPr id="87" name="Rectangle avec coins rognés en diagonale 87"/>
                <wp:cNvGraphicFramePr/>
                <a:graphic xmlns:a="http://schemas.openxmlformats.org/drawingml/2006/main">
                  <a:graphicData uri="http://schemas.microsoft.com/office/word/2010/wordprocessingShape">
                    <wps:wsp>
                      <wps:cNvSpPr/>
                      <wps:spPr>
                        <a:xfrm>
                          <a:off x="0" y="0"/>
                          <a:ext cx="935990" cy="792480"/>
                        </a:xfrm>
                        <a:prstGeom prst="snip2Diag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F7019" w:rsidRDefault="007F7019" w:rsidP="00B11AE9">
                            <w:pPr>
                              <w:jc w:val="center"/>
                            </w:pPr>
                            <w:r>
                              <w:t>Validation Formation Initiale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C146A" id="Rectangle avec coins rognés en diagonale 87" o:spid="_x0000_s1040" style="position:absolute;left:0;text-align:left;margin-left:432.2pt;margin-top:2.35pt;width:73.7pt;height:62.4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35990,7924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" adj="-11796480,,5400" path="m,l803907,,935990,132083r,660397l935990,792480r-803907,l,660397,,xe" fillcolor="#9bbb59 [3206]" strokecolor="#4e6128 [1606]" strokeweight="2pt">
                <v:stroke joinstyle="miter"/>
                <v:formulas/>
                <v:path arrowok="t" o:connecttype="custom" o:connectlocs="0,0;803907,0;935990,132083;935990,792480;935990,792480;132083,792480;0,660397;0,0" o:connectangles="0,0,0,0,0,0,0,0" textboxrect="0,0,935990,792480"/>
                <v:textbox>
                  <w:txbxContent>
                    <w:p w:rsidR="007F7019" w:rsidRDefault="007F7019" w:rsidP="00B11AE9">
                      <w:pPr>
                        <w:jc w:val="center"/>
                      </w:pPr>
                      <w:r>
                        <w:t>Validation Formation Initiale</w:t>
                      </w:r>
                    </w:p>
                  </w:txbxContent>
                </v:textbox>
                <w10:wrap anchorx="margin"/>
              </v:shape>
            </w:pict>
          </mc:Fallback>
        </mc:AlternateContent>
      </w:r>
      <w:r w:rsidR="00CD6E51" w:rsidRPr="00941A2B">
        <w:rPr>
          <w:rFonts w:ascii="Arial" w:hAnsi="Arial" w:cs="Arial"/>
          <w:noProof/>
          <w:szCs w:val="24"/>
          <w:lang w:eastAsia="fr-FR"/>
        </w:rPr>
        <mc:AlternateContent>
          <mc:Choice Requires="wps">
            <w:drawing>
              <wp:anchor distT="0" distB="0" distL="114300" distR="114300" simplePos="0" relativeHeight="251743232" behindDoc="0" locked="0" layoutInCell="1" allowOverlap="1" wp14:anchorId="38737CB4" wp14:editId="4183E17A">
                <wp:simplePos x="0" y="0"/>
                <wp:positionH relativeFrom="column">
                  <wp:posOffset>3934460</wp:posOffset>
                </wp:positionH>
                <wp:positionV relativeFrom="paragraph">
                  <wp:posOffset>159385</wp:posOffset>
                </wp:positionV>
                <wp:extent cx="1203960" cy="510540"/>
                <wp:effectExtent l="0" t="0" r="15240" b="22860"/>
                <wp:wrapNone/>
                <wp:docPr id="83" name="Rectangle à coins arrondis 83"/>
                <wp:cNvGraphicFramePr/>
                <a:graphic xmlns:a="http://schemas.openxmlformats.org/drawingml/2006/main">
                  <a:graphicData uri="http://schemas.microsoft.com/office/word/2010/wordprocessingShape">
                    <wps:wsp>
                      <wps:cNvSpPr/>
                      <wps:spPr>
                        <a:xfrm>
                          <a:off x="0" y="0"/>
                          <a:ext cx="1203960" cy="510540"/>
                        </a:xfrm>
                        <a:prstGeom prst="roundRect">
                          <a:avLst>
                            <a:gd name="adj" fmla="val 1363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F7019" w:rsidRDefault="007F7019" w:rsidP="00CD6E51">
                            <w:pPr>
                              <w:spacing w:after="0" w:line="240" w:lineRule="auto"/>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Module Equipier</w:t>
                            </w:r>
                          </w:p>
                          <w:p w:rsidR="007F7019" w:rsidRPr="001246DB" w:rsidRDefault="007F7019" w:rsidP="00CD6E51">
                            <w:pPr>
                              <w:spacing w:after="0" w:line="240" w:lineRule="auto"/>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INC / PBE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37CB4" id="Rectangle à coins arrondis 83" o:spid="_x0000_s1041" style="position:absolute;left:0;text-align:left;margin-left:309.8pt;margin-top:12.55pt;width:94.8pt;height:40.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" filled="f" strokecolor="#243f60 [1604]" strokeweight="2pt">
                <v:textbox>
                  <w:txbxContent>
                    <w:p w:rsidR="007F7019" w:rsidRDefault="007F7019" w:rsidP="00CD6E51">
                      <w:pPr>
                        <w:spacing w:after="0" w:line="240" w:lineRule="auto"/>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Module Equipier</w:t>
                      </w:r>
                    </w:p>
                    <w:p w:rsidR="007F7019" w:rsidRPr="001246DB" w:rsidRDefault="007F7019" w:rsidP="00CD6E51">
                      <w:pPr>
                        <w:spacing w:after="0" w:line="240" w:lineRule="auto"/>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INC / PBE</w:t>
                      </w:r>
                    </w:p>
                  </w:txbxContent>
                </v:textbox>
              </v:roundrect>
            </w:pict>
          </mc:Fallback>
        </mc:AlternateContent>
      </w:r>
      <w:r w:rsidR="00CD6E51" w:rsidRPr="00941A2B">
        <w:rPr>
          <w:rFonts w:ascii="Arial" w:hAnsi="Arial" w:cs="Arial"/>
          <w:noProof/>
          <w:szCs w:val="24"/>
          <w:lang w:eastAsia="fr-FR"/>
        </w:rPr>
        <mc:AlternateContent>
          <mc:Choice Requires="wps">
            <w:drawing>
              <wp:anchor distT="0" distB="0" distL="114300" distR="114300" simplePos="0" relativeHeight="251736064" behindDoc="0" locked="0" layoutInCell="1" allowOverlap="1" wp14:anchorId="0F53CFEC" wp14:editId="1D5C4782">
                <wp:simplePos x="0" y="0"/>
                <wp:positionH relativeFrom="column">
                  <wp:posOffset>4998720</wp:posOffset>
                </wp:positionH>
                <wp:positionV relativeFrom="paragraph">
                  <wp:posOffset>184150</wp:posOffset>
                </wp:positionV>
                <wp:extent cx="548640" cy="434340"/>
                <wp:effectExtent l="0" t="0" r="0" b="0"/>
                <wp:wrapNone/>
                <wp:docPr id="79" name="Rectangle à coins arrondis 79"/>
                <wp:cNvGraphicFramePr/>
                <a:graphic xmlns:a="http://schemas.openxmlformats.org/drawingml/2006/main">
                  <a:graphicData uri="http://schemas.microsoft.com/office/word/2010/wordprocessingShape">
                    <wps:wsp>
                      <wps:cNvSpPr/>
                      <wps:spPr>
                        <a:xfrm>
                          <a:off x="0" y="0"/>
                          <a:ext cx="548640" cy="434340"/>
                        </a:xfrm>
                        <a:prstGeom prst="roundRect">
                          <a:avLst>
                            <a:gd name="adj" fmla="val 13637"/>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F7019" w:rsidRPr="001246DB" w:rsidRDefault="007F7019" w:rsidP="00941A2B">
                            <w:pPr>
                              <w:jc w:val="center"/>
                              <w:rPr>
                                <w:color w:val="000000" w:themeColor="text1"/>
                                <w:sz w:val="40"/>
                                <w:szCs w:val="40"/>
                                <w14:textOutline w14:w="9525" w14:cap="rnd" w14:cmpd="sng" w14:algn="ctr">
                                  <w14:noFill/>
                                  <w14:prstDash w14:val="solid"/>
                                  <w14:bevel/>
                                </w14:textOutline>
                              </w:rPr>
                            </w:pPr>
                            <w:r w:rsidRPr="001246DB">
                              <w:rPr>
                                <w:color w:val="000000" w:themeColor="text1"/>
                                <w:sz w:val="40"/>
                                <w:szCs w:val="40"/>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3CFEC" id="Rectangle à coins arrondis 79" o:spid="_x0000_s1042" style="position:absolute;left:0;text-align:left;margin-left:393.6pt;margin-top:14.5pt;width:43.2pt;height:34.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" filled="f" stroked="f" strokeweight="2pt">
                <v:textbox>
                  <w:txbxContent>
                    <w:p w:rsidR="007F7019" w:rsidRPr="001246DB" w:rsidRDefault="007F7019" w:rsidP="00941A2B">
                      <w:pPr>
                        <w:jc w:val="center"/>
                        <w:rPr>
                          <w:color w:val="000000" w:themeColor="text1"/>
                          <w:sz w:val="40"/>
                          <w:szCs w:val="40"/>
                          <w14:textOutline w14:w="9525" w14:cap="rnd" w14:cmpd="sng" w14:algn="ctr">
                            <w14:noFill/>
                            <w14:prstDash w14:val="solid"/>
                            <w14:bevel/>
                          </w14:textOutline>
                        </w:rPr>
                      </w:pPr>
                      <w:r w:rsidRPr="001246DB">
                        <w:rPr>
                          <w:color w:val="000000" w:themeColor="text1"/>
                          <w:sz w:val="40"/>
                          <w:szCs w:val="40"/>
                          <w14:textOutline w14:w="9525" w14:cap="rnd" w14:cmpd="sng" w14:algn="ctr">
                            <w14:noFill/>
                            <w14:prstDash w14:val="solid"/>
                            <w14:bevel/>
                          </w14:textOutline>
                        </w:rPr>
                        <w:t>=</w:t>
                      </w:r>
                    </w:p>
                  </w:txbxContent>
                </v:textbox>
              </v:roundrect>
            </w:pict>
          </mc:Fallback>
        </mc:AlternateContent>
      </w:r>
      <w:r w:rsidR="00CD6E51" w:rsidRPr="00941A2B">
        <w:rPr>
          <w:rFonts w:ascii="Arial" w:hAnsi="Arial" w:cs="Arial"/>
          <w:noProof/>
          <w:szCs w:val="24"/>
          <w:lang w:eastAsia="fr-FR"/>
        </w:rPr>
        <mc:AlternateContent>
          <mc:Choice Requires="wps">
            <w:drawing>
              <wp:anchor distT="0" distB="0" distL="114300" distR="114300" simplePos="0" relativeHeight="251741184" behindDoc="0" locked="0" layoutInCell="1" allowOverlap="1" wp14:anchorId="20513CC7" wp14:editId="6795670C">
                <wp:simplePos x="0" y="0"/>
                <wp:positionH relativeFrom="column">
                  <wp:posOffset>3553460</wp:posOffset>
                </wp:positionH>
                <wp:positionV relativeFrom="paragraph">
                  <wp:posOffset>198120</wp:posOffset>
                </wp:positionV>
                <wp:extent cx="548640" cy="434340"/>
                <wp:effectExtent l="0" t="0" r="0" b="0"/>
                <wp:wrapNone/>
                <wp:docPr id="82" name="Rectangle à coins arrondis 82"/>
                <wp:cNvGraphicFramePr/>
                <a:graphic xmlns:a="http://schemas.openxmlformats.org/drawingml/2006/main">
                  <a:graphicData uri="http://schemas.microsoft.com/office/word/2010/wordprocessingShape">
                    <wps:wsp>
                      <wps:cNvSpPr/>
                      <wps:spPr>
                        <a:xfrm>
                          <a:off x="0" y="0"/>
                          <a:ext cx="548640" cy="434340"/>
                        </a:xfrm>
                        <a:prstGeom prst="roundRect">
                          <a:avLst>
                            <a:gd name="adj" fmla="val 13637"/>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F7019" w:rsidRPr="001246DB" w:rsidRDefault="007F7019" w:rsidP="00941A2B">
                            <w:pPr>
                              <w:jc w:val="center"/>
                              <w:rPr>
                                <w:color w:val="000000" w:themeColor="text1"/>
                                <w:sz w:val="40"/>
                                <w:szCs w:val="40"/>
                                <w14:textOutline w14:w="9525" w14:cap="rnd" w14:cmpd="sng" w14:algn="ctr">
                                  <w14:noFill/>
                                  <w14:prstDash w14:val="solid"/>
                                  <w14:bevel/>
                                </w14:textOutline>
                              </w:rPr>
                            </w:pPr>
                            <w:r>
                              <w:rPr>
                                <w:color w:val="000000" w:themeColor="text1"/>
                                <w:sz w:val="40"/>
                                <w:szCs w:val="40"/>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513CC7" id="Rectangle à coins arrondis 82" o:spid="_x0000_s1043" style="position:absolute;left:0;text-align:left;margin-left:279.8pt;margin-top:15.6pt;width:43.2pt;height:34.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" filled="f" stroked="f" strokeweight="2pt">
                <v:textbox>
                  <w:txbxContent>
                    <w:p w:rsidR="007F7019" w:rsidRPr="001246DB" w:rsidRDefault="007F7019" w:rsidP="00941A2B">
                      <w:pPr>
                        <w:jc w:val="center"/>
                        <w:rPr>
                          <w:color w:val="000000" w:themeColor="text1"/>
                          <w:sz w:val="40"/>
                          <w:szCs w:val="40"/>
                          <w14:textOutline w14:w="9525" w14:cap="rnd" w14:cmpd="sng" w14:algn="ctr">
                            <w14:noFill/>
                            <w14:prstDash w14:val="solid"/>
                            <w14:bevel/>
                          </w14:textOutline>
                        </w:rPr>
                      </w:pPr>
                      <w:r>
                        <w:rPr>
                          <w:color w:val="000000" w:themeColor="text1"/>
                          <w:sz w:val="40"/>
                          <w:szCs w:val="40"/>
                          <w14:textOutline w14:w="9525" w14:cap="rnd" w14:cmpd="sng" w14:algn="ctr">
                            <w14:noFill/>
                            <w14:prstDash w14:val="solid"/>
                            <w14:bevel/>
                          </w14:textOutline>
                        </w:rPr>
                        <w:t>+</w:t>
                      </w:r>
                    </w:p>
                  </w:txbxContent>
                </v:textbox>
              </v:roundrect>
            </w:pict>
          </mc:Fallback>
        </mc:AlternateContent>
      </w:r>
      <w:r w:rsidR="00CD6E51">
        <w:rPr>
          <w:rFonts w:ascii="Arial" w:hAnsi="Arial" w:cs="Arial"/>
          <w:noProof/>
          <w:szCs w:val="24"/>
          <w:lang w:eastAsia="fr-FR"/>
        </w:rPr>
        <mc:AlternateContent>
          <mc:Choice Requires="wps">
            <w:drawing>
              <wp:anchor distT="0" distB="0" distL="114300" distR="114300" simplePos="0" relativeHeight="251749376" behindDoc="0" locked="0" layoutInCell="1" allowOverlap="1" wp14:anchorId="178CC477" wp14:editId="0E59CB52">
                <wp:simplePos x="0" y="0"/>
                <wp:positionH relativeFrom="column">
                  <wp:posOffset>2494280</wp:posOffset>
                </wp:positionH>
                <wp:positionV relativeFrom="paragraph">
                  <wp:posOffset>159385</wp:posOffset>
                </wp:positionV>
                <wp:extent cx="1223645" cy="510540"/>
                <wp:effectExtent l="0" t="0" r="14605" b="22860"/>
                <wp:wrapNone/>
                <wp:docPr id="86" name="Rectangle à coins arrondis 86"/>
                <wp:cNvGraphicFramePr/>
                <a:graphic xmlns:a="http://schemas.openxmlformats.org/drawingml/2006/main">
                  <a:graphicData uri="http://schemas.microsoft.com/office/word/2010/wordprocessingShape">
                    <wps:wsp>
                      <wps:cNvSpPr/>
                      <wps:spPr>
                        <a:xfrm>
                          <a:off x="0" y="0"/>
                          <a:ext cx="1223645" cy="510540"/>
                        </a:xfrm>
                        <a:prstGeom prst="roundRect">
                          <a:avLst>
                            <a:gd name="adj" fmla="val 1363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F7019" w:rsidRDefault="007F7019" w:rsidP="00CD6E51">
                            <w:pPr>
                              <w:spacing w:after="0" w:line="240" w:lineRule="auto"/>
                              <w:jc w:val="center"/>
                              <w:rPr>
                                <w:color w:val="000000" w:themeColor="text1"/>
                                <w14:textOutline w14:w="9525" w14:cap="rnd" w14:cmpd="sng" w14:algn="ctr">
                                  <w14:noFill/>
                                  <w14:prstDash w14:val="solid"/>
                                  <w14:bevel/>
                                </w14:textOutline>
                              </w:rPr>
                            </w:pPr>
                            <w:r w:rsidRPr="001246DB">
                              <w:rPr>
                                <w:color w:val="000000" w:themeColor="text1"/>
                                <w14:textOutline w14:w="9525" w14:cap="rnd" w14:cmpd="sng" w14:algn="ctr">
                                  <w14:noFill/>
                                  <w14:prstDash w14:val="solid"/>
                                  <w14:bevel/>
                                </w14:textOutline>
                              </w:rPr>
                              <w:t>Module</w:t>
                            </w:r>
                            <w:r>
                              <w:rPr>
                                <w:color w:val="000000" w:themeColor="text1"/>
                                <w14:textOutline w14:w="9525" w14:cap="rnd" w14:cmpd="sng" w14:algn="ctr">
                                  <w14:noFill/>
                                  <w14:prstDash w14:val="solid"/>
                                  <w14:bevel/>
                                </w14:textOutline>
                              </w:rPr>
                              <w:t xml:space="preserve"> Equipier</w:t>
                            </w:r>
                          </w:p>
                          <w:p w:rsidR="007F7019" w:rsidRPr="001246DB" w:rsidRDefault="007F7019" w:rsidP="00CD6E51">
                            <w:pPr>
                              <w:spacing w:after="0" w:line="240" w:lineRule="auto"/>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SUAP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8CC477" id="Rectangle à coins arrondis 86" o:spid="_x0000_s1044" style="position:absolute;left:0;text-align:left;margin-left:196.4pt;margin-top:12.55pt;width:96.35pt;height:40.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" filled="f" strokecolor="#243f60 [1604]" strokeweight="2pt">
                <v:textbox>
                  <w:txbxContent>
                    <w:p w:rsidR="007F7019" w:rsidRDefault="007F7019" w:rsidP="00CD6E51">
                      <w:pPr>
                        <w:spacing w:after="0" w:line="240" w:lineRule="auto"/>
                        <w:jc w:val="center"/>
                        <w:rPr>
                          <w:color w:val="000000" w:themeColor="text1"/>
                          <w14:textOutline w14:w="9525" w14:cap="rnd" w14:cmpd="sng" w14:algn="ctr">
                            <w14:noFill/>
                            <w14:prstDash w14:val="solid"/>
                            <w14:bevel/>
                          </w14:textOutline>
                        </w:rPr>
                      </w:pPr>
                      <w:r w:rsidRPr="001246DB">
                        <w:rPr>
                          <w:color w:val="000000" w:themeColor="text1"/>
                          <w14:textOutline w14:w="9525" w14:cap="rnd" w14:cmpd="sng" w14:algn="ctr">
                            <w14:noFill/>
                            <w14:prstDash w14:val="solid"/>
                            <w14:bevel/>
                          </w14:textOutline>
                        </w:rPr>
                        <w:t>Module</w:t>
                      </w:r>
                      <w:r>
                        <w:rPr>
                          <w:color w:val="000000" w:themeColor="text1"/>
                          <w14:textOutline w14:w="9525" w14:cap="rnd" w14:cmpd="sng" w14:algn="ctr">
                            <w14:noFill/>
                            <w14:prstDash w14:val="solid"/>
                            <w14:bevel/>
                          </w14:textOutline>
                        </w:rPr>
                        <w:t xml:space="preserve"> Equipier</w:t>
                      </w:r>
                    </w:p>
                    <w:p w:rsidR="007F7019" w:rsidRPr="001246DB" w:rsidRDefault="007F7019" w:rsidP="00CD6E51">
                      <w:pPr>
                        <w:spacing w:after="0" w:line="240" w:lineRule="auto"/>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SUAP</w:t>
                      </w:r>
                    </w:p>
                  </w:txbxContent>
                </v:textbox>
              </v:roundrect>
            </w:pict>
          </mc:Fallback>
        </mc:AlternateContent>
      </w:r>
      <w:r w:rsidR="00CD6E51" w:rsidRPr="00941A2B">
        <w:rPr>
          <w:rFonts w:ascii="Arial" w:hAnsi="Arial" w:cs="Arial"/>
          <w:noProof/>
          <w:szCs w:val="24"/>
          <w:lang w:eastAsia="fr-FR"/>
        </w:rPr>
        <mc:AlternateContent>
          <mc:Choice Requires="wps">
            <w:drawing>
              <wp:anchor distT="0" distB="0" distL="114300" distR="114300" simplePos="0" relativeHeight="251737088" behindDoc="0" locked="0" layoutInCell="1" allowOverlap="1" wp14:anchorId="68062C76" wp14:editId="4FE489A7">
                <wp:simplePos x="0" y="0"/>
                <wp:positionH relativeFrom="column">
                  <wp:posOffset>2123440</wp:posOffset>
                </wp:positionH>
                <wp:positionV relativeFrom="paragraph">
                  <wp:posOffset>200025</wp:posOffset>
                </wp:positionV>
                <wp:extent cx="548640" cy="434340"/>
                <wp:effectExtent l="0" t="0" r="0" b="0"/>
                <wp:wrapNone/>
                <wp:docPr id="80" name="Rectangle à coins arrondis 80"/>
                <wp:cNvGraphicFramePr/>
                <a:graphic xmlns:a="http://schemas.openxmlformats.org/drawingml/2006/main">
                  <a:graphicData uri="http://schemas.microsoft.com/office/word/2010/wordprocessingShape">
                    <wps:wsp>
                      <wps:cNvSpPr/>
                      <wps:spPr>
                        <a:xfrm>
                          <a:off x="0" y="0"/>
                          <a:ext cx="548640" cy="434340"/>
                        </a:xfrm>
                        <a:prstGeom prst="roundRect">
                          <a:avLst>
                            <a:gd name="adj" fmla="val 13637"/>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F7019" w:rsidRPr="001246DB" w:rsidRDefault="007F7019" w:rsidP="00941A2B">
                            <w:pPr>
                              <w:jc w:val="center"/>
                              <w:rPr>
                                <w:color w:val="000000" w:themeColor="text1"/>
                                <w:sz w:val="40"/>
                                <w:szCs w:val="40"/>
                                <w14:textOutline w14:w="9525" w14:cap="rnd" w14:cmpd="sng" w14:algn="ctr">
                                  <w14:noFill/>
                                  <w14:prstDash w14:val="solid"/>
                                  <w14:bevel/>
                                </w14:textOutline>
                              </w:rPr>
                            </w:pPr>
                            <w:r>
                              <w:rPr>
                                <w:color w:val="000000" w:themeColor="text1"/>
                                <w:sz w:val="40"/>
                                <w:szCs w:val="40"/>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062C76" id="Rectangle à coins arrondis 80" o:spid="_x0000_s1045" style="position:absolute;left:0;text-align:left;margin-left:167.2pt;margin-top:15.75pt;width:43.2pt;height:34.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" filled="f" stroked="f" strokeweight="2pt">
                <v:textbox>
                  <w:txbxContent>
                    <w:p w:rsidR="007F7019" w:rsidRPr="001246DB" w:rsidRDefault="007F7019" w:rsidP="00941A2B">
                      <w:pPr>
                        <w:jc w:val="center"/>
                        <w:rPr>
                          <w:color w:val="000000" w:themeColor="text1"/>
                          <w:sz w:val="40"/>
                          <w:szCs w:val="40"/>
                          <w14:textOutline w14:w="9525" w14:cap="rnd" w14:cmpd="sng" w14:algn="ctr">
                            <w14:noFill/>
                            <w14:prstDash w14:val="solid"/>
                            <w14:bevel/>
                          </w14:textOutline>
                        </w:rPr>
                      </w:pPr>
                      <w:r>
                        <w:rPr>
                          <w:color w:val="000000" w:themeColor="text1"/>
                          <w:sz w:val="40"/>
                          <w:szCs w:val="40"/>
                          <w14:textOutline w14:w="9525" w14:cap="rnd" w14:cmpd="sng" w14:algn="ctr">
                            <w14:noFill/>
                            <w14:prstDash w14:val="solid"/>
                            <w14:bevel/>
                          </w14:textOutline>
                        </w:rPr>
                        <w:t>+</w:t>
                      </w:r>
                    </w:p>
                  </w:txbxContent>
                </v:textbox>
              </v:roundrect>
            </w:pict>
          </mc:Fallback>
        </mc:AlternateContent>
      </w:r>
      <w:r w:rsidR="00CD6E51">
        <w:rPr>
          <w:rFonts w:ascii="Arial" w:hAnsi="Arial" w:cs="Arial"/>
          <w:noProof/>
          <w:szCs w:val="24"/>
          <w:lang w:eastAsia="fr-FR"/>
        </w:rPr>
        <mc:AlternateContent>
          <mc:Choice Requires="wps">
            <w:drawing>
              <wp:anchor distT="0" distB="0" distL="114300" distR="114300" simplePos="0" relativeHeight="251747328" behindDoc="0" locked="0" layoutInCell="1" allowOverlap="1" wp14:anchorId="13D9A0C6" wp14:editId="1EF98A7F">
                <wp:simplePos x="0" y="0"/>
                <wp:positionH relativeFrom="column">
                  <wp:posOffset>1069340</wp:posOffset>
                </wp:positionH>
                <wp:positionV relativeFrom="paragraph">
                  <wp:posOffset>159385</wp:posOffset>
                </wp:positionV>
                <wp:extent cx="1223645" cy="510540"/>
                <wp:effectExtent l="0" t="0" r="14605" b="22860"/>
                <wp:wrapNone/>
                <wp:docPr id="85" name="Rectangle à coins arrondis 85"/>
                <wp:cNvGraphicFramePr/>
                <a:graphic xmlns:a="http://schemas.openxmlformats.org/drawingml/2006/main">
                  <a:graphicData uri="http://schemas.microsoft.com/office/word/2010/wordprocessingShape">
                    <wps:wsp>
                      <wps:cNvSpPr/>
                      <wps:spPr>
                        <a:xfrm>
                          <a:off x="0" y="0"/>
                          <a:ext cx="1223645" cy="510540"/>
                        </a:xfrm>
                        <a:prstGeom prst="roundRect">
                          <a:avLst>
                            <a:gd name="adj" fmla="val 1363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F7019" w:rsidRPr="001246DB" w:rsidRDefault="007F7019" w:rsidP="00CD6E51">
                            <w:pPr>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 xml:space="preserve">Module Equipier </w:t>
                            </w:r>
                            <w:r w:rsidRPr="001246DB">
                              <w:rPr>
                                <w:color w:val="000000" w:themeColor="text1"/>
                                <w14:textOutline w14:w="9525" w14:cap="rnd" w14:cmpd="sng" w14:algn="ctr">
                                  <w14:noFill/>
                                  <w14:prstDash w14:val="solid"/>
                                  <w14:bevel/>
                                </w14:textOutline>
                              </w:rPr>
                              <w:t>TRANSVERSE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D9A0C6" id="Rectangle à coins arrondis 85" o:spid="_x0000_s1046" style="position:absolute;left:0;text-align:left;margin-left:84.2pt;margin-top:12.55pt;width:96.35pt;height:40.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" filled="f" strokecolor="#243f60 [1604]" strokeweight="2pt">
                <v:textbox>
                  <w:txbxContent>
                    <w:p w:rsidR="007F7019" w:rsidRPr="001246DB" w:rsidRDefault="007F7019" w:rsidP="00CD6E51">
                      <w:pPr>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 xml:space="preserve">Module Equipier </w:t>
                      </w:r>
                      <w:r w:rsidRPr="001246DB">
                        <w:rPr>
                          <w:color w:val="000000" w:themeColor="text1"/>
                          <w14:textOutline w14:w="9525" w14:cap="rnd" w14:cmpd="sng" w14:algn="ctr">
                            <w14:noFill/>
                            <w14:prstDash w14:val="solid"/>
                            <w14:bevel/>
                          </w14:textOutline>
                        </w:rPr>
                        <w:t>TRANSVERSE</w:t>
                      </w:r>
                    </w:p>
                  </w:txbxContent>
                </v:textbox>
              </v:roundrect>
            </w:pict>
          </mc:Fallback>
        </mc:AlternateContent>
      </w:r>
    </w:p>
    <w:p w:rsidR="001246DB" w:rsidRDefault="001246DB" w:rsidP="00CD77AA">
      <w:pPr>
        <w:ind w:firstLine="709"/>
        <w:jc w:val="both"/>
        <w:rPr>
          <w:rFonts w:ascii="Arial" w:hAnsi="Arial" w:cs="Arial"/>
          <w:szCs w:val="24"/>
        </w:rPr>
      </w:pPr>
    </w:p>
    <w:p w:rsidR="00941A2B" w:rsidRDefault="00941A2B" w:rsidP="00CD77AA">
      <w:pPr>
        <w:ind w:firstLine="709"/>
        <w:jc w:val="both"/>
        <w:rPr>
          <w:rFonts w:ascii="Arial" w:hAnsi="Arial" w:cs="Arial"/>
          <w:szCs w:val="24"/>
        </w:rPr>
      </w:pPr>
    </w:p>
    <w:p w:rsidR="00941A2B" w:rsidRDefault="00941A2B" w:rsidP="00CD77AA">
      <w:pPr>
        <w:ind w:firstLine="709"/>
        <w:jc w:val="both"/>
        <w:rPr>
          <w:rFonts w:ascii="Arial" w:hAnsi="Arial" w:cs="Arial"/>
          <w:szCs w:val="24"/>
        </w:rPr>
      </w:pPr>
    </w:p>
    <w:p w:rsidR="00941A2B" w:rsidRPr="005344E9" w:rsidRDefault="00941A2B" w:rsidP="00CD77AA">
      <w:pPr>
        <w:ind w:firstLine="709"/>
        <w:jc w:val="both"/>
        <w:rPr>
          <w:rFonts w:ascii="Arial" w:hAnsi="Arial" w:cs="Arial"/>
        </w:rPr>
      </w:pPr>
      <w:r w:rsidRPr="005344E9">
        <w:rPr>
          <w:rFonts w:ascii="Arial" w:hAnsi="Arial" w:cs="Arial"/>
        </w:rPr>
        <w:t>Le Module SR n’est pas conditionnant pour la validation de la Formation initiale d’équipier SPV puisqu’accessible uniquement aux SPV contribuant à l’armement d’un moyen SR.</w:t>
      </w:r>
    </w:p>
    <w:p w:rsidR="009C2C04" w:rsidRPr="005344E9" w:rsidRDefault="009C2C04" w:rsidP="00CD77AA">
      <w:pPr>
        <w:ind w:firstLine="709"/>
        <w:jc w:val="both"/>
        <w:rPr>
          <w:rFonts w:ascii="Arial" w:hAnsi="Arial" w:cs="Arial"/>
        </w:rPr>
      </w:pPr>
      <w:r w:rsidRPr="005344E9">
        <w:rPr>
          <w:rFonts w:ascii="Arial" w:hAnsi="Arial" w:cs="Arial"/>
          <w:i/>
          <w:u w:val="single"/>
        </w:rPr>
        <w:t>A titre très exceptionnel</w:t>
      </w:r>
      <w:r w:rsidRPr="005344E9">
        <w:rPr>
          <w:rFonts w:ascii="Arial" w:hAnsi="Arial" w:cs="Arial"/>
        </w:rPr>
        <w:t xml:space="preserve">, et uniquement dans l’objectif d’optimiser les temps de formation (disponibilité du candidat au regard des dates de formation), un stagiaire peut valider le module INC/PBE avant le module Transverse. Dans ce cas, il ne pourra assurer </w:t>
      </w:r>
      <w:r w:rsidRPr="005344E9">
        <w:rPr>
          <w:rFonts w:ascii="Arial" w:hAnsi="Arial" w:cs="Arial"/>
          <w:i/>
          <w:u w:val="single"/>
        </w:rPr>
        <w:t>aucune mission opérationnelle</w:t>
      </w:r>
      <w:r w:rsidRPr="005344E9">
        <w:rPr>
          <w:rFonts w:ascii="Arial" w:hAnsi="Arial" w:cs="Arial"/>
        </w:rPr>
        <w:t>. En effet, au-delà des apprentissages en prompt secours, ce module Transverse servant à la bonne compréhension globale de l’activité de sapeur-pompier volontaire, notamment sa sécurité, cette situation doit rester une exception.</w:t>
      </w:r>
    </w:p>
    <w:p w:rsidR="009C2C04" w:rsidRPr="005344E9" w:rsidRDefault="009C2C04" w:rsidP="00727372">
      <w:pPr>
        <w:ind w:firstLine="708"/>
        <w:jc w:val="both"/>
        <w:rPr>
          <w:rFonts w:ascii="Arial" w:hAnsi="Arial" w:cs="Arial"/>
          <w:szCs w:val="24"/>
        </w:rPr>
      </w:pPr>
    </w:p>
    <w:p w:rsidR="008718E8" w:rsidRPr="005344E9" w:rsidRDefault="008718E8">
      <w:pPr>
        <w:rPr>
          <w:rFonts w:ascii="Arial" w:eastAsia="Arial Narrow" w:hAnsi="Arial" w:cs="Arial"/>
          <w:lang w:eastAsia="fr-FR" w:bidi="fr-FR"/>
        </w:rPr>
      </w:pPr>
      <w:r w:rsidRPr="005344E9">
        <w:rPr>
          <w:rFonts w:ascii="Arial" w:hAnsi="Arial" w:cs="Arial"/>
        </w:rPr>
        <w:br w:type="page"/>
      </w:r>
    </w:p>
    <w:p w:rsidR="00727372" w:rsidRPr="00920D60" w:rsidRDefault="00727372" w:rsidP="00727372">
      <w:pPr>
        <w:pStyle w:val="Corpsdetexte"/>
        <w:jc w:val="both"/>
        <w:rPr>
          <w:rFonts w:ascii="Arial" w:hAnsi="Arial" w:cs="Arial"/>
        </w:rPr>
      </w:pPr>
    </w:p>
    <w:p w:rsidR="00885E88" w:rsidRPr="00845DB0" w:rsidRDefault="00D96AB4" w:rsidP="00CD77AA">
      <w:pPr>
        <w:pStyle w:val="Titre2"/>
        <w:spacing w:after="240"/>
        <w:ind w:firstLine="709"/>
        <w:rPr>
          <w:rFonts w:cs="Arial"/>
        </w:rPr>
      </w:pPr>
      <w:bookmarkStart w:id="4" w:name="_Toc94284054"/>
      <w:r w:rsidRPr="00845DB0">
        <w:rPr>
          <w:rFonts w:cs="Arial"/>
        </w:rPr>
        <w:t>1</w:t>
      </w:r>
      <w:r w:rsidR="001C73EC" w:rsidRPr="00845DB0">
        <w:rPr>
          <w:rFonts w:cs="Arial"/>
        </w:rPr>
        <w:t>.</w:t>
      </w:r>
      <w:r w:rsidRPr="00845DB0">
        <w:rPr>
          <w:rFonts w:cs="Arial"/>
        </w:rPr>
        <w:t xml:space="preserve"> </w:t>
      </w:r>
      <w:r w:rsidR="008777F4" w:rsidRPr="00845DB0">
        <w:rPr>
          <w:rFonts w:cs="Arial"/>
        </w:rPr>
        <w:t>Objectifs et finalités de la formation</w:t>
      </w:r>
      <w:bookmarkEnd w:id="4"/>
    </w:p>
    <w:p w:rsidR="00D95720" w:rsidRPr="00845DB0" w:rsidRDefault="00885E88" w:rsidP="00CD77AA">
      <w:pPr>
        <w:pStyle w:val="Titre3"/>
        <w:numPr>
          <w:ilvl w:val="1"/>
          <w:numId w:val="19"/>
        </w:numPr>
        <w:spacing w:after="240"/>
        <w:ind w:left="0" w:firstLine="709"/>
        <w:rPr>
          <w:rFonts w:ascii="Arial" w:hAnsi="Arial" w:cs="Arial"/>
        </w:rPr>
      </w:pPr>
      <w:r w:rsidRPr="00845DB0">
        <w:rPr>
          <w:rFonts w:ascii="Arial" w:hAnsi="Arial" w:cs="Arial"/>
        </w:rPr>
        <w:t xml:space="preserve"> </w:t>
      </w:r>
      <w:bookmarkStart w:id="5" w:name="_Toc94284055"/>
      <w:r w:rsidR="00D95720" w:rsidRPr="00845DB0">
        <w:rPr>
          <w:rFonts w:ascii="Arial" w:hAnsi="Arial" w:cs="Arial"/>
        </w:rPr>
        <w:t>Fi</w:t>
      </w:r>
      <w:r w:rsidR="00C31B04" w:rsidRPr="00845DB0">
        <w:rPr>
          <w:rFonts w:ascii="Arial" w:hAnsi="Arial" w:cs="Arial"/>
        </w:rPr>
        <w:t>nalité de la formation équipier</w:t>
      </w:r>
      <w:r w:rsidR="00D95720" w:rsidRPr="00845DB0">
        <w:rPr>
          <w:rFonts w:ascii="Arial" w:hAnsi="Arial" w:cs="Arial"/>
        </w:rPr>
        <w:t xml:space="preserve"> SPV modules INC/</w:t>
      </w:r>
      <w:r w:rsidR="0064481B" w:rsidRPr="00845DB0">
        <w:rPr>
          <w:rFonts w:ascii="Arial" w:hAnsi="Arial" w:cs="Arial"/>
        </w:rPr>
        <w:t>PBE</w:t>
      </w:r>
      <w:bookmarkEnd w:id="5"/>
    </w:p>
    <w:p w:rsidR="005C4BEF" w:rsidRPr="00920D60" w:rsidRDefault="00D95720" w:rsidP="00CD77AA">
      <w:pPr>
        <w:spacing w:after="0"/>
        <w:ind w:firstLine="709"/>
        <w:jc w:val="both"/>
        <w:rPr>
          <w:rFonts w:ascii="Arial" w:hAnsi="Arial" w:cs="Arial"/>
          <w:szCs w:val="24"/>
        </w:rPr>
      </w:pPr>
      <w:r w:rsidRPr="00920D60">
        <w:rPr>
          <w:rFonts w:ascii="Arial" w:hAnsi="Arial" w:cs="Arial"/>
          <w:szCs w:val="24"/>
        </w:rPr>
        <w:t xml:space="preserve">Ce </w:t>
      </w:r>
      <w:r w:rsidR="00F47499">
        <w:rPr>
          <w:rFonts w:ascii="Arial" w:hAnsi="Arial" w:cs="Arial"/>
          <w:szCs w:val="24"/>
        </w:rPr>
        <w:t xml:space="preserve">RIOFE </w:t>
      </w:r>
      <w:r w:rsidRPr="00920D60">
        <w:rPr>
          <w:rFonts w:ascii="Arial" w:hAnsi="Arial" w:cs="Arial"/>
          <w:szCs w:val="24"/>
        </w:rPr>
        <w:t>a pour finalité la structuration du parcours de professionnalisation des équipiers sapeurs-pompiers volontaires (EQ SPV). C’est le document</w:t>
      </w:r>
      <w:r w:rsidR="00C31B04" w:rsidRPr="00920D60">
        <w:rPr>
          <w:rFonts w:ascii="Arial" w:hAnsi="Arial" w:cs="Arial"/>
          <w:szCs w:val="24"/>
        </w:rPr>
        <w:t xml:space="preserve"> de</w:t>
      </w:r>
      <w:r w:rsidRPr="00920D60">
        <w:rPr>
          <w:rFonts w:ascii="Arial" w:hAnsi="Arial" w:cs="Arial"/>
          <w:szCs w:val="24"/>
        </w:rPr>
        <w:t xml:space="preserve"> référence </w:t>
      </w:r>
      <w:r w:rsidR="0080107A" w:rsidRPr="00920D60">
        <w:rPr>
          <w:rFonts w:ascii="Arial" w:hAnsi="Arial" w:cs="Arial"/>
          <w:szCs w:val="36"/>
        </w:rPr>
        <w:t xml:space="preserve">en matière </w:t>
      </w:r>
      <w:r w:rsidRPr="00920D60">
        <w:rPr>
          <w:rFonts w:ascii="Arial" w:hAnsi="Arial" w:cs="Arial"/>
          <w:szCs w:val="36"/>
        </w:rPr>
        <w:t xml:space="preserve">d’organisation et d’évaluation </w:t>
      </w:r>
      <w:r w:rsidRPr="00920D60">
        <w:rPr>
          <w:rFonts w:ascii="Arial" w:hAnsi="Arial" w:cs="Arial"/>
          <w:szCs w:val="24"/>
        </w:rPr>
        <w:t>pour toute les formations d’équipie</w:t>
      </w:r>
      <w:r w:rsidR="0047350E" w:rsidRPr="00920D60">
        <w:rPr>
          <w:rFonts w:ascii="Arial" w:hAnsi="Arial" w:cs="Arial"/>
          <w:szCs w:val="24"/>
        </w:rPr>
        <w:t>rs pour le</w:t>
      </w:r>
      <w:r w:rsidR="00A73D7C" w:rsidRPr="00920D60">
        <w:rPr>
          <w:rFonts w:ascii="Arial" w:hAnsi="Arial" w:cs="Arial"/>
          <w:szCs w:val="24"/>
        </w:rPr>
        <w:t xml:space="preserve"> </w:t>
      </w:r>
      <w:r w:rsidR="0047350E" w:rsidRPr="00920D60">
        <w:rPr>
          <w:rFonts w:ascii="Arial" w:hAnsi="Arial" w:cs="Arial"/>
          <w:szCs w:val="24"/>
        </w:rPr>
        <w:t>domaine</w:t>
      </w:r>
      <w:r w:rsidR="005C4BEF" w:rsidRPr="00920D60">
        <w:rPr>
          <w:rFonts w:ascii="Arial" w:hAnsi="Arial" w:cs="Arial"/>
          <w:szCs w:val="24"/>
        </w:rPr>
        <w:t>s</w:t>
      </w:r>
      <w:r w:rsidR="0047350E" w:rsidRPr="00920D60">
        <w:rPr>
          <w:rFonts w:ascii="Arial" w:hAnsi="Arial" w:cs="Arial"/>
          <w:szCs w:val="24"/>
        </w:rPr>
        <w:t xml:space="preserve"> d’activité</w:t>
      </w:r>
      <w:r w:rsidR="005C4BEF" w:rsidRPr="00920D60">
        <w:rPr>
          <w:rFonts w:ascii="Arial" w:hAnsi="Arial" w:cs="Arial"/>
          <w:szCs w:val="24"/>
        </w:rPr>
        <w:t> :</w:t>
      </w:r>
    </w:p>
    <w:p w:rsidR="005C4BEF" w:rsidRPr="00920D60" w:rsidRDefault="005C4BEF" w:rsidP="00CD77AA">
      <w:pPr>
        <w:pStyle w:val="Paragraphedeliste"/>
        <w:numPr>
          <w:ilvl w:val="0"/>
          <w:numId w:val="40"/>
        </w:numPr>
        <w:ind w:left="0" w:firstLine="709"/>
        <w:jc w:val="both"/>
        <w:rPr>
          <w:rFonts w:ascii="Arial" w:hAnsi="Arial" w:cs="Arial"/>
          <w:szCs w:val="24"/>
        </w:rPr>
      </w:pPr>
      <w:r w:rsidRPr="00920D60">
        <w:rPr>
          <w:rFonts w:ascii="Arial" w:hAnsi="Arial" w:cs="Arial"/>
          <w:szCs w:val="24"/>
        </w:rPr>
        <w:t>D</w:t>
      </w:r>
      <w:r w:rsidR="0047350E" w:rsidRPr="00920D60">
        <w:rPr>
          <w:rFonts w:ascii="Arial" w:hAnsi="Arial" w:cs="Arial"/>
          <w:szCs w:val="24"/>
        </w:rPr>
        <w:t>e la lutte contre l’</w:t>
      </w:r>
      <w:r w:rsidRPr="00920D60">
        <w:rPr>
          <w:rFonts w:ascii="Arial" w:hAnsi="Arial" w:cs="Arial"/>
          <w:szCs w:val="24"/>
        </w:rPr>
        <w:t>incendie</w:t>
      </w:r>
    </w:p>
    <w:p w:rsidR="00D95720" w:rsidRPr="00920D60" w:rsidRDefault="005C4BEF" w:rsidP="00CD77AA">
      <w:pPr>
        <w:pStyle w:val="Paragraphedeliste"/>
        <w:numPr>
          <w:ilvl w:val="0"/>
          <w:numId w:val="40"/>
        </w:numPr>
        <w:ind w:left="0" w:firstLine="709"/>
        <w:jc w:val="both"/>
        <w:rPr>
          <w:rFonts w:ascii="Arial" w:hAnsi="Arial" w:cs="Arial"/>
          <w:szCs w:val="24"/>
        </w:rPr>
      </w:pPr>
      <w:r w:rsidRPr="00920D60">
        <w:rPr>
          <w:rFonts w:ascii="Arial" w:hAnsi="Arial" w:cs="Arial"/>
          <w:szCs w:val="24"/>
        </w:rPr>
        <w:t xml:space="preserve">De la </w:t>
      </w:r>
      <w:r w:rsidR="0047350E" w:rsidRPr="00920D60">
        <w:rPr>
          <w:rFonts w:ascii="Arial" w:hAnsi="Arial" w:cs="Arial"/>
          <w:szCs w:val="24"/>
        </w:rPr>
        <w:t>protection des pers</w:t>
      </w:r>
      <w:r w:rsidRPr="00920D60">
        <w:rPr>
          <w:rFonts w:ascii="Arial" w:hAnsi="Arial" w:cs="Arial"/>
          <w:szCs w:val="24"/>
        </w:rPr>
        <w:t>onnes des biens et de l’environnement</w:t>
      </w:r>
    </w:p>
    <w:p w:rsidR="008E41BE" w:rsidRPr="00920D60" w:rsidRDefault="008E41BE" w:rsidP="00CD77AA">
      <w:pPr>
        <w:spacing w:after="0"/>
        <w:ind w:firstLine="709"/>
        <w:jc w:val="both"/>
        <w:rPr>
          <w:rFonts w:ascii="Arial" w:hAnsi="Arial" w:cs="Arial"/>
          <w:szCs w:val="24"/>
        </w:rPr>
      </w:pPr>
    </w:p>
    <w:p w:rsidR="00D95720" w:rsidRPr="00845DB0" w:rsidRDefault="00885E88" w:rsidP="00CD77AA">
      <w:pPr>
        <w:pStyle w:val="Titre3"/>
        <w:numPr>
          <w:ilvl w:val="1"/>
          <w:numId w:val="19"/>
        </w:numPr>
        <w:spacing w:after="240"/>
        <w:ind w:left="0" w:firstLine="709"/>
        <w:rPr>
          <w:rFonts w:ascii="Arial" w:hAnsi="Arial" w:cs="Arial"/>
        </w:rPr>
      </w:pPr>
      <w:r w:rsidRPr="00845DB0">
        <w:rPr>
          <w:rFonts w:ascii="Arial" w:hAnsi="Arial" w:cs="Arial"/>
        </w:rPr>
        <w:t xml:space="preserve"> </w:t>
      </w:r>
      <w:bookmarkStart w:id="6" w:name="_Toc94284056"/>
      <w:r w:rsidR="008E41BE" w:rsidRPr="00845DB0">
        <w:rPr>
          <w:rFonts w:ascii="Arial" w:hAnsi="Arial" w:cs="Arial"/>
        </w:rPr>
        <w:t>Public</w:t>
      </w:r>
      <w:r w:rsidR="00C31B04" w:rsidRPr="00845DB0">
        <w:rPr>
          <w:rFonts w:ascii="Arial" w:hAnsi="Arial" w:cs="Arial"/>
        </w:rPr>
        <w:t xml:space="preserve"> visé</w:t>
      </w:r>
      <w:bookmarkEnd w:id="6"/>
    </w:p>
    <w:p w:rsidR="00D95720" w:rsidRPr="00920D60" w:rsidRDefault="00D95720" w:rsidP="00CD77AA">
      <w:pPr>
        <w:ind w:firstLine="709"/>
        <w:jc w:val="both"/>
        <w:rPr>
          <w:rFonts w:ascii="Arial" w:hAnsi="Arial" w:cs="Arial"/>
          <w:szCs w:val="24"/>
        </w:rPr>
      </w:pPr>
      <w:r w:rsidRPr="00920D60">
        <w:rPr>
          <w:rFonts w:ascii="Arial" w:hAnsi="Arial" w:cs="Arial"/>
          <w:szCs w:val="24"/>
        </w:rPr>
        <w:t>Ce référentiel s’adresse à l’ensemble des équipes pédagogiques et aux acteurs de la formation du SDIS 63 qui comprennent :</w:t>
      </w:r>
    </w:p>
    <w:p w:rsidR="00D95720" w:rsidRPr="00920D60" w:rsidRDefault="00903CD4" w:rsidP="00CD77AA">
      <w:pPr>
        <w:pStyle w:val="Paragraphedeliste"/>
        <w:numPr>
          <w:ilvl w:val="0"/>
          <w:numId w:val="2"/>
        </w:numPr>
        <w:ind w:left="0" w:firstLine="709"/>
        <w:jc w:val="both"/>
        <w:rPr>
          <w:rFonts w:ascii="Arial" w:hAnsi="Arial" w:cs="Arial"/>
          <w:szCs w:val="24"/>
        </w:rPr>
      </w:pPr>
      <w:r w:rsidRPr="00920D60">
        <w:rPr>
          <w:rFonts w:ascii="Arial" w:hAnsi="Arial" w:cs="Arial"/>
          <w:szCs w:val="24"/>
        </w:rPr>
        <w:t xml:space="preserve">Les acteurs du </w:t>
      </w:r>
      <w:r w:rsidR="00D95720" w:rsidRPr="00920D60">
        <w:rPr>
          <w:rFonts w:ascii="Arial" w:hAnsi="Arial" w:cs="Arial"/>
          <w:szCs w:val="24"/>
        </w:rPr>
        <w:t>Groupement Formation et Développement des Compétences (GFDC)</w:t>
      </w:r>
    </w:p>
    <w:p w:rsidR="00D95720" w:rsidRPr="00920D60" w:rsidRDefault="00D95720" w:rsidP="00CD77AA">
      <w:pPr>
        <w:pStyle w:val="Paragraphedeliste"/>
        <w:numPr>
          <w:ilvl w:val="0"/>
          <w:numId w:val="2"/>
        </w:numPr>
        <w:ind w:left="0" w:firstLine="709"/>
        <w:jc w:val="both"/>
        <w:rPr>
          <w:rFonts w:ascii="Arial" w:hAnsi="Arial" w:cs="Arial"/>
          <w:szCs w:val="24"/>
        </w:rPr>
      </w:pPr>
      <w:r w:rsidRPr="00920D60">
        <w:rPr>
          <w:rFonts w:ascii="Arial" w:hAnsi="Arial" w:cs="Arial"/>
          <w:szCs w:val="24"/>
        </w:rPr>
        <w:t>Les référents</w:t>
      </w:r>
      <w:r w:rsidR="004E442E" w:rsidRPr="00920D60">
        <w:rPr>
          <w:rFonts w:ascii="Arial" w:hAnsi="Arial" w:cs="Arial"/>
          <w:szCs w:val="24"/>
        </w:rPr>
        <w:t xml:space="preserve"> </w:t>
      </w:r>
      <w:r w:rsidR="00903CD4" w:rsidRPr="00920D60">
        <w:rPr>
          <w:rFonts w:ascii="Arial" w:hAnsi="Arial" w:cs="Arial"/>
          <w:szCs w:val="24"/>
        </w:rPr>
        <w:t>formation</w:t>
      </w:r>
      <w:r w:rsidR="004E442E" w:rsidRPr="00920D60">
        <w:rPr>
          <w:rFonts w:ascii="Arial" w:hAnsi="Arial" w:cs="Arial"/>
          <w:szCs w:val="24"/>
        </w:rPr>
        <w:t xml:space="preserve"> identifiés par le GFDC</w:t>
      </w:r>
      <w:r w:rsidR="0064481B" w:rsidRPr="00920D60">
        <w:rPr>
          <w:rFonts w:ascii="Arial" w:hAnsi="Arial" w:cs="Arial"/>
          <w:szCs w:val="24"/>
        </w:rPr>
        <w:t xml:space="preserve"> au sein des compagnies</w:t>
      </w:r>
    </w:p>
    <w:p w:rsidR="00D95720" w:rsidRPr="00920D60" w:rsidRDefault="00903CD4" w:rsidP="00CD77AA">
      <w:pPr>
        <w:pStyle w:val="Paragraphedeliste"/>
        <w:numPr>
          <w:ilvl w:val="0"/>
          <w:numId w:val="2"/>
        </w:numPr>
        <w:ind w:left="0" w:firstLine="709"/>
        <w:jc w:val="both"/>
        <w:rPr>
          <w:rFonts w:ascii="Arial" w:hAnsi="Arial" w:cs="Arial"/>
          <w:szCs w:val="24"/>
        </w:rPr>
      </w:pPr>
      <w:r w:rsidRPr="00920D60">
        <w:rPr>
          <w:rFonts w:ascii="Arial" w:hAnsi="Arial" w:cs="Arial"/>
          <w:szCs w:val="24"/>
        </w:rPr>
        <w:t>Les formateurs (</w:t>
      </w:r>
      <w:r w:rsidR="00727372">
        <w:rPr>
          <w:rFonts w:ascii="Arial" w:hAnsi="Arial" w:cs="Arial"/>
          <w:szCs w:val="24"/>
        </w:rPr>
        <w:t>ACPRO</w:t>
      </w:r>
      <w:r w:rsidRPr="00920D60">
        <w:rPr>
          <w:rFonts w:ascii="Arial" w:hAnsi="Arial" w:cs="Arial"/>
          <w:szCs w:val="24"/>
        </w:rPr>
        <w:t xml:space="preserve">, </w:t>
      </w:r>
      <w:r w:rsidR="00727372">
        <w:rPr>
          <w:rFonts w:ascii="Arial" w:hAnsi="Arial" w:cs="Arial"/>
          <w:szCs w:val="24"/>
        </w:rPr>
        <w:t>FORAC</w:t>
      </w:r>
      <w:r w:rsidR="0064481B" w:rsidRPr="00920D60">
        <w:rPr>
          <w:rFonts w:ascii="Arial" w:hAnsi="Arial" w:cs="Arial"/>
          <w:szCs w:val="24"/>
        </w:rPr>
        <w:t xml:space="preserve"> et</w:t>
      </w:r>
      <w:r w:rsidR="00D95720" w:rsidRPr="00920D60">
        <w:rPr>
          <w:rFonts w:ascii="Arial" w:hAnsi="Arial" w:cs="Arial"/>
          <w:szCs w:val="24"/>
        </w:rPr>
        <w:t xml:space="preserve"> concepteurs)</w:t>
      </w:r>
    </w:p>
    <w:p w:rsidR="008E41BE" w:rsidRPr="00920D60" w:rsidRDefault="0064481B" w:rsidP="00CD77AA">
      <w:pPr>
        <w:pStyle w:val="Paragraphedeliste"/>
        <w:numPr>
          <w:ilvl w:val="0"/>
          <w:numId w:val="2"/>
        </w:numPr>
        <w:ind w:left="0" w:firstLine="709"/>
        <w:jc w:val="both"/>
        <w:rPr>
          <w:rFonts w:ascii="Arial" w:hAnsi="Arial" w:cs="Arial"/>
          <w:szCs w:val="24"/>
        </w:rPr>
      </w:pPr>
      <w:r w:rsidRPr="00920D60">
        <w:rPr>
          <w:rFonts w:ascii="Arial" w:hAnsi="Arial" w:cs="Arial"/>
          <w:szCs w:val="24"/>
        </w:rPr>
        <w:t>Les stagiaires</w:t>
      </w:r>
      <w:r w:rsidR="00C1269B" w:rsidRPr="00920D60">
        <w:rPr>
          <w:rFonts w:ascii="Arial" w:hAnsi="Arial" w:cs="Arial"/>
          <w:szCs w:val="24"/>
        </w:rPr>
        <w:t xml:space="preserve"> (apprenants)</w:t>
      </w:r>
    </w:p>
    <w:p w:rsidR="008E41BE" w:rsidRDefault="008E41BE" w:rsidP="00CD77AA">
      <w:pPr>
        <w:spacing w:after="0"/>
        <w:ind w:firstLine="709"/>
        <w:jc w:val="both"/>
        <w:rPr>
          <w:rFonts w:ascii="Arial" w:hAnsi="Arial" w:cs="Arial"/>
          <w:sz w:val="24"/>
          <w:szCs w:val="24"/>
        </w:rPr>
      </w:pPr>
    </w:p>
    <w:p w:rsidR="00B11AE9" w:rsidRPr="00845DB0" w:rsidRDefault="00B11AE9" w:rsidP="00CD77AA">
      <w:pPr>
        <w:spacing w:after="0"/>
        <w:ind w:firstLine="709"/>
        <w:jc w:val="both"/>
        <w:rPr>
          <w:rFonts w:ascii="Arial" w:hAnsi="Arial" w:cs="Arial"/>
          <w:sz w:val="24"/>
          <w:szCs w:val="24"/>
        </w:rPr>
      </w:pPr>
    </w:p>
    <w:p w:rsidR="008E41BE" w:rsidRPr="00845DB0" w:rsidRDefault="00885E88" w:rsidP="00CD77AA">
      <w:pPr>
        <w:pStyle w:val="Titre3"/>
        <w:numPr>
          <w:ilvl w:val="1"/>
          <w:numId w:val="19"/>
        </w:numPr>
        <w:spacing w:after="240"/>
        <w:ind w:left="0" w:firstLine="709"/>
        <w:rPr>
          <w:rFonts w:ascii="Arial" w:hAnsi="Arial" w:cs="Arial"/>
        </w:rPr>
      </w:pPr>
      <w:r w:rsidRPr="00845DB0">
        <w:rPr>
          <w:rFonts w:ascii="Arial" w:hAnsi="Arial" w:cs="Arial"/>
        </w:rPr>
        <w:t xml:space="preserve"> </w:t>
      </w:r>
      <w:bookmarkStart w:id="7" w:name="_Toc94284057"/>
      <w:r w:rsidR="00D83AFD" w:rsidRPr="00845DB0">
        <w:rPr>
          <w:rFonts w:ascii="Arial" w:hAnsi="Arial" w:cs="Arial"/>
        </w:rPr>
        <w:t>Conditions d’accès à la formation</w:t>
      </w:r>
      <w:r w:rsidR="00C31B04" w:rsidRPr="00845DB0">
        <w:rPr>
          <w:rFonts w:ascii="Arial" w:hAnsi="Arial" w:cs="Arial"/>
        </w:rPr>
        <w:t xml:space="preserve"> </w:t>
      </w:r>
      <w:r w:rsidR="00D83AFD" w:rsidRPr="00845DB0">
        <w:rPr>
          <w:rFonts w:ascii="Arial" w:hAnsi="Arial" w:cs="Arial"/>
        </w:rPr>
        <w:t>/ prérequis</w:t>
      </w:r>
      <w:bookmarkEnd w:id="7"/>
    </w:p>
    <w:p w:rsidR="008E41BE" w:rsidRPr="00920D60" w:rsidRDefault="008E41BE" w:rsidP="00CD77AA">
      <w:pPr>
        <w:pStyle w:val="Paragraphedeliste"/>
        <w:ind w:left="0" w:firstLine="709"/>
        <w:jc w:val="both"/>
        <w:rPr>
          <w:rFonts w:ascii="Arial" w:hAnsi="Arial" w:cs="Arial"/>
          <w:b/>
          <w:sz w:val="24"/>
          <w:szCs w:val="32"/>
        </w:rPr>
      </w:pPr>
      <w:r w:rsidRPr="00920D60">
        <w:rPr>
          <w:rFonts w:ascii="Arial" w:hAnsi="Arial" w:cs="Arial"/>
          <w:szCs w:val="32"/>
        </w:rPr>
        <w:t xml:space="preserve">Pour accéder à cette formation les sapeurs-pompiers volontaires doivent avoir validé à minima le module transverse et être apte médicalement pour exercer les activités incendie et </w:t>
      </w:r>
      <w:r w:rsidR="00726A97" w:rsidRPr="00920D60">
        <w:rPr>
          <w:rFonts w:ascii="Arial" w:hAnsi="Arial" w:cs="Arial"/>
          <w:szCs w:val="32"/>
        </w:rPr>
        <w:t>protection des personnes, des biens et de l’environnement.</w:t>
      </w:r>
    </w:p>
    <w:p w:rsidR="00726A97" w:rsidRPr="00920D60" w:rsidRDefault="00D83AFD" w:rsidP="00CD77AA">
      <w:pPr>
        <w:ind w:firstLine="709"/>
        <w:jc w:val="both"/>
        <w:rPr>
          <w:rFonts w:ascii="Arial" w:hAnsi="Arial" w:cs="Arial"/>
          <w:szCs w:val="24"/>
        </w:rPr>
      </w:pPr>
      <w:r w:rsidRPr="00920D60">
        <w:rPr>
          <w:rFonts w:ascii="Arial" w:hAnsi="Arial" w:cs="Arial"/>
          <w:szCs w:val="24"/>
        </w:rPr>
        <w:t xml:space="preserve">Le SPV doit s’inscrire sur les sessions proposées au calendrier de formation via l’outil </w:t>
      </w:r>
      <w:r w:rsidRPr="00920D60">
        <w:rPr>
          <w:rFonts w:ascii="Arial" w:hAnsi="Arial" w:cs="Arial"/>
          <w:i/>
          <w:szCs w:val="24"/>
        </w:rPr>
        <w:t>Webfor</w:t>
      </w:r>
      <w:r w:rsidRPr="00920D60">
        <w:rPr>
          <w:rFonts w:ascii="Arial" w:hAnsi="Arial" w:cs="Arial"/>
          <w:szCs w:val="24"/>
        </w:rPr>
        <w:t xml:space="preserve"> et </w:t>
      </w:r>
      <w:r w:rsidR="00A42CC2" w:rsidRPr="00A21DFB">
        <w:rPr>
          <w:rFonts w:ascii="Arial" w:hAnsi="Arial" w:cs="Arial"/>
        </w:rPr>
        <w:t>sous condition de validation de s</w:t>
      </w:r>
      <w:r w:rsidR="00A42CC2">
        <w:rPr>
          <w:rFonts w:ascii="Arial" w:hAnsi="Arial" w:cs="Arial"/>
        </w:rPr>
        <w:t>a hiérarchie</w:t>
      </w:r>
      <w:r w:rsidR="00A42CC2" w:rsidRPr="00A21DFB">
        <w:rPr>
          <w:rFonts w:ascii="Arial" w:hAnsi="Arial" w:cs="Arial"/>
        </w:rPr>
        <w:t>.</w:t>
      </w:r>
    </w:p>
    <w:p w:rsidR="00D83AFD" w:rsidRPr="00920D60" w:rsidRDefault="00E765DE" w:rsidP="00CD77AA">
      <w:pPr>
        <w:ind w:firstLine="709"/>
        <w:jc w:val="both"/>
        <w:rPr>
          <w:rFonts w:ascii="Arial" w:hAnsi="Arial" w:cs="Arial"/>
          <w:szCs w:val="24"/>
          <w:u w:val="single"/>
        </w:rPr>
      </w:pPr>
      <w:r w:rsidRPr="00920D60">
        <w:rPr>
          <w:rFonts w:ascii="Arial" w:hAnsi="Arial" w:cs="Arial"/>
          <w:szCs w:val="24"/>
          <w:u w:val="single"/>
        </w:rPr>
        <w:t xml:space="preserve">Formation à distance et tutorat </w:t>
      </w:r>
    </w:p>
    <w:p w:rsidR="00D83AFD" w:rsidRPr="00920D60" w:rsidRDefault="00D83AFD" w:rsidP="00CD77AA">
      <w:pPr>
        <w:ind w:firstLine="709"/>
        <w:jc w:val="both"/>
        <w:rPr>
          <w:rFonts w:ascii="Arial" w:hAnsi="Arial" w:cs="Arial"/>
          <w:szCs w:val="24"/>
        </w:rPr>
      </w:pPr>
      <w:r w:rsidRPr="00920D60">
        <w:rPr>
          <w:rFonts w:ascii="Arial" w:hAnsi="Arial" w:cs="Arial"/>
          <w:szCs w:val="24"/>
        </w:rPr>
        <w:t xml:space="preserve">Pour chaque activité une partie de la formation peut </w:t>
      </w:r>
      <w:r w:rsidR="00092B23" w:rsidRPr="00920D60">
        <w:rPr>
          <w:rFonts w:ascii="Arial" w:hAnsi="Arial" w:cs="Arial"/>
          <w:szCs w:val="24"/>
        </w:rPr>
        <w:t>être réalisée</w:t>
      </w:r>
      <w:r w:rsidRPr="00920D60">
        <w:rPr>
          <w:rFonts w:ascii="Arial" w:hAnsi="Arial" w:cs="Arial"/>
          <w:szCs w:val="24"/>
        </w:rPr>
        <w:t xml:space="preserve"> au sein du CIS d’affectation à l’aide, d’un tuteur. Ce tutorat permettra de valider certaines compétences associées dans le cadre de la FOAD. </w:t>
      </w:r>
      <w:r w:rsidR="00E765DE" w:rsidRPr="00920D60">
        <w:rPr>
          <w:rFonts w:ascii="Arial" w:hAnsi="Arial" w:cs="Arial"/>
          <w:szCs w:val="24"/>
        </w:rPr>
        <w:t>L</w:t>
      </w:r>
      <w:r w:rsidRPr="00920D60">
        <w:rPr>
          <w:rFonts w:ascii="Arial" w:hAnsi="Arial" w:cs="Arial"/>
          <w:szCs w:val="24"/>
        </w:rPr>
        <w:t>es modalités de mise en œuvre du tutorat pour les apprenants en CIS</w:t>
      </w:r>
      <w:r w:rsidR="00143853" w:rsidRPr="00920D60">
        <w:rPr>
          <w:rFonts w:ascii="Arial" w:hAnsi="Arial" w:cs="Arial"/>
          <w:szCs w:val="24"/>
        </w:rPr>
        <w:t xml:space="preserve"> </w:t>
      </w:r>
      <w:r w:rsidR="00E765DE" w:rsidRPr="00920D60">
        <w:rPr>
          <w:rFonts w:ascii="Arial" w:hAnsi="Arial" w:cs="Arial"/>
          <w:b/>
          <w:szCs w:val="24"/>
        </w:rPr>
        <w:t>sont définis dans Le guide du tutorat</w:t>
      </w:r>
      <w:r w:rsidR="00E765DE" w:rsidRPr="00920D60">
        <w:rPr>
          <w:rFonts w:ascii="Arial" w:hAnsi="Arial" w:cs="Arial"/>
          <w:szCs w:val="24"/>
        </w:rPr>
        <w:t>.</w:t>
      </w:r>
    </w:p>
    <w:p w:rsidR="00885E88" w:rsidRPr="00920D60" w:rsidRDefault="00D83AFD" w:rsidP="00CD77AA">
      <w:pPr>
        <w:autoSpaceDE w:val="0"/>
        <w:autoSpaceDN w:val="0"/>
        <w:adjustRightInd w:val="0"/>
        <w:spacing w:after="0" w:line="240" w:lineRule="auto"/>
        <w:ind w:firstLine="709"/>
        <w:jc w:val="both"/>
        <w:rPr>
          <w:rFonts w:ascii="Arial" w:hAnsi="Arial" w:cs="Arial"/>
          <w:color w:val="000000"/>
          <w:szCs w:val="23"/>
        </w:rPr>
      </w:pPr>
      <w:r w:rsidRPr="00920D60">
        <w:rPr>
          <w:rFonts w:ascii="Arial" w:hAnsi="Arial" w:cs="Arial"/>
          <w:color w:val="000000"/>
          <w:szCs w:val="23"/>
        </w:rPr>
        <w:t>Le tutorat doit permettre au stagiaire de se préparer à ses futures fonctions par l’échange avec son tuteur avant formation. Le tuteur</w:t>
      </w:r>
      <w:r w:rsidR="004C2C99" w:rsidRPr="00920D60">
        <w:rPr>
          <w:rFonts w:ascii="Arial" w:hAnsi="Arial" w:cs="Arial"/>
          <w:color w:val="000000"/>
          <w:szCs w:val="23"/>
        </w:rPr>
        <w:t xml:space="preserve">, </w:t>
      </w:r>
      <w:r w:rsidR="00727372">
        <w:rPr>
          <w:rFonts w:ascii="Arial" w:hAnsi="Arial" w:cs="Arial"/>
          <w:color w:val="000000"/>
          <w:szCs w:val="23"/>
        </w:rPr>
        <w:t>ACPRO</w:t>
      </w:r>
      <w:r w:rsidR="004C2C99" w:rsidRPr="00920D60">
        <w:rPr>
          <w:rFonts w:ascii="Arial" w:hAnsi="Arial" w:cs="Arial"/>
          <w:color w:val="000000"/>
          <w:szCs w:val="23"/>
        </w:rPr>
        <w:t>,</w:t>
      </w:r>
      <w:r w:rsidRPr="00920D60">
        <w:rPr>
          <w:rFonts w:ascii="Arial" w:hAnsi="Arial" w:cs="Arial"/>
          <w:color w:val="000000"/>
          <w:szCs w:val="23"/>
        </w:rPr>
        <w:t xml:space="preserve"> est désigné par le chef de CIS et doit préparer le stagiaire avant la formation. Cet accompagnement doit être réalisé dès que possible après la valida</w:t>
      </w:r>
      <w:r w:rsidR="00E765DE" w:rsidRPr="00920D60">
        <w:rPr>
          <w:rFonts w:ascii="Arial" w:hAnsi="Arial" w:cs="Arial"/>
          <w:color w:val="000000"/>
          <w:szCs w:val="23"/>
        </w:rPr>
        <w:t>tion de participation au stage.</w:t>
      </w:r>
    </w:p>
    <w:p w:rsidR="008E41BE" w:rsidRPr="00845DB0" w:rsidRDefault="00885E88" w:rsidP="00CD77AA">
      <w:pPr>
        <w:ind w:firstLine="709"/>
        <w:rPr>
          <w:rFonts w:ascii="Arial" w:hAnsi="Arial" w:cs="Arial"/>
          <w:color w:val="000000"/>
          <w:sz w:val="24"/>
          <w:szCs w:val="23"/>
        </w:rPr>
      </w:pPr>
      <w:r w:rsidRPr="00845DB0">
        <w:rPr>
          <w:rFonts w:ascii="Arial" w:hAnsi="Arial" w:cs="Arial"/>
          <w:color w:val="000000"/>
          <w:sz w:val="24"/>
          <w:szCs w:val="23"/>
        </w:rPr>
        <w:br w:type="page"/>
      </w:r>
    </w:p>
    <w:p w:rsidR="00090A07" w:rsidRPr="00845DB0" w:rsidRDefault="00885E88" w:rsidP="00CD77AA">
      <w:pPr>
        <w:pStyle w:val="Titre3"/>
        <w:numPr>
          <w:ilvl w:val="1"/>
          <w:numId w:val="19"/>
        </w:numPr>
        <w:ind w:left="0" w:firstLine="709"/>
        <w:rPr>
          <w:rFonts w:ascii="Arial" w:hAnsi="Arial" w:cs="Arial"/>
          <w:szCs w:val="36"/>
        </w:rPr>
      </w:pPr>
      <w:r w:rsidRPr="00845DB0">
        <w:rPr>
          <w:rFonts w:ascii="Arial" w:hAnsi="Arial" w:cs="Arial"/>
        </w:rPr>
        <w:t xml:space="preserve"> </w:t>
      </w:r>
      <w:bookmarkStart w:id="8" w:name="_Toc94284058"/>
      <w:r w:rsidR="003153FC" w:rsidRPr="00845DB0">
        <w:rPr>
          <w:rFonts w:ascii="Arial" w:hAnsi="Arial" w:cs="Arial"/>
        </w:rPr>
        <w:t xml:space="preserve">Les activités et blocs de compétences incendie et </w:t>
      </w:r>
      <w:r w:rsidR="004C2C99" w:rsidRPr="00845DB0">
        <w:rPr>
          <w:rFonts w:ascii="Arial" w:hAnsi="Arial" w:cs="Arial"/>
        </w:rPr>
        <w:t>PBE</w:t>
      </w:r>
      <w:bookmarkEnd w:id="8"/>
    </w:p>
    <w:p w:rsidR="00885E88" w:rsidRPr="00845DB0" w:rsidRDefault="00885E88" w:rsidP="00CD77AA">
      <w:pPr>
        <w:pStyle w:val="Titre3"/>
        <w:ind w:left="0" w:firstLine="709"/>
        <w:rPr>
          <w:rFonts w:ascii="Arial" w:hAnsi="Arial" w:cs="Arial"/>
          <w:szCs w:val="36"/>
        </w:rPr>
      </w:pPr>
    </w:p>
    <w:p w:rsidR="004A1B6D" w:rsidRPr="00920D60" w:rsidRDefault="009C0FB5" w:rsidP="00CD77AA">
      <w:pPr>
        <w:ind w:firstLine="709"/>
        <w:jc w:val="both"/>
        <w:rPr>
          <w:rFonts w:ascii="Arial" w:hAnsi="Arial" w:cs="Arial"/>
          <w:szCs w:val="24"/>
        </w:rPr>
      </w:pPr>
      <w:r w:rsidRPr="00920D60">
        <w:rPr>
          <w:rFonts w:ascii="Arial" w:hAnsi="Arial" w:cs="Arial"/>
          <w:szCs w:val="24"/>
        </w:rPr>
        <w:t>Le RIOFE</w:t>
      </w:r>
      <w:r w:rsidR="004C2C99" w:rsidRPr="00920D60">
        <w:rPr>
          <w:rFonts w:ascii="Arial" w:hAnsi="Arial" w:cs="Arial"/>
          <w:szCs w:val="24"/>
        </w:rPr>
        <w:t xml:space="preserve"> équipiers INC/</w:t>
      </w:r>
      <w:r w:rsidR="00C1269B" w:rsidRPr="00920D60">
        <w:rPr>
          <w:rFonts w:ascii="Arial" w:hAnsi="Arial" w:cs="Arial"/>
          <w:szCs w:val="24"/>
        </w:rPr>
        <w:t>PBE</w:t>
      </w:r>
      <w:r w:rsidR="003153FC" w:rsidRPr="00920D60">
        <w:rPr>
          <w:rFonts w:ascii="Arial" w:hAnsi="Arial" w:cs="Arial"/>
          <w:szCs w:val="24"/>
        </w:rPr>
        <w:t xml:space="preserve"> </w:t>
      </w:r>
      <w:r w:rsidR="004C2C99" w:rsidRPr="00920D60">
        <w:rPr>
          <w:rFonts w:ascii="Arial" w:hAnsi="Arial" w:cs="Arial"/>
          <w:szCs w:val="24"/>
        </w:rPr>
        <w:t>reprend</w:t>
      </w:r>
      <w:r w:rsidR="00E765DE" w:rsidRPr="00920D60">
        <w:rPr>
          <w:rFonts w:ascii="Arial" w:hAnsi="Arial" w:cs="Arial"/>
          <w:szCs w:val="24"/>
        </w:rPr>
        <w:t xml:space="preserve"> l’ensemble des compétences issues du référentiel national de compétence de l’équipier SPV</w:t>
      </w:r>
      <w:r w:rsidR="009F5E73" w:rsidRPr="00920D60">
        <w:rPr>
          <w:rFonts w:ascii="Arial" w:hAnsi="Arial" w:cs="Arial"/>
          <w:szCs w:val="24"/>
        </w:rPr>
        <w:t xml:space="preserve">. Ces blocs </w:t>
      </w:r>
      <w:r w:rsidR="00C1269B" w:rsidRPr="00920D60">
        <w:rPr>
          <w:rFonts w:ascii="Arial" w:hAnsi="Arial" w:cs="Arial"/>
          <w:szCs w:val="24"/>
        </w:rPr>
        <w:t>de compétences sont détaillés dans l’annexe</w:t>
      </w:r>
      <w:r w:rsidR="00C1269B" w:rsidRPr="00920D60">
        <w:rPr>
          <w:rFonts w:ascii="Arial" w:hAnsi="Arial" w:cs="Arial"/>
          <w:b/>
          <w:szCs w:val="24"/>
        </w:rPr>
        <w:t xml:space="preserve"> 1</w:t>
      </w:r>
      <w:r w:rsidR="009F5E73" w:rsidRPr="00920D60">
        <w:rPr>
          <w:rFonts w:ascii="Arial" w:hAnsi="Arial" w:cs="Arial"/>
          <w:b/>
          <w:szCs w:val="24"/>
        </w:rPr>
        <w:t>.</w:t>
      </w:r>
    </w:p>
    <w:tbl>
      <w:tblPr>
        <w:tblStyle w:val="Grilledutableau"/>
        <w:tblW w:w="0" w:type="auto"/>
        <w:tblInd w:w="392" w:type="dxa"/>
        <w:tblLook w:val="04A0" w:firstRow="1" w:lastRow="0" w:firstColumn="1" w:lastColumn="0" w:noHBand="0" w:noVBand="1"/>
      </w:tblPr>
      <w:tblGrid>
        <w:gridCol w:w="2806"/>
        <w:gridCol w:w="6572"/>
      </w:tblGrid>
      <w:tr w:rsidR="00582C16" w:rsidRPr="00845DB0" w:rsidTr="002C3DA2">
        <w:trPr>
          <w:trHeight w:val="600"/>
        </w:trPr>
        <w:tc>
          <w:tcPr>
            <w:tcW w:w="3086" w:type="dxa"/>
            <w:shd w:val="clear" w:color="auto" w:fill="FF0000"/>
            <w:vAlign w:val="center"/>
          </w:tcPr>
          <w:p w:rsidR="00582C16" w:rsidRPr="00845DB0" w:rsidRDefault="00582C16" w:rsidP="00CD77AA">
            <w:pPr>
              <w:pStyle w:val="Default"/>
              <w:ind w:firstLine="709"/>
              <w:jc w:val="center"/>
              <w:rPr>
                <w:b/>
                <w:color w:val="FFFFFF" w:themeColor="background1"/>
                <w:sz w:val="22"/>
                <w:szCs w:val="20"/>
              </w:rPr>
            </w:pPr>
            <w:r w:rsidRPr="00845DB0">
              <w:rPr>
                <w:b/>
                <w:bCs/>
                <w:color w:val="FFFFFF" w:themeColor="background1"/>
                <w:sz w:val="22"/>
                <w:szCs w:val="20"/>
              </w:rPr>
              <w:t>ACTIVITÉS / Blocs de compétences</w:t>
            </w:r>
          </w:p>
        </w:tc>
        <w:tc>
          <w:tcPr>
            <w:tcW w:w="0" w:type="auto"/>
            <w:shd w:val="clear" w:color="auto" w:fill="FF0000"/>
            <w:vAlign w:val="center"/>
          </w:tcPr>
          <w:p w:rsidR="00582C16" w:rsidRPr="00845DB0" w:rsidRDefault="00582C16" w:rsidP="00CD77AA">
            <w:pPr>
              <w:pStyle w:val="Default"/>
              <w:ind w:firstLine="709"/>
              <w:jc w:val="center"/>
              <w:rPr>
                <w:b/>
                <w:color w:val="FFFFFF" w:themeColor="background1"/>
                <w:sz w:val="22"/>
                <w:szCs w:val="20"/>
              </w:rPr>
            </w:pPr>
            <w:r w:rsidRPr="00845DB0">
              <w:rPr>
                <w:b/>
                <w:bCs/>
                <w:color w:val="FFFFFF" w:themeColor="background1"/>
                <w:sz w:val="22"/>
                <w:szCs w:val="20"/>
              </w:rPr>
              <w:t>COMPÉTENCES ASSOCIÉES</w:t>
            </w:r>
          </w:p>
        </w:tc>
      </w:tr>
      <w:tr w:rsidR="009C670D" w:rsidRPr="00845DB0" w:rsidTr="002C3DA2">
        <w:trPr>
          <w:trHeight w:val="375"/>
        </w:trPr>
        <w:tc>
          <w:tcPr>
            <w:tcW w:w="9462" w:type="dxa"/>
            <w:gridSpan w:val="2"/>
            <w:vAlign w:val="center"/>
          </w:tcPr>
          <w:p w:rsidR="009C670D" w:rsidRPr="00845DB0" w:rsidRDefault="009C670D" w:rsidP="00CD77AA">
            <w:pPr>
              <w:widowControl w:val="0"/>
              <w:tabs>
                <w:tab w:val="left" w:pos="938"/>
                <w:tab w:val="left" w:pos="939"/>
              </w:tabs>
              <w:autoSpaceDE w:val="0"/>
              <w:autoSpaceDN w:val="0"/>
              <w:ind w:firstLine="709"/>
              <w:jc w:val="center"/>
              <w:rPr>
                <w:rFonts w:ascii="Arial" w:hAnsi="Arial" w:cs="Arial"/>
                <w:b/>
                <w:sz w:val="24"/>
              </w:rPr>
            </w:pPr>
            <w:r w:rsidRPr="00845DB0">
              <w:rPr>
                <w:rFonts w:ascii="Arial" w:hAnsi="Arial" w:cs="Arial"/>
                <w:b/>
                <w:sz w:val="24"/>
              </w:rPr>
              <w:t>Domaine d’activité de la lutte contre</w:t>
            </w:r>
            <w:r w:rsidRPr="00845DB0">
              <w:rPr>
                <w:rFonts w:ascii="Arial" w:hAnsi="Arial" w:cs="Arial"/>
                <w:b/>
                <w:spacing w:val="1"/>
                <w:sz w:val="24"/>
              </w:rPr>
              <w:t xml:space="preserve"> </w:t>
            </w:r>
            <w:r w:rsidRPr="00845DB0">
              <w:rPr>
                <w:rFonts w:ascii="Arial" w:hAnsi="Arial" w:cs="Arial"/>
                <w:b/>
                <w:sz w:val="24"/>
              </w:rPr>
              <w:t>l’incendie</w:t>
            </w:r>
          </w:p>
        </w:tc>
      </w:tr>
      <w:tr w:rsidR="00582C16" w:rsidRPr="00845DB0" w:rsidTr="002C3DA2">
        <w:trPr>
          <w:trHeight w:val="547"/>
        </w:trPr>
        <w:tc>
          <w:tcPr>
            <w:tcW w:w="3086" w:type="dxa"/>
            <w:vMerge w:val="restart"/>
            <w:vAlign w:val="center"/>
          </w:tcPr>
          <w:p w:rsidR="00582C16" w:rsidRPr="00845DB0" w:rsidRDefault="00582C16" w:rsidP="00CD77AA">
            <w:pPr>
              <w:pStyle w:val="Default"/>
              <w:ind w:firstLine="65"/>
              <w:rPr>
                <w:sz w:val="22"/>
                <w:szCs w:val="22"/>
              </w:rPr>
            </w:pPr>
            <w:r w:rsidRPr="00845DB0">
              <w:rPr>
                <w:bCs/>
                <w:sz w:val="22"/>
                <w:szCs w:val="22"/>
              </w:rPr>
              <w:t>1. Réaliser un sauvetage ou une mise en sécurité</w:t>
            </w:r>
          </w:p>
        </w:tc>
        <w:tc>
          <w:tcPr>
            <w:tcW w:w="0" w:type="auto"/>
            <w:vAlign w:val="center"/>
          </w:tcPr>
          <w:p w:rsidR="00582C16" w:rsidRPr="00845DB0" w:rsidRDefault="00582C16" w:rsidP="00CD77AA">
            <w:pPr>
              <w:pStyle w:val="Default"/>
              <w:rPr>
                <w:sz w:val="22"/>
                <w:szCs w:val="22"/>
              </w:rPr>
            </w:pPr>
            <w:r w:rsidRPr="00845DB0">
              <w:rPr>
                <w:sz w:val="22"/>
                <w:szCs w:val="22"/>
              </w:rPr>
              <w:t>Utiliser les équipements et matériels dédiés aux sauvetages et mises en sécurité</w:t>
            </w:r>
          </w:p>
        </w:tc>
      </w:tr>
      <w:tr w:rsidR="00582C16" w:rsidRPr="00845DB0" w:rsidTr="002C3DA2">
        <w:trPr>
          <w:trHeight w:val="370"/>
        </w:trPr>
        <w:tc>
          <w:tcPr>
            <w:tcW w:w="3086" w:type="dxa"/>
            <w:vMerge/>
            <w:vAlign w:val="center"/>
          </w:tcPr>
          <w:p w:rsidR="00582C16" w:rsidRPr="00845DB0" w:rsidRDefault="00582C16" w:rsidP="00CD77AA">
            <w:pPr>
              <w:ind w:firstLine="65"/>
              <w:rPr>
                <w:rFonts w:ascii="Arial" w:hAnsi="Arial" w:cs="Arial"/>
                <w:sz w:val="20"/>
                <w:szCs w:val="20"/>
              </w:rPr>
            </w:pPr>
          </w:p>
        </w:tc>
        <w:tc>
          <w:tcPr>
            <w:tcW w:w="0" w:type="auto"/>
            <w:vAlign w:val="center"/>
          </w:tcPr>
          <w:p w:rsidR="00582C16" w:rsidRPr="00845DB0" w:rsidRDefault="00582C16" w:rsidP="00CD77AA">
            <w:pPr>
              <w:pStyle w:val="Default"/>
              <w:rPr>
                <w:sz w:val="22"/>
                <w:szCs w:val="20"/>
              </w:rPr>
            </w:pPr>
            <w:r w:rsidRPr="00845DB0">
              <w:rPr>
                <w:sz w:val="22"/>
                <w:szCs w:val="22"/>
              </w:rPr>
              <w:t>Prendre en compte des impliqués</w:t>
            </w:r>
          </w:p>
        </w:tc>
      </w:tr>
      <w:tr w:rsidR="00582C16" w:rsidRPr="00845DB0" w:rsidTr="002C3DA2">
        <w:trPr>
          <w:trHeight w:val="342"/>
        </w:trPr>
        <w:tc>
          <w:tcPr>
            <w:tcW w:w="3086" w:type="dxa"/>
            <w:vMerge w:val="restart"/>
            <w:vAlign w:val="center"/>
          </w:tcPr>
          <w:p w:rsidR="00582C16" w:rsidRPr="00845DB0" w:rsidRDefault="00582C16" w:rsidP="00CD77AA">
            <w:pPr>
              <w:pStyle w:val="Default"/>
              <w:ind w:firstLine="65"/>
              <w:rPr>
                <w:sz w:val="22"/>
                <w:szCs w:val="22"/>
              </w:rPr>
            </w:pPr>
            <w:r w:rsidRPr="00845DB0">
              <w:rPr>
                <w:bCs/>
                <w:sz w:val="22"/>
                <w:szCs w:val="22"/>
              </w:rPr>
              <w:t>2. Sécuriser la zone d’intervention</w:t>
            </w:r>
          </w:p>
        </w:tc>
        <w:tc>
          <w:tcPr>
            <w:tcW w:w="0" w:type="auto"/>
            <w:vAlign w:val="center"/>
          </w:tcPr>
          <w:p w:rsidR="00582C16" w:rsidRPr="00845DB0" w:rsidRDefault="00582C16" w:rsidP="00CD77AA">
            <w:pPr>
              <w:pStyle w:val="Default"/>
              <w:rPr>
                <w:sz w:val="22"/>
                <w:szCs w:val="22"/>
              </w:rPr>
            </w:pPr>
            <w:r w:rsidRPr="00845DB0">
              <w:rPr>
                <w:sz w:val="22"/>
                <w:szCs w:val="22"/>
              </w:rPr>
              <w:t>Analyser l’environnement opérationnel</w:t>
            </w:r>
          </w:p>
        </w:tc>
      </w:tr>
      <w:tr w:rsidR="00582C16" w:rsidRPr="00845DB0" w:rsidTr="002C3DA2">
        <w:trPr>
          <w:trHeight w:val="342"/>
        </w:trPr>
        <w:tc>
          <w:tcPr>
            <w:tcW w:w="3086" w:type="dxa"/>
            <w:vMerge/>
            <w:vAlign w:val="center"/>
          </w:tcPr>
          <w:p w:rsidR="00582C16" w:rsidRPr="00845DB0" w:rsidRDefault="00582C16" w:rsidP="00CD77AA">
            <w:pPr>
              <w:ind w:firstLine="65"/>
              <w:rPr>
                <w:rFonts w:ascii="Arial" w:hAnsi="Arial" w:cs="Arial"/>
                <w:sz w:val="20"/>
                <w:szCs w:val="20"/>
              </w:rPr>
            </w:pPr>
          </w:p>
        </w:tc>
        <w:tc>
          <w:tcPr>
            <w:tcW w:w="0" w:type="auto"/>
            <w:vAlign w:val="center"/>
          </w:tcPr>
          <w:p w:rsidR="00582C16" w:rsidRPr="00845DB0" w:rsidRDefault="00582C16" w:rsidP="00CD77AA">
            <w:pPr>
              <w:pStyle w:val="Default"/>
              <w:rPr>
                <w:sz w:val="22"/>
                <w:szCs w:val="22"/>
              </w:rPr>
            </w:pPr>
            <w:r w:rsidRPr="00845DB0">
              <w:rPr>
                <w:sz w:val="22"/>
                <w:szCs w:val="22"/>
              </w:rPr>
              <w:t>Identifier les risques</w:t>
            </w:r>
          </w:p>
        </w:tc>
      </w:tr>
      <w:tr w:rsidR="00582C16" w:rsidRPr="00845DB0" w:rsidTr="002C3DA2">
        <w:trPr>
          <w:trHeight w:val="370"/>
        </w:trPr>
        <w:tc>
          <w:tcPr>
            <w:tcW w:w="3086" w:type="dxa"/>
            <w:vMerge/>
            <w:vAlign w:val="center"/>
          </w:tcPr>
          <w:p w:rsidR="00582C16" w:rsidRPr="00845DB0" w:rsidRDefault="00582C16" w:rsidP="00CD77AA">
            <w:pPr>
              <w:ind w:firstLine="65"/>
              <w:rPr>
                <w:rFonts w:ascii="Arial" w:hAnsi="Arial" w:cs="Arial"/>
                <w:sz w:val="20"/>
                <w:szCs w:val="20"/>
              </w:rPr>
            </w:pPr>
          </w:p>
        </w:tc>
        <w:tc>
          <w:tcPr>
            <w:tcW w:w="0" w:type="auto"/>
            <w:vAlign w:val="center"/>
          </w:tcPr>
          <w:p w:rsidR="00582C16" w:rsidRPr="00845DB0" w:rsidRDefault="00582C16" w:rsidP="00CD77AA">
            <w:pPr>
              <w:pStyle w:val="Default"/>
              <w:rPr>
                <w:sz w:val="22"/>
                <w:szCs w:val="22"/>
              </w:rPr>
            </w:pPr>
            <w:r w:rsidRPr="00845DB0">
              <w:rPr>
                <w:sz w:val="22"/>
                <w:szCs w:val="22"/>
              </w:rPr>
              <w:t>Mettre en place les zonages opérationnels</w:t>
            </w:r>
          </w:p>
        </w:tc>
      </w:tr>
      <w:tr w:rsidR="00582C16" w:rsidRPr="00845DB0" w:rsidTr="002C3DA2">
        <w:trPr>
          <w:trHeight w:val="378"/>
        </w:trPr>
        <w:tc>
          <w:tcPr>
            <w:tcW w:w="3086" w:type="dxa"/>
            <w:vMerge w:val="restart"/>
            <w:vAlign w:val="center"/>
          </w:tcPr>
          <w:p w:rsidR="00582C16" w:rsidRPr="00845DB0" w:rsidRDefault="00582C16" w:rsidP="00CD77AA">
            <w:pPr>
              <w:pStyle w:val="Default"/>
              <w:ind w:firstLine="65"/>
              <w:rPr>
                <w:sz w:val="22"/>
                <w:szCs w:val="22"/>
              </w:rPr>
            </w:pPr>
            <w:r w:rsidRPr="00845DB0">
              <w:rPr>
                <w:bCs/>
                <w:sz w:val="22"/>
                <w:szCs w:val="22"/>
              </w:rPr>
              <w:t>3. Eteindre un incendie</w:t>
            </w:r>
          </w:p>
        </w:tc>
        <w:tc>
          <w:tcPr>
            <w:tcW w:w="0" w:type="auto"/>
            <w:vAlign w:val="center"/>
          </w:tcPr>
          <w:p w:rsidR="00582C16" w:rsidRPr="00845DB0" w:rsidRDefault="00582C16" w:rsidP="00CD77AA">
            <w:pPr>
              <w:pStyle w:val="Default"/>
              <w:rPr>
                <w:sz w:val="22"/>
                <w:szCs w:val="22"/>
              </w:rPr>
            </w:pPr>
            <w:r w:rsidRPr="00845DB0">
              <w:rPr>
                <w:sz w:val="22"/>
                <w:szCs w:val="22"/>
              </w:rPr>
              <w:t>Réaliser un dispositif d’extinction</w:t>
            </w:r>
          </w:p>
        </w:tc>
      </w:tr>
      <w:tr w:rsidR="00582C16" w:rsidRPr="00845DB0" w:rsidTr="002C3DA2">
        <w:trPr>
          <w:trHeight w:val="370"/>
        </w:trPr>
        <w:tc>
          <w:tcPr>
            <w:tcW w:w="3086" w:type="dxa"/>
            <w:vMerge/>
            <w:vAlign w:val="center"/>
          </w:tcPr>
          <w:p w:rsidR="00582C16" w:rsidRPr="00845DB0" w:rsidRDefault="00582C16" w:rsidP="00CD77AA">
            <w:pPr>
              <w:ind w:firstLine="65"/>
              <w:rPr>
                <w:rFonts w:ascii="Arial" w:hAnsi="Arial" w:cs="Arial"/>
                <w:sz w:val="20"/>
                <w:szCs w:val="20"/>
              </w:rPr>
            </w:pPr>
          </w:p>
        </w:tc>
        <w:tc>
          <w:tcPr>
            <w:tcW w:w="0" w:type="auto"/>
            <w:vAlign w:val="center"/>
          </w:tcPr>
          <w:p w:rsidR="00582C16" w:rsidRPr="00845DB0" w:rsidRDefault="00582C16" w:rsidP="00CD77AA">
            <w:pPr>
              <w:pStyle w:val="Default"/>
              <w:rPr>
                <w:sz w:val="22"/>
                <w:szCs w:val="22"/>
              </w:rPr>
            </w:pPr>
            <w:r w:rsidRPr="00845DB0">
              <w:rPr>
                <w:sz w:val="22"/>
                <w:szCs w:val="22"/>
              </w:rPr>
              <w:t>Exploiter les capacités des équipements d’extinction</w:t>
            </w:r>
          </w:p>
        </w:tc>
      </w:tr>
      <w:tr w:rsidR="009C670D" w:rsidRPr="00845DB0" w:rsidTr="002C3DA2">
        <w:trPr>
          <w:trHeight w:val="370"/>
        </w:trPr>
        <w:tc>
          <w:tcPr>
            <w:tcW w:w="9462" w:type="dxa"/>
            <w:gridSpan w:val="2"/>
          </w:tcPr>
          <w:p w:rsidR="009C670D" w:rsidRPr="00845DB0" w:rsidRDefault="009C670D" w:rsidP="00CD77AA">
            <w:pPr>
              <w:ind w:firstLine="65"/>
              <w:jc w:val="center"/>
              <w:rPr>
                <w:rFonts w:ascii="Arial" w:hAnsi="Arial" w:cs="Arial"/>
                <w:b/>
              </w:rPr>
            </w:pPr>
            <w:r w:rsidRPr="00845DB0">
              <w:rPr>
                <w:rFonts w:ascii="Arial" w:hAnsi="Arial" w:cs="Arial"/>
                <w:b/>
                <w:sz w:val="24"/>
              </w:rPr>
              <w:t xml:space="preserve">Domaine d’activité </w:t>
            </w:r>
            <w:r w:rsidR="00C1269B" w:rsidRPr="00845DB0">
              <w:rPr>
                <w:rFonts w:ascii="Arial" w:hAnsi="Arial" w:cs="Arial"/>
                <w:b/>
                <w:sz w:val="24"/>
              </w:rPr>
              <w:t>protection des personnes, des biens et de l’environnement</w:t>
            </w:r>
          </w:p>
        </w:tc>
      </w:tr>
      <w:tr w:rsidR="00582C16" w:rsidRPr="00845DB0" w:rsidTr="002C3DA2">
        <w:trPr>
          <w:trHeight w:val="370"/>
        </w:trPr>
        <w:tc>
          <w:tcPr>
            <w:tcW w:w="3086" w:type="dxa"/>
            <w:vMerge w:val="restart"/>
            <w:vAlign w:val="center"/>
          </w:tcPr>
          <w:p w:rsidR="00582C16" w:rsidRPr="00845DB0" w:rsidRDefault="00582C16" w:rsidP="00CD77AA">
            <w:pPr>
              <w:pStyle w:val="Default"/>
              <w:ind w:firstLine="65"/>
              <w:rPr>
                <w:sz w:val="20"/>
                <w:szCs w:val="20"/>
              </w:rPr>
            </w:pPr>
            <w:r w:rsidRPr="00845DB0">
              <w:rPr>
                <w:bCs/>
                <w:sz w:val="22"/>
                <w:szCs w:val="22"/>
              </w:rPr>
              <w:t>6. Intervenir sur des missions de protection des personnes</w:t>
            </w:r>
            <w:r w:rsidR="00C1269B" w:rsidRPr="00845DB0">
              <w:rPr>
                <w:bCs/>
                <w:sz w:val="22"/>
                <w:szCs w:val="22"/>
              </w:rPr>
              <w:t>,</w:t>
            </w:r>
            <w:r w:rsidRPr="00845DB0">
              <w:rPr>
                <w:bCs/>
                <w:sz w:val="22"/>
                <w:szCs w:val="22"/>
              </w:rPr>
              <w:t xml:space="preserve"> des biens et de l’environnement</w:t>
            </w:r>
          </w:p>
        </w:tc>
        <w:tc>
          <w:tcPr>
            <w:tcW w:w="0" w:type="auto"/>
            <w:vAlign w:val="center"/>
          </w:tcPr>
          <w:p w:rsidR="00582C16" w:rsidRPr="00845DB0" w:rsidRDefault="00582C16" w:rsidP="00CD77AA">
            <w:pPr>
              <w:pStyle w:val="Default"/>
              <w:tabs>
                <w:tab w:val="left" w:pos="4820"/>
              </w:tabs>
              <w:rPr>
                <w:sz w:val="22"/>
                <w:szCs w:val="22"/>
              </w:rPr>
            </w:pPr>
            <w:r w:rsidRPr="00845DB0">
              <w:rPr>
                <w:sz w:val="22"/>
                <w:szCs w:val="22"/>
              </w:rPr>
              <w:t>Participer à la protection des personnes et des biens</w:t>
            </w:r>
          </w:p>
        </w:tc>
      </w:tr>
      <w:tr w:rsidR="00582C16" w:rsidRPr="00845DB0" w:rsidTr="002C3DA2">
        <w:trPr>
          <w:trHeight w:val="370"/>
        </w:trPr>
        <w:tc>
          <w:tcPr>
            <w:tcW w:w="3086" w:type="dxa"/>
            <w:vMerge/>
            <w:vAlign w:val="center"/>
          </w:tcPr>
          <w:p w:rsidR="00582C16" w:rsidRPr="00845DB0" w:rsidRDefault="00582C16" w:rsidP="00CD77AA">
            <w:pPr>
              <w:ind w:firstLine="65"/>
              <w:rPr>
                <w:rFonts w:ascii="Arial" w:hAnsi="Arial" w:cs="Arial"/>
                <w:sz w:val="20"/>
                <w:szCs w:val="20"/>
              </w:rPr>
            </w:pPr>
          </w:p>
        </w:tc>
        <w:tc>
          <w:tcPr>
            <w:tcW w:w="0" w:type="auto"/>
            <w:vAlign w:val="center"/>
          </w:tcPr>
          <w:p w:rsidR="00582C16" w:rsidRPr="00845DB0" w:rsidRDefault="00582C16" w:rsidP="00CD77AA">
            <w:pPr>
              <w:pStyle w:val="Default"/>
              <w:tabs>
                <w:tab w:val="left" w:pos="4820"/>
              </w:tabs>
              <w:rPr>
                <w:sz w:val="22"/>
                <w:szCs w:val="22"/>
              </w:rPr>
            </w:pPr>
            <w:r w:rsidRPr="00845DB0">
              <w:rPr>
                <w:sz w:val="22"/>
                <w:szCs w:val="22"/>
              </w:rPr>
              <w:t>Participer à la protection de l’environnement</w:t>
            </w:r>
          </w:p>
        </w:tc>
      </w:tr>
      <w:tr w:rsidR="00582C16" w:rsidRPr="00845DB0" w:rsidTr="002C3DA2">
        <w:trPr>
          <w:trHeight w:val="370"/>
        </w:trPr>
        <w:tc>
          <w:tcPr>
            <w:tcW w:w="3086" w:type="dxa"/>
            <w:vMerge/>
            <w:vAlign w:val="center"/>
          </w:tcPr>
          <w:p w:rsidR="00582C16" w:rsidRPr="00845DB0" w:rsidRDefault="00582C16" w:rsidP="00CD77AA">
            <w:pPr>
              <w:ind w:firstLine="65"/>
              <w:rPr>
                <w:rFonts w:ascii="Arial" w:hAnsi="Arial" w:cs="Arial"/>
                <w:sz w:val="20"/>
                <w:szCs w:val="20"/>
              </w:rPr>
            </w:pPr>
          </w:p>
        </w:tc>
        <w:tc>
          <w:tcPr>
            <w:tcW w:w="0" w:type="auto"/>
            <w:vAlign w:val="center"/>
          </w:tcPr>
          <w:p w:rsidR="00582C16" w:rsidRPr="00845DB0" w:rsidRDefault="00582C16" w:rsidP="00CD77AA">
            <w:pPr>
              <w:pStyle w:val="Default"/>
              <w:tabs>
                <w:tab w:val="left" w:pos="4820"/>
              </w:tabs>
              <w:rPr>
                <w:sz w:val="22"/>
                <w:szCs w:val="22"/>
              </w:rPr>
            </w:pPr>
            <w:r w:rsidRPr="00845DB0">
              <w:rPr>
                <w:sz w:val="22"/>
                <w:szCs w:val="22"/>
              </w:rPr>
              <w:t xml:space="preserve">Intervenir lors d’évènements climatiques </w:t>
            </w:r>
          </w:p>
        </w:tc>
      </w:tr>
      <w:tr w:rsidR="00582C16" w:rsidRPr="00845DB0" w:rsidTr="002C3DA2">
        <w:trPr>
          <w:trHeight w:val="370"/>
        </w:trPr>
        <w:tc>
          <w:tcPr>
            <w:tcW w:w="3086" w:type="dxa"/>
            <w:vMerge w:val="restart"/>
            <w:vAlign w:val="center"/>
          </w:tcPr>
          <w:p w:rsidR="00582C16" w:rsidRPr="00845DB0" w:rsidRDefault="00582C16" w:rsidP="00CD77AA">
            <w:pPr>
              <w:ind w:firstLine="65"/>
              <w:rPr>
                <w:rFonts w:ascii="Arial" w:hAnsi="Arial" w:cs="Arial"/>
                <w:sz w:val="20"/>
                <w:szCs w:val="20"/>
              </w:rPr>
            </w:pPr>
            <w:r w:rsidRPr="00845DB0">
              <w:rPr>
                <w:rFonts w:ascii="Arial" w:hAnsi="Arial" w:cs="Arial"/>
                <w:bCs/>
              </w:rPr>
              <w:t>7</w:t>
            </w:r>
            <w:r w:rsidRPr="00845DB0">
              <w:rPr>
                <w:rFonts w:ascii="Arial" w:hAnsi="Arial" w:cs="Arial"/>
                <w:bCs/>
                <w:color w:val="000000"/>
              </w:rPr>
              <w:t>. Intervenir pour une mission impliquant des animaux</w:t>
            </w:r>
          </w:p>
        </w:tc>
        <w:tc>
          <w:tcPr>
            <w:tcW w:w="0" w:type="auto"/>
            <w:vAlign w:val="center"/>
          </w:tcPr>
          <w:p w:rsidR="00582C16" w:rsidRPr="00845DB0" w:rsidRDefault="00582C16" w:rsidP="00CD77AA">
            <w:pPr>
              <w:pStyle w:val="Default"/>
              <w:tabs>
                <w:tab w:val="left" w:pos="4820"/>
              </w:tabs>
              <w:rPr>
                <w:sz w:val="22"/>
                <w:szCs w:val="22"/>
              </w:rPr>
            </w:pPr>
            <w:r w:rsidRPr="00845DB0">
              <w:rPr>
                <w:sz w:val="22"/>
                <w:szCs w:val="22"/>
              </w:rPr>
              <w:t>Intervenir  en présence d’un animal blessé en danger ou menaçant</w:t>
            </w:r>
          </w:p>
        </w:tc>
      </w:tr>
      <w:tr w:rsidR="00582C16" w:rsidRPr="00845DB0" w:rsidTr="002C3DA2">
        <w:trPr>
          <w:trHeight w:val="370"/>
        </w:trPr>
        <w:tc>
          <w:tcPr>
            <w:tcW w:w="3086" w:type="dxa"/>
            <w:vMerge/>
            <w:vAlign w:val="center"/>
          </w:tcPr>
          <w:p w:rsidR="00582C16" w:rsidRPr="00845DB0" w:rsidRDefault="00582C16" w:rsidP="00CD77AA">
            <w:pPr>
              <w:ind w:firstLine="709"/>
              <w:rPr>
                <w:rFonts w:ascii="Arial" w:hAnsi="Arial" w:cs="Arial"/>
                <w:sz w:val="20"/>
                <w:szCs w:val="20"/>
              </w:rPr>
            </w:pPr>
          </w:p>
        </w:tc>
        <w:tc>
          <w:tcPr>
            <w:tcW w:w="0" w:type="auto"/>
            <w:vAlign w:val="center"/>
          </w:tcPr>
          <w:p w:rsidR="00582C16" w:rsidRPr="00845DB0" w:rsidRDefault="00582C16" w:rsidP="00CD77AA">
            <w:pPr>
              <w:pStyle w:val="Default"/>
              <w:tabs>
                <w:tab w:val="left" w:pos="4820"/>
              </w:tabs>
              <w:rPr>
                <w:sz w:val="22"/>
                <w:szCs w:val="22"/>
              </w:rPr>
            </w:pPr>
            <w:r w:rsidRPr="00845DB0">
              <w:rPr>
                <w:sz w:val="22"/>
                <w:szCs w:val="22"/>
              </w:rPr>
              <w:t xml:space="preserve">Procéder à la destruction d’hyménoptères </w:t>
            </w:r>
          </w:p>
        </w:tc>
      </w:tr>
    </w:tbl>
    <w:p w:rsidR="00CE7271" w:rsidRPr="00845DB0" w:rsidRDefault="00CE7271" w:rsidP="00CD77AA">
      <w:pPr>
        <w:ind w:firstLine="709"/>
        <w:jc w:val="both"/>
        <w:rPr>
          <w:rFonts w:ascii="Arial" w:hAnsi="Arial" w:cs="Arial"/>
          <w:noProof/>
          <w:sz w:val="24"/>
          <w:lang w:eastAsia="fr-FR"/>
        </w:rPr>
      </w:pPr>
    </w:p>
    <w:tbl>
      <w:tblPr>
        <w:tblStyle w:val="TableNormal"/>
        <w:tblW w:w="9644" w:type="dxa"/>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3"/>
        <w:gridCol w:w="6211"/>
      </w:tblGrid>
      <w:tr w:rsidR="009C670D" w:rsidRPr="00845DB0" w:rsidTr="00143853">
        <w:trPr>
          <w:trHeight w:val="577"/>
        </w:trPr>
        <w:tc>
          <w:tcPr>
            <w:tcW w:w="3433" w:type="dxa"/>
            <w:tcBorders>
              <w:right w:val="single" w:sz="2" w:space="0" w:color="000000"/>
            </w:tcBorders>
            <w:shd w:val="clear" w:color="auto" w:fill="FF0000"/>
            <w:vAlign w:val="center"/>
          </w:tcPr>
          <w:p w:rsidR="009C670D" w:rsidRPr="00845DB0" w:rsidRDefault="009C670D" w:rsidP="00CD77AA">
            <w:pPr>
              <w:pStyle w:val="Default"/>
              <w:tabs>
                <w:tab w:val="left" w:pos="4820"/>
              </w:tabs>
              <w:ind w:firstLine="709"/>
              <w:jc w:val="center"/>
              <w:rPr>
                <w:b/>
                <w:bCs/>
                <w:color w:val="FFFFFF" w:themeColor="background1"/>
                <w:sz w:val="22"/>
                <w:szCs w:val="22"/>
                <w:lang w:val="fr-FR"/>
              </w:rPr>
            </w:pPr>
            <w:r w:rsidRPr="00845DB0">
              <w:rPr>
                <w:b/>
                <w:bCs/>
                <w:color w:val="FFFFFF" w:themeColor="background1"/>
                <w:sz w:val="22"/>
                <w:szCs w:val="22"/>
                <w:lang w:val="fr-FR"/>
              </w:rPr>
              <w:t>Blocs de compétences</w:t>
            </w:r>
          </w:p>
          <w:p w:rsidR="00C26374" w:rsidRPr="00845DB0" w:rsidRDefault="00C26374" w:rsidP="00CD77AA">
            <w:pPr>
              <w:pStyle w:val="Default"/>
              <w:tabs>
                <w:tab w:val="left" w:pos="4820"/>
              </w:tabs>
              <w:ind w:firstLine="709"/>
              <w:jc w:val="center"/>
              <w:rPr>
                <w:color w:val="auto"/>
                <w:sz w:val="22"/>
                <w:szCs w:val="22"/>
                <w:lang w:val="fr-FR"/>
              </w:rPr>
            </w:pPr>
            <w:r w:rsidRPr="00845DB0">
              <w:rPr>
                <w:b/>
                <w:bCs/>
                <w:color w:val="FFFFFF" w:themeColor="background1"/>
                <w:sz w:val="22"/>
                <w:szCs w:val="22"/>
                <w:lang w:val="fr-FR"/>
              </w:rPr>
              <w:t>trensversal</w:t>
            </w:r>
          </w:p>
        </w:tc>
        <w:tc>
          <w:tcPr>
            <w:tcW w:w="6211" w:type="dxa"/>
            <w:tcBorders>
              <w:left w:val="single" w:sz="2" w:space="0" w:color="000000"/>
            </w:tcBorders>
            <w:shd w:val="clear" w:color="auto" w:fill="FF0000"/>
            <w:vAlign w:val="center"/>
          </w:tcPr>
          <w:p w:rsidR="009C670D" w:rsidRPr="00845DB0" w:rsidRDefault="009C670D" w:rsidP="00CD77AA">
            <w:pPr>
              <w:pStyle w:val="Default"/>
              <w:ind w:firstLine="709"/>
              <w:jc w:val="center"/>
              <w:rPr>
                <w:b/>
                <w:color w:val="FFFFFF" w:themeColor="background1"/>
                <w:sz w:val="22"/>
                <w:szCs w:val="22"/>
                <w:lang w:val="fr-FR"/>
              </w:rPr>
            </w:pPr>
            <w:r w:rsidRPr="00845DB0">
              <w:rPr>
                <w:b/>
                <w:bCs/>
                <w:color w:val="FFFFFF" w:themeColor="background1"/>
                <w:sz w:val="22"/>
                <w:szCs w:val="22"/>
                <w:lang w:val="fr-FR"/>
              </w:rPr>
              <w:t>COMPÉTENCES ASSOCIÉES</w:t>
            </w:r>
          </w:p>
        </w:tc>
      </w:tr>
      <w:tr w:rsidR="00582C16" w:rsidRPr="00845DB0" w:rsidTr="00143853">
        <w:trPr>
          <w:trHeight w:val="342"/>
        </w:trPr>
        <w:tc>
          <w:tcPr>
            <w:tcW w:w="3433" w:type="dxa"/>
            <w:vMerge w:val="restart"/>
            <w:vAlign w:val="center"/>
          </w:tcPr>
          <w:p w:rsidR="00582C16" w:rsidRPr="00845DB0" w:rsidRDefault="00582C16" w:rsidP="00CD77AA">
            <w:pPr>
              <w:pStyle w:val="TableParagraph"/>
              <w:spacing w:line="240" w:lineRule="auto"/>
              <w:ind w:left="0" w:firstLine="22"/>
              <w:jc w:val="center"/>
              <w:rPr>
                <w:rFonts w:ascii="Arial" w:hAnsi="Arial" w:cs="Arial"/>
                <w:lang w:val="fr-FR"/>
              </w:rPr>
            </w:pPr>
            <w:r w:rsidRPr="00845DB0">
              <w:rPr>
                <w:rFonts w:ascii="Arial" w:hAnsi="Arial" w:cs="Arial"/>
                <w:lang w:val="fr-FR"/>
              </w:rPr>
              <w:t>A. S’impliquer dans son activité</w:t>
            </w:r>
          </w:p>
        </w:tc>
        <w:tc>
          <w:tcPr>
            <w:tcW w:w="6211" w:type="dxa"/>
          </w:tcPr>
          <w:p w:rsidR="00582C16" w:rsidRPr="00845DB0" w:rsidRDefault="002C3DA2" w:rsidP="00CD77AA">
            <w:pPr>
              <w:pStyle w:val="TableParagraph"/>
              <w:spacing w:before="52" w:line="240" w:lineRule="auto"/>
              <w:ind w:left="0" w:firstLine="22"/>
              <w:rPr>
                <w:rFonts w:ascii="Arial" w:hAnsi="Arial" w:cs="Arial"/>
                <w:lang w:val="fr-FR"/>
              </w:rPr>
            </w:pPr>
            <w:r w:rsidRPr="00845DB0">
              <w:rPr>
                <w:rFonts w:ascii="Arial" w:hAnsi="Arial" w:cs="Arial"/>
                <w:lang w:val="fr-FR"/>
              </w:rPr>
              <w:t xml:space="preserve">Développer </w:t>
            </w:r>
            <w:r w:rsidR="00582C16" w:rsidRPr="00845DB0">
              <w:rPr>
                <w:rFonts w:ascii="Arial" w:hAnsi="Arial" w:cs="Arial"/>
                <w:lang w:val="fr-FR"/>
              </w:rPr>
              <w:t>la réflexivité</w:t>
            </w:r>
          </w:p>
        </w:tc>
      </w:tr>
      <w:tr w:rsidR="00582C16" w:rsidRPr="00845DB0" w:rsidTr="00143853">
        <w:trPr>
          <w:trHeight w:val="342"/>
        </w:trPr>
        <w:tc>
          <w:tcPr>
            <w:tcW w:w="3433" w:type="dxa"/>
            <w:vMerge/>
            <w:tcBorders>
              <w:top w:val="nil"/>
            </w:tcBorders>
          </w:tcPr>
          <w:p w:rsidR="00582C16" w:rsidRPr="00845DB0" w:rsidRDefault="00582C16" w:rsidP="00CD77AA">
            <w:pPr>
              <w:ind w:firstLine="22"/>
              <w:rPr>
                <w:rFonts w:ascii="Arial" w:hAnsi="Arial" w:cs="Arial"/>
                <w:lang w:val="fr-FR"/>
              </w:rPr>
            </w:pPr>
          </w:p>
        </w:tc>
        <w:tc>
          <w:tcPr>
            <w:tcW w:w="6211" w:type="dxa"/>
          </w:tcPr>
          <w:p w:rsidR="00582C16" w:rsidRPr="00845DB0" w:rsidRDefault="00582C16" w:rsidP="00CD77AA">
            <w:pPr>
              <w:pStyle w:val="TableParagraph"/>
              <w:spacing w:before="54" w:line="240" w:lineRule="auto"/>
              <w:ind w:left="0" w:firstLine="22"/>
              <w:rPr>
                <w:rFonts w:ascii="Arial" w:hAnsi="Arial" w:cs="Arial"/>
                <w:lang w:val="fr-FR"/>
              </w:rPr>
            </w:pPr>
            <w:r w:rsidRPr="00845DB0">
              <w:rPr>
                <w:rFonts w:ascii="Arial" w:hAnsi="Arial" w:cs="Arial"/>
                <w:lang w:val="fr-FR"/>
              </w:rPr>
              <w:t>Engager une démarche de développement permanent</w:t>
            </w:r>
          </w:p>
        </w:tc>
      </w:tr>
      <w:tr w:rsidR="00582C16" w:rsidRPr="00845DB0" w:rsidTr="00143853">
        <w:trPr>
          <w:trHeight w:val="345"/>
        </w:trPr>
        <w:tc>
          <w:tcPr>
            <w:tcW w:w="3433" w:type="dxa"/>
            <w:vMerge/>
            <w:tcBorders>
              <w:top w:val="nil"/>
            </w:tcBorders>
          </w:tcPr>
          <w:p w:rsidR="00582C16" w:rsidRPr="00845DB0" w:rsidRDefault="00582C16" w:rsidP="00CD77AA">
            <w:pPr>
              <w:ind w:firstLine="22"/>
              <w:rPr>
                <w:rFonts w:ascii="Arial" w:hAnsi="Arial" w:cs="Arial"/>
                <w:lang w:val="fr-FR"/>
              </w:rPr>
            </w:pPr>
          </w:p>
        </w:tc>
        <w:tc>
          <w:tcPr>
            <w:tcW w:w="6211" w:type="dxa"/>
          </w:tcPr>
          <w:p w:rsidR="00582C16" w:rsidRPr="00845DB0" w:rsidRDefault="00582C16" w:rsidP="00CD77AA">
            <w:pPr>
              <w:pStyle w:val="TableParagraph"/>
              <w:spacing w:before="54" w:line="240" w:lineRule="auto"/>
              <w:ind w:left="0" w:firstLine="22"/>
              <w:rPr>
                <w:rFonts w:ascii="Arial" w:hAnsi="Arial" w:cs="Arial"/>
                <w:lang w:val="fr-FR"/>
              </w:rPr>
            </w:pPr>
            <w:r w:rsidRPr="00845DB0">
              <w:rPr>
                <w:rFonts w:ascii="Arial" w:hAnsi="Arial" w:cs="Arial"/>
                <w:lang w:val="fr-FR"/>
              </w:rPr>
              <w:t>Comprendre et rédiger des écrits</w:t>
            </w:r>
          </w:p>
        </w:tc>
      </w:tr>
      <w:tr w:rsidR="00582C16" w:rsidRPr="00845DB0" w:rsidTr="00143853">
        <w:trPr>
          <w:trHeight w:val="342"/>
        </w:trPr>
        <w:tc>
          <w:tcPr>
            <w:tcW w:w="3433" w:type="dxa"/>
            <w:vMerge/>
            <w:tcBorders>
              <w:top w:val="nil"/>
            </w:tcBorders>
          </w:tcPr>
          <w:p w:rsidR="00582C16" w:rsidRPr="00845DB0" w:rsidRDefault="00582C16" w:rsidP="00CD77AA">
            <w:pPr>
              <w:ind w:firstLine="22"/>
              <w:rPr>
                <w:rFonts w:ascii="Arial" w:hAnsi="Arial" w:cs="Arial"/>
                <w:lang w:val="fr-FR"/>
              </w:rPr>
            </w:pPr>
          </w:p>
        </w:tc>
        <w:tc>
          <w:tcPr>
            <w:tcW w:w="6211" w:type="dxa"/>
          </w:tcPr>
          <w:p w:rsidR="00582C16" w:rsidRPr="00845DB0" w:rsidRDefault="00582C16" w:rsidP="00CD77AA">
            <w:pPr>
              <w:pStyle w:val="TableParagraph"/>
              <w:spacing w:before="52" w:line="240" w:lineRule="auto"/>
              <w:ind w:left="0" w:firstLine="22"/>
              <w:rPr>
                <w:rFonts w:ascii="Arial" w:hAnsi="Arial" w:cs="Arial"/>
                <w:lang w:val="fr-FR"/>
              </w:rPr>
            </w:pPr>
            <w:r w:rsidRPr="00845DB0">
              <w:rPr>
                <w:rFonts w:ascii="Arial" w:hAnsi="Arial" w:cs="Arial"/>
                <w:lang w:val="fr-FR"/>
              </w:rPr>
              <w:t>Exercer en qualité d’acteur du service public</w:t>
            </w:r>
          </w:p>
        </w:tc>
      </w:tr>
      <w:tr w:rsidR="00582C16" w:rsidRPr="00845DB0" w:rsidTr="00143853">
        <w:trPr>
          <w:trHeight w:val="342"/>
        </w:trPr>
        <w:tc>
          <w:tcPr>
            <w:tcW w:w="3433" w:type="dxa"/>
            <w:vMerge/>
            <w:tcBorders>
              <w:top w:val="nil"/>
            </w:tcBorders>
          </w:tcPr>
          <w:p w:rsidR="00582C16" w:rsidRPr="00845DB0" w:rsidRDefault="00582C16" w:rsidP="00CD77AA">
            <w:pPr>
              <w:ind w:firstLine="22"/>
              <w:rPr>
                <w:rFonts w:ascii="Arial" w:hAnsi="Arial" w:cs="Arial"/>
                <w:lang w:val="fr-FR"/>
              </w:rPr>
            </w:pPr>
          </w:p>
        </w:tc>
        <w:tc>
          <w:tcPr>
            <w:tcW w:w="6211" w:type="dxa"/>
          </w:tcPr>
          <w:p w:rsidR="00582C16" w:rsidRPr="00845DB0" w:rsidRDefault="00582C16" w:rsidP="00CD77AA">
            <w:pPr>
              <w:pStyle w:val="TableParagraph"/>
              <w:spacing w:before="52" w:line="240" w:lineRule="auto"/>
              <w:ind w:left="0" w:firstLine="22"/>
              <w:rPr>
                <w:rFonts w:ascii="Arial" w:hAnsi="Arial" w:cs="Arial"/>
                <w:lang w:val="fr-FR"/>
              </w:rPr>
            </w:pPr>
            <w:r w:rsidRPr="00845DB0">
              <w:rPr>
                <w:rFonts w:ascii="Arial" w:hAnsi="Arial" w:cs="Arial"/>
                <w:lang w:val="fr-FR"/>
              </w:rPr>
              <w:t>Diffuser la culture du service public</w:t>
            </w:r>
          </w:p>
        </w:tc>
      </w:tr>
      <w:tr w:rsidR="00582C16" w:rsidRPr="00845DB0" w:rsidTr="00143853">
        <w:trPr>
          <w:trHeight w:val="342"/>
        </w:trPr>
        <w:tc>
          <w:tcPr>
            <w:tcW w:w="3433" w:type="dxa"/>
            <w:vMerge w:val="restart"/>
            <w:vAlign w:val="center"/>
          </w:tcPr>
          <w:p w:rsidR="00582C16" w:rsidRPr="00845DB0" w:rsidRDefault="00582C16" w:rsidP="00CD77AA">
            <w:pPr>
              <w:pStyle w:val="TableParagraph"/>
              <w:spacing w:before="155" w:line="240" w:lineRule="auto"/>
              <w:ind w:left="0" w:firstLine="22"/>
              <w:jc w:val="center"/>
              <w:rPr>
                <w:rFonts w:ascii="Arial" w:hAnsi="Arial" w:cs="Arial"/>
                <w:lang w:val="fr-FR"/>
              </w:rPr>
            </w:pPr>
            <w:r w:rsidRPr="00845DB0">
              <w:rPr>
                <w:rFonts w:ascii="Arial" w:hAnsi="Arial" w:cs="Arial"/>
                <w:lang w:val="fr-FR"/>
              </w:rPr>
              <w:t>B. Agir au sein d’un collectif</w:t>
            </w:r>
          </w:p>
        </w:tc>
        <w:tc>
          <w:tcPr>
            <w:tcW w:w="6211" w:type="dxa"/>
          </w:tcPr>
          <w:p w:rsidR="00582C16" w:rsidRPr="00845DB0" w:rsidRDefault="00582C16" w:rsidP="00CD77AA">
            <w:pPr>
              <w:pStyle w:val="TableParagraph"/>
              <w:spacing w:before="54" w:line="240" w:lineRule="auto"/>
              <w:ind w:left="0" w:firstLine="22"/>
              <w:rPr>
                <w:rFonts w:ascii="Arial" w:hAnsi="Arial" w:cs="Arial"/>
                <w:lang w:val="fr-FR"/>
              </w:rPr>
            </w:pPr>
            <w:r w:rsidRPr="00845DB0">
              <w:rPr>
                <w:rFonts w:ascii="Arial" w:hAnsi="Arial" w:cs="Arial"/>
                <w:lang w:val="fr-FR"/>
              </w:rPr>
              <w:t>S’intégrer au sein du collectif</w:t>
            </w:r>
          </w:p>
        </w:tc>
      </w:tr>
      <w:tr w:rsidR="00582C16" w:rsidRPr="00845DB0" w:rsidTr="00143853">
        <w:trPr>
          <w:trHeight w:val="345"/>
        </w:trPr>
        <w:tc>
          <w:tcPr>
            <w:tcW w:w="3433" w:type="dxa"/>
            <w:vMerge/>
            <w:tcBorders>
              <w:top w:val="nil"/>
            </w:tcBorders>
          </w:tcPr>
          <w:p w:rsidR="00582C16" w:rsidRPr="00845DB0" w:rsidRDefault="00582C16" w:rsidP="00CD77AA">
            <w:pPr>
              <w:ind w:firstLine="22"/>
              <w:rPr>
                <w:rFonts w:ascii="Arial" w:hAnsi="Arial" w:cs="Arial"/>
                <w:lang w:val="fr-FR"/>
              </w:rPr>
            </w:pPr>
          </w:p>
        </w:tc>
        <w:tc>
          <w:tcPr>
            <w:tcW w:w="6211" w:type="dxa"/>
          </w:tcPr>
          <w:p w:rsidR="00582C16" w:rsidRPr="00845DB0" w:rsidRDefault="00582C16" w:rsidP="00CD77AA">
            <w:pPr>
              <w:pStyle w:val="TableParagraph"/>
              <w:spacing w:before="54" w:line="240" w:lineRule="auto"/>
              <w:ind w:left="0" w:firstLine="22"/>
              <w:rPr>
                <w:rFonts w:ascii="Arial" w:hAnsi="Arial" w:cs="Arial"/>
                <w:lang w:val="fr-FR"/>
              </w:rPr>
            </w:pPr>
            <w:r w:rsidRPr="00845DB0">
              <w:rPr>
                <w:rFonts w:ascii="Arial" w:hAnsi="Arial" w:cs="Arial"/>
                <w:lang w:val="fr-FR"/>
              </w:rPr>
              <w:t>Travailler avec et pour le collectif</w:t>
            </w:r>
          </w:p>
        </w:tc>
      </w:tr>
      <w:tr w:rsidR="00582C16" w:rsidRPr="00845DB0" w:rsidTr="00143853">
        <w:trPr>
          <w:trHeight w:val="343"/>
        </w:trPr>
        <w:tc>
          <w:tcPr>
            <w:tcW w:w="3433" w:type="dxa"/>
            <w:vMerge/>
            <w:tcBorders>
              <w:top w:val="nil"/>
            </w:tcBorders>
          </w:tcPr>
          <w:p w:rsidR="00582C16" w:rsidRPr="00845DB0" w:rsidRDefault="00582C16" w:rsidP="00CD77AA">
            <w:pPr>
              <w:ind w:firstLine="22"/>
              <w:rPr>
                <w:rFonts w:ascii="Arial" w:hAnsi="Arial" w:cs="Arial"/>
                <w:lang w:val="fr-FR"/>
              </w:rPr>
            </w:pPr>
          </w:p>
        </w:tc>
        <w:tc>
          <w:tcPr>
            <w:tcW w:w="6211" w:type="dxa"/>
          </w:tcPr>
          <w:p w:rsidR="00582C16" w:rsidRPr="00845DB0" w:rsidRDefault="00582C16" w:rsidP="00CD77AA">
            <w:pPr>
              <w:pStyle w:val="TableParagraph"/>
              <w:spacing w:before="53" w:line="240" w:lineRule="auto"/>
              <w:ind w:left="0" w:firstLine="22"/>
              <w:rPr>
                <w:rFonts w:ascii="Arial" w:hAnsi="Arial" w:cs="Arial"/>
                <w:lang w:val="fr-FR"/>
              </w:rPr>
            </w:pPr>
            <w:r w:rsidRPr="00845DB0">
              <w:rPr>
                <w:rFonts w:ascii="Arial" w:hAnsi="Arial" w:cs="Arial"/>
                <w:lang w:val="fr-FR"/>
              </w:rPr>
              <w:t>Echanger et partager les informations</w:t>
            </w:r>
          </w:p>
        </w:tc>
      </w:tr>
      <w:tr w:rsidR="00582C16" w:rsidRPr="00845DB0" w:rsidTr="00143853">
        <w:trPr>
          <w:trHeight w:val="453"/>
        </w:trPr>
        <w:tc>
          <w:tcPr>
            <w:tcW w:w="3433" w:type="dxa"/>
            <w:vMerge w:val="restart"/>
            <w:vAlign w:val="center"/>
          </w:tcPr>
          <w:p w:rsidR="00582C16" w:rsidRPr="00845DB0" w:rsidRDefault="00582C16" w:rsidP="00CD77AA">
            <w:pPr>
              <w:pStyle w:val="TableParagraph"/>
              <w:tabs>
                <w:tab w:val="left" w:pos="2578"/>
              </w:tabs>
              <w:spacing w:before="54" w:line="240" w:lineRule="auto"/>
              <w:ind w:left="0" w:right="185" w:firstLine="22"/>
              <w:jc w:val="center"/>
              <w:rPr>
                <w:rFonts w:ascii="Arial" w:hAnsi="Arial" w:cs="Arial"/>
                <w:lang w:val="fr-FR"/>
              </w:rPr>
            </w:pPr>
            <w:r w:rsidRPr="00845DB0">
              <w:rPr>
                <w:rFonts w:ascii="Arial" w:hAnsi="Arial" w:cs="Arial"/>
                <w:lang w:val="fr-FR"/>
              </w:rPr>
              <w:t>C. Maint</w:t>
            </w:r>
            <w:r w:rsidR="009C670D" w:rsidRPr="00845DB0">
              <w:rPr>
                <w:rFonts w:ascii="Arial" w:hAnsi="Arial" w:cs="Arial"/>
                <w:lang w:val="fr-FR"/>
              </w:rPr>
              <w:t>enir la capacité opérationnelle</w:t>
            </w:r>
            <w:r w:rsidR="002C3DA2" w:rsidRPr="00845DB0">
              <w:rPr>
                <w:rFonts w:ascii="Arial" w:hAnsi="Arial" w:cs="Arial"/>
                <w:lang w:val="fr-FR"/>
              </w:rPr>
              <w:t xml:space="preserve"> </w:t>
            </w:r>
            <w:r w:rsidRPr="00845DB0">
              <w:rPr>
                <w:rFonts w:ascii="Arial" w:hAnsi="Arial" w:cs="Arial"/>
                <w:spacing w:val="-6"/>
                <w:lang w:val="fr-FR"/>
              </w:rPr>
              <w:t xml:space="preserve">des </w:t>
            </w:r>
            <w:r w:rsidRPr="00845DB0">
              <w:rPr>
                <w:rFonts w:ascii="Arial" w:hAnsi="Arial" w:cs="Arial"/>
                <w:lang w:val="fr-FR"/>
              </w:rPr>
              <w:t>équipements, véhicules et matériels</w:t>
            </w:r>
          </w:p>
        </w:tc>
        <w:tc>
          <w:tcPr>
            <w:tcW w:w="6211" w:type="dxa"/>
          </w:tcPr>
          <w:p w:rsidR="00582C16" w:rsidRPr="00845DB0" w:rsidRDefault="00582C16" w:rsidP="00CD77AA">
            <w:pPr>
              <w:pStyle w:val="TableParagraph"/>
              <w:spacing w:before="110" w:line="240" w:lineRule="auto"/>
              <w:ind w:left="0" w:firstLine="22"/>
              <w:rPr>
                <w:rFonts w:ascii="Arial" w:hAnsi="Arial" w:cs="Arial"/>
                <w:lang w:val="fr-FR"/>
              </w:rPr>
            </w:pPr>
            <w:r w:rsidRPr="00845DB0">
              <w:rPr>
                <w:rFonts w:ascii="Arial" w:hAnsi="Arial" w:cs="Arial"/>
                <w:lang w:val="fr-FR"/>
              </w:rPr>
              <w:t>Contrôler les matériels et véhicules</w:t>
            </w:r>
          </w:p>
        </w:tc>
      </w:tr>
      <w:tr w:rsidR="00582C16" w:rsidRPr="00845DB0" w:rsidTr="00143853">
        <w:trPr>
          <w:trHeight w:val="568"/>
        </w:trPr>
        <w:tc>
          <w:tcPr>
            <w:tcW w:w="3433" w:type="dxa"/>
            <w:vMerge/>
            <w:tcBorders>
              <w:top w:val="nil"/>
            </w:tcBorders>
          </w:tcPr>
          <w:p w:rsidR="00582C16" w:rsidRPr="00845DB0" w:rsidRDefault="00582C16" w:rsidP="00CD77AA">
            <w:pPr>
              <w:ind w:firstLine="22"/>
              <w:rPr>
                <w:rFonts w:ascii="Arial" w:hAnsi="Arial" w:cs="Arial"/>
                <w:lang w:val="fr-FR"/>
              </w:rPr>
            </w:pPr>
          </w:p>
        </w:tc>
        <w:tc>
          <w:tcPr>
            <w:tcW w:w="6211" w:type="dxa"/>
          </w:tcPr>
          <w:p w:rsidR="00582C16" w:rsidRPr="00845DB0" w:rsidRDefault="00582C16" w:rsidP="00CD77AA">
            <w:pPr>
              <w:pStyle w:val="TableParagraph"/>
              <w:spacing w:before="167" w:line="240" w:lineRule="auto"/>
              <w:ind w:left="0" w:firstLine="22"/>
              <w:rPr>
                <w:rFonts w:ascii="Arial" w:hAnsi="Arial" w:cs="Arial"/>
                <w:lang w:val="fr-FR"/>
              </w:rPr>
            </w:pPr>
            <w:r w:rsidRPr="00845DB0">
              <w:rPr>
                <w:rFonts w:ascii="Arial" w:hAnsi="Arial" w:cs="Arial"/>
                <w:lang w:val="fr-FR"/>
              </w:rPr>
              <w:t>Reconditionner les équipements, matériels et véhicules</w:t>
            </w:r>
          </w:p>
        </w:tc>
      </w:tr>
    </w:tbl>
    <w:p w:rsidR="00090A07" w:rsidRPr="00845DB0" w:rsidRDefault="005455CB" w:rsidP="00CD77AA">
      <w:pPr>
        <w:ind w:firstLine="709"/>
        <w:rPr>
          <w:rFonts w:ascii="Arial" w:hAnsi="Arial" w:cs="Arial"/>
          <w:noProof/>
          <w:lang w:eastAsia="fr-FR"/>
        </w:rPr>
      </w:pPr>
      <w:r w:rsidRPr="00845DB0">
        <w:rPr>
          <w:rFonts w:ascii="Arial" w:hAnsi="Arial" w:cs="Arial"/>
          <w:noProof/>
          <w:lang w:eastAsia="fr-FR"/>
        </w:rPr>
        <w:br w:type="page"/>
      </w:r>
    </w:p>
    <w:p w:rsidR="00220193" w:rsidRPr="00845DB0" w:rsidRDefault="003F4551" w:rsidP="00CD77AA">
      <w:pPr>
        <w:pStyle w:val="Titre2"/>
        <w:numPr>
          <w:ilvl w:val="0"/>
          <w:numId w:val="19"/>
        </w:numPr>
        <w:ind w:left="0" w:firstLine="709"/>
        <w:rPr>
          <w:rFonts w:cs="Arial"/>
        </w:rPr>
      </w:pPr>
      <w:bookmarkStart w:id="9" w:name="_Toc94284059"/>
      <w:r w:rsidRPr="00845DB0">
        <w:rPr>
          <w:rFonts w:cs="Arial"/>
        </w:rPr>
        <w:t>Organisatio</w:t>
      </w:r>
      <w:r w:rsidR="005455CB" w:rsidRPr="00845DB0">
        <w:rPr>
          <w:rFonts w:cs="Arial"/>
        </w:rPr>
        <w:t>n et déroulem</w:t>
      </w:r>
      <w:r w:rsidR="00923E80" w:rsidRPr="00845DB0">
        <w:rPr>
          <w:rFonts w:cs="Arial"/>
        </w:rPr>
        <w:t>ent des formations équipier</w:t>
      </w:r>
      <w:r w:rsidR="00773E85" w:rsidRPr="00845DB0">
        <w:rPr>
          <w:rFonts w:cs="Arial"/>
        </w:rPr>
        <w:t xml:space="preserve"> </w:t>
      </w:r>
      <w:r w:rsidR="005455CB" w:rsidRPr="00845DB0">
        <w:rPr>
          <w:rFonts w:cs="Arial"/>
        </w:rPr>
        <w:t>INC/</w:t>
      </w:r>
      <w:r w:rsidR="00C1269B" w:rsidRPr="00845DB0">
        <w:rPr>
          <w:rFonts w:cs="Arial"/>
        </w:rPr>
        <w:t>PBE</w:t>
      </w:r>
      <w:bookmarkEnd w:id="9"/>
    </w:p>
    <w:p w:rsidR="007E308C" w:rsidRPr="00845DB0" w:rsidRDefault="007E308C" w:rsidP="00CD77AA">
      <w:pPr>
        <w:spacing w:after="0"/>
        <w:ind w:firstLine="709"/>
        <w:rPr>
          <w:rFonts w:ascii="Arial" w:hAnsi="Arial" w:cs="Arial"/>
        </w:rPr>
      </w:pPr>
    </w:p>
    <w:p w:rsidR="00E21322" w:rsidRDefault="00E21322" w:rsidP="00CD77AA">
      <w:pPr>
        <w:ind w:firstLine="709"/>
        <w:jc w:val="both"/>
        <w:rPr>
          <w:rFonts w:ascii="Arial" w:hAnsi="Arial" w:cs="Arial"/>
        </w:rPr>
      </w:pPr>
      <w:r>
        <w:rPr>
          <w:rFonts w:ascii="Arial" w:hAnsi="Arial" w:cs="Arial"/>
        </w:rPr>
        <w:t xml:space="preserve">La formation est pilotée </w:t>
      </w:r>
      <w:r w:rsidRPr="003E05BD">
        <w:rPr>
          <w:rFonts w:ascii="Arial" w:hAnsi="Arial" w:cs="Arial"/>
        </w:rPr>
        <w:t xml:space="preserve">sous </w:t>
      </w:r>
      <w:r>
        <w:rPr>
          <w:rFonts w:ascii="Arial" w:hAnsi="Arial" w:cs="Arial"/>
        </w:rPr>
        <w:t xml:space="preserve">l’autorité du </w:t>
      </w:r>
      <w:r w:rsidRPr="003E05BD">
        <w:rPr>
          <w:rFonts w:ascii="Arial" w:hAnsi="Arial" w:cs="Arial"/>
        </w:rPr>
        <w:t>groupement formation</w:t>
      </w:r>
      <w:r>
        <w:rPr>
          <w:rFonts w:ascii="Arial" w:hAnsi="Arial" w:cs="Arial"/>
        </w:rPr>
        <w:t xml:space="preserve"> et développement des compétences. Son organisation et sa responsabilité pédagogique sont </w:t>
      </w:r>
      <w:r w:rsidRPr="003E05BD">
        <w:rPr>
          <w:rFonts w:ascii="Arial" w:hAnsi="Arial" w:cs="Arial"/>
        </w:rPr>
        <w:t>déc</w:t>
      </w:r>
      <w:r>
        <w:rPr>
          <w:rFonts w:ascii="Arial" w:hAnsi="Arial" w:cs="Arial"/>
        </w:rPr>
        <w:t>oncentrées au niveau des compagnies.</w:t>
      </w:r>
    </w:p>
    <w:p w:rsidR="008F1501" w:rsidRDefault="008F1501" w:rsidP="00CD77AA">
      <w:pPr>
        <w:ind w:firstLine="709"/>
        <w:jc w:val="both"/>
        <w:rPr>
          <w:rFonts w:ascii="Arial" w:hAnsi="Arial" w:cs="Arial"/>
          <w:szCs w:val="24"/>
        </w:rPr>
      </w:pPr>
      <w:r>
        <w:rPr>
          <w:rFonts w:ascii="Arial" w:hAnsi="Arial" w:cs="Arial"/>
          <w:szCs w:val="24"/>
        </w:rPr>
        <w:t>E</w:t>
      </w:r>
      <w:r w:rsidR="00446314" w:rsidRPr="00920D60">
        <w:rPr>
          <w:rFonts w:ascii="Arial" w:hAnsi="Arial" w:cs="Arial"/>
          <w:szCs w:val="24"/>
        </w:rPr>
        <w:t>ffectif</w:t>
      </w:r>
      <w:r>
        <w:rPr>
          <w:rFonts w:ascii="Arial" w:hAnsi="Arial" w:cs="Arial"/>
          <w:szCs w:val="24"/>
        </w:rPr>
        <w:t xml:space="preserve"> de stagiaires à respecter pour cette action de formation :</w:t>
      </w:r>
    </w:p>
    <w:tbl>
      <w:tblPr>
        <w:tblStyle w:val="Grilledutableau"/>
        <w:tblW w:w="0" w:type="auto"/>
        <w:tblLook w:val="04A0" w:firstRow="1" w:lastRow="0" w:firstColumn="1" w:lastColumn="0" w:noHBand="0" w:noVBand="1"/>
      </w:tblPr>
      <w:tblGrid>
        <w:gridCol w:w="2442"/>
        <w:gridCol w:w="1985"/>
        <w:gridCol w:w="1985"/>
        <w:gridCol w:w="1985"/>
      </w:tblGrid>
      <w:tr w:rsidR="008F1501" w:rsidTr="0052448B">
        <w:trPr>
          <w:trHeight w:val="574"/>
        </w:trPr>
        <w:tc>
          <w:tcPr>
            <w:tcW w:w="2442" w:type="dxa"/>
            <w:vMerge w:val="restart"/>
            <w:vAlign w:val="center"/>
          </w:tcPr>
          <w:p w:rsidR="008F1501" w:rsidRDefault="008F1501" w:rsidP="00E21322">
            <w:pPr>
              <w:ind w:firstLine="35"/>
              <w:jc w:val="center"/>
              <w:rPr>
                <w:rFonts w:ascii="Arial" w:hAnsi="Arial" w:cs="Arial"/>
                <w:szCs w:val="24"/>
              </w:rPr>
            </w:pPr>
            <w:r>
              <w:rPr>
                <w:rFonts w:ascii="Arial" w:hAnsi="Arial" w:cs="Arial"/>
                <w:szCs w:val="24"/>
              </w:rPr>
              <w:t>Effectif stagiaires</w:t>
            </w:r>
          </w:p>
        </w:tc>
        <w:tc>
          <w:tcPr>
            <w:tcW w:w="1985" w:type="dxa"/>
            <w:vAlign w:val="center"/>
          </w:tcPr>
          <w:p w:rsidR="008F1501" w:rsidRDefault="008F1501" w:rsidP="00E21322">
            <w:pPr>
              <w:ind w:firstLine="35"/>
              <w:jc w:val="center"/>
              <w:rPr>
                <w:rFonts w:ascii="Arial" w:hAnsi="Arial" w:cs="Arial"/>
                <w:szCs w:val="24"/>
              </w:rPr>
            </w:pPr>
            <w:r>
              <w:rPr>
                <w:rFonts w:ascii="Arial" w:hAnsi="Arial" w:cs="Arial"/>
                <w:szCs w:val="24"/>
              </w:rPr>
              <w:t>Minimum</w:t>
            </w:r>
          </w:p>
        </w:tc>
        <w:tc>
          <w:tcPr>
            <w:tcW w:w="1985" w:type="dxa"/>
            <w:vAlign w:val="center"/>
          </w:tcPr>
          <w:p w:rsidR="008F1501" w:rsidRDefault="008F1501" w:rsidP="00E21322">
            <w:pPr>
              <w:ind w:firstLine="35"/>
              <w:jc w:val="center"/>
              <w:rPr>
                <w:rFonts w:ascii="Arial" w:hAnsi="Arial" w:cs="Arial"/>
                <w:szCs w:val="24"/>
              </w:rPr>
            </w:pPr>
            <w:r>
              <w:rPr>
                <w:rFonts w:ascii="Arial" w:hAnsi="Arial" w:cs="Arial"/>
                <w:szCs w:val="24"/>
              </w:rPr>
              <w:t>Optimum</w:t>
            </w:r>
          </w:p>
        </w:tc>
        <w:tc>
          <w:tcPr>
            <w:tcW w:w="1985" w:type="dxa"/>
            <w:vAlign w:val="center"/>
          </w:tcPr>
          <w:p w:rsidR="008F1501" w:rsidRDefault="008F1501" w:rsidP="00E21322">
            <w:pPr>
              <w:ind w:firstLine="35"/>
              <w:jc w:val="center"/>
              <w:rPr>
                <w:rFonts w:ascii="Arial" w:hAnsi="Arial" w:cs="Arial"/>
                <w:szCs w:val="24"/>
              </w:rPr>
            </w:pPr>
            <w:r>
              <w:rPr>
                <w:rFonts w:ascii="Arial" w:hAnsi="Arial" w:cs="Arial"/>
                <w:szCs w:val="24"/>
              </w:rPr>
              <w:t>Maximum</w:t>
            </w:r>
          </w:p>
        </w:tc>
      </w:tr>
      <w:tr w:rsidR="008F1501" w:rsidTr="0052448B">
        <w:trPr>
          <w:trHeight w:val="541"/>
        </w:trPr>
        <w:tc>
          <w:tcPr>
            <w:tcW w:w="2442" w:type="dxa"/>
            <w:vMerge/>
          </w:tcPr>
          <w:p w:rsidR="008F1501" w:rsidRDefault="008F1501" w:rsidP="00E21322">
            <w:pPr>
              <w:ind w:firstLine="35"/>
              <w:jc w:val="both"/>
              <w:rPr>
                <w:rFonts w:ascii="Arial" w:hAnsi="Arial" w:cs="Arial"/>
                <w:szCs w:val="24"/>
              </w:rPr>
            </w:pPr>
          </w:p>
        </w:tc>
        <w:tc>
          <w:tcPr>
            <w:tcW w:w="1985" w:type="dxa"/>
            <w:vAlign w:val="center"/>
          </w:tcPr>
          <w:p w:rsidR="008F1501" w:rsidRDefault="008F1501" w:rsidP="00E21322">
            <w:pPr>
              <w:ind w:firstLine="35"/>
              <w:jc w:val="center"/>
              <w:rPr>
                <w:rFonts w:ascii="Arial" w:hAnsi="Arial" w:cs="Arial"/>
                <w:szCs w:val="24"/>
              </w:rPr>
            </w:pPr>
            <w:r>
              <w:rPr>
                <w:rFonts w:ascii="Arial" w:hAnsi="Arial" w:cs="Arial"/>
                <w:szCs w:val="24"/>
              </w:rPr>
              <w:t>8</w:t>
            </w:r>
          </w:p>
        </w:tc>
        <w:tc>
          <w:tcPr>
            <w:tcW w:w="1985" w:type="dxa"/>
            <w:vAlign w:val="center"/>
          </w:tcPr>
          <w:p w:rsidR="008F1501" w:rsidRDefault="008F1501" w:rsidP="00E21322">
            <w:pPr>
              <w:ind w:firstLine="35"/>
              <w:jc w:val="center"/>
              <w:rPr>
                <w:rFonts w:ascii="Arial" w:hAnsi="Arial" w:cs="Arial"/>
                <w:szCs w:val="24"/>
              </w:rPr>
            </w:pPr>
            <w:r>
              <w:rPr>
                <w:rFonts w:ascii="Arial" w:hAnsi="Arial" w:cs="Arial"/>
                <w:szCs w:val="24"/>
              </w:rPr>
              <w:t>12</w:t>
            </w:r>
          </w:p>
        </w:tc>
        <w:tc>
          <w:tcPr>
            <w:tcW w:w="1985" w:type="dxa"/>
            <w:vAlign w:val="center"/>
          </w:tcPr>
          <w:p w:rsidR="008F1501" w:rsidRDefault="008F1501" w:rsidP="00E21322">
            <w:pPr>
              <w:ind w:firstLine="35"/>
              <w:jc w:val="center"/>
              <w:rPr>
                <w:rFonts w:ascii="Arial" w:hAnsi="Arial" w:cs="Arial"/>
                <w:szCs w:val="24"/>
              </w:rPr>
            </w:pPr>
            <w:r>
              <w:rPr>
                <w:rFonts w:ascii="Arial" w:hAnsi="Arial" w:cs="Arial"/>
                <w:szCs w:val="24"/>
              </w:rPr>
              <w:t>14</w:t>
            </w:r>
          </w:p>
        </w:tc>
      </w:tr>
    </w:tbl>
    <w:p w:rsidR="0052448B" w:rsidRPr="0052448B" w:rsidRDefault="0052448B" w:rsidP="0052448B">
      <w:pPr>
        <w:pStyle w:val="Titre3"/>
        <w:ind w:left="709"/>
        <w:rPr>
          <w:rFonts w:ascii="Arial" w:hAnsi="Arial" w:cs="Arial"/>
          <w:sz w:val="40"/>
        </w:rPr>
      </w:pPr>
    </w:p>
    <w:p w:rsidR="007E308C" w:rsidRPr="00845DB0" w:rsidRDefault="007E308C" w:rsidP="00CD77AA">
      <w:pPr>
        <w:pStyle w:val="Titre3"/>
        <w:numPr>
          <w:ilvl w:val="1"/>
          <w:numId w:val="19"/>
        </w:numPr>
        <w:ind w:left="0" w:firstLine="709"/>
        <w:rPr>
          <w:rFonts w:ascii="Arial" w:hAnsi="Arial" w:cs="Arial"/>
          <w:sz w:val="40"/>
        </w:rPr>
      </w:pPr>
      <w:r w:rsidRPr="00845DB0">
        <w:rPr>
          <w:rFonts w:ascii="Arial" w:hAnsi="Arial" w:cs="Arial"/>
        </w:rPr>
        <w:t xml:space="preserve"> </w:t>
      </w:r>
      <w:bookmarkStart w:id="10" w:name="_Toc94284060"/>
      <w:r w:rsidR="000D6A9B" w:rsidRPr="00845DB0">
        <w:rPr>
          <w:rFonts w:ascii="Arial" w:hAnsi="Arial" w:cs="Arial"/>
        </w:rPr>
        <w:t>Déroulement de la formation</w:t>
      </w:r>
      <w:bookmarkEnd w:id="10"/>
    </w:p>
    <w:p w:rsidR="00D02685" w:rsidRPr="00845DB0" w:rsidRDefault="00D02685" w:rsidP="00CD77AA">
      <w:pPr>
        <w:pStyle w:val="Paragraphedeliste"/>
        <w:ind w:left="0" w:firstLine="709"/>
        <w:jc w:val="both"/>
        <w:rPr>
          <w:rFonts w:ascii="Arial" w:hAnsi="Arial" w:cs="Arial"/>
          <w:b/>
          <w:sz w:val="24"/>
          <w:szCs w:val="24"/>
        </w:rPr>
      </w:pPr>
    </w:p>
    <w:p w:rsidR="007E308C" w:rsidRPr="00920D60" w:rsidRDefault="00D02685" w:rsidP="00CD77AA">
      <w:pPr>
        <w:pStyle w:val="Paragraphedeliste"/>
        <w:ind w:left="0" w:firstLine="709"/>
        <w:jc w:val="both"/>
        <w:rPr>
          <w:rFonts w:ascii="Arial" w:hAnsi="Arial" w:cs="Arial"/>
          <w:b/>
          <w:szCs w:val="24"/>
        </w:rPr>
      </w:pPr>
      <w:r w:rsidRPr="00920D60">
        <w:rPr>
          <w:rFonts w:ascii="Arial" w:hAnsi="Arial" w:cs="Arial"/>
          <w:b/>
          <w:szCs w:val="24"/>
        </w:rPr>
        <w:t>Le chronogra</w:t>
      </w:r>
      <w:r w:rsidR="00C1269B" w:rsidRPr="00920D60">
        <w:rPr>
          <w:rFonts w:ascii="Arial" w:hAnsi="Arial" w:cs="Arial"/>
          <w:b/>
          <w:szCs w:val="24"/>
        </w:rPr>
        <w:t>mme de la formation EQ INC/PBE est</w:t>
      </w:r>
      <w:r w:rsidRPr="00920D60">
        <w:rPr>
          <w:rFonts w:ascii="Arial" w:hAnsi="Arial" w:cs="Arial"/>
          <w:b/>
          <w:szCs w:val="24"/>
        </w:rPr>
        <w:t xml:space="preserve"> visible en </w:t>
      </w:r>
      <w:hyperlink w:anchor="_ANNEXE_2_Chronogramme" w:history="1">
        <w:r w:rsidRPr="00920D60">
          <w:rPr>
            <w:rStyle w:val="Lienhypertexte"/>
            <w:rFonts w:ascii="Arial" w:hAnsi="Arial" w:cs="Arial"/>
            <w:b/>
            <w:szCs w:val="24"/>
          </w:rPr>
          <w:t>annexe 2</w:t>
        </w:r>
      </w:hyperlink>
    </w:p>
    <w:p w:rsidR="00E6469A" w:rsidRDefault="00B0104C" w:rsidP="00CD77AA">
      <w:pPr>
        <w:ind w:firstLine="709"/>
        <w:jc w:val="both"/>
        <w:rPr>
          <w:rFonts w:ascii="Arial" w:hAnsi="Arial" w:cs="Arial"/>
          <w:szCs w:val="24"/>
        </w:rPr>
      </w:pPr>
      <w:r w:rsidRPr="00920D60">
        <w:rPr>
          <w:rFonts w:ascii="Arial" w:hAnsi="Arial" w:cs="Arial"/>
          <w:szCs w:val="24"/>
        </w:rPr>
        <w:t>Conformément</w:t>
      </w:r>
      <w:r w:rsidR="00410D4C" w:rsidRPr="00920D60">
        <w:rPr>
          <w:rFonts w:ascii="Arial" w:hAnsi="Arial" w:cs="Arial"/>
          <w:szCs w:val="24"/>
        </w:rPr>
        <w:t xml:space="preserve"> au parcours de formation </w:t>
      </w:r>
      <w:r w:rsidR="004C31E7" w:rsidRPr="00920D60">
        <w:rPr>
          <w:rFonts w:ascii="Arial" w:hAnsi="Arial" w:cs="Arial"/>
          <w:szCs w:val="24"/>
        </w:rPr>
        <w:t>pour exerc</w:t>
      </w:r>
      <w:r w:rsidR="00506A0C" w:rsidRPr="00920D60">
        <w:rPr>
          <w:rFonts w:ascii="Arial" w:hAnsi="Arial" w:cs="Arial"/>
          <w:szCs w:val="24"/>
        </w:rPr>
        <w:t>er l’activité d’équipier INC/PBE</w:t>
      </w:r>
      <w:r w:rsidR="004C31E7" w:rsidRPr="00920D60">
        <w:rPr>
          <w:rFonts w:ascii="Arial" w:hAnsi="Arial" w:cs="Arial"/>
          <w:szCs w:val="24"/>
        </w:rPr>
        <w:t xml:space="preserve">, </w:t>
      </w:r>
      <w:r w:rsidRPr="00920D60">
        <w:rPr>
          <w:rFonts w:ascii="Arial" w:hAnsi="Arial" w:cs="Arial"/>
          <w:szCs w:val="24"/>
        </w:rPr>
        <w:t xml:space="preserve">le volume horaire à réaliser est </w:t>
      </w:r>
      <w:r w:rsidR="006A1FF5" w:rsidRPr="00920D60">
        <w:rPr>
          <w:rFonts w:ascii="Arial" w:hAnsi="Arial" w:cs="Arial"/>
          <w:szCs w:val="24"/>
        </w:rPr>
        <w:t xml:space="preserve">de </w:t>
      </w:r>
      <w:r w:rsidR="006A1FF5" w:rsidRPr="008F1501">
        <w:rPr>
          <w:rFonts w:ascii="Arial" w:hAnsi="Arial" w:cs="Arial"/>
          <w:b/>
          <w:szCs w:val="24"/>
          <w:u w:val="single"/>
        </w:rPr>
        <w:t>96</w:t>
      </w:r>
      <w:r w:rsidR="00E6469A" w:rsidRPr="008F1501">
        <w:rPr>
          <w:rFonts w:ascii="Arial" w:hAnsi="Arial" w:cs="Arial"/>
          <w:b/>
          <w:szCs w:val="24"/>
          <w:u w:val="single"/>
        </w:rPr>
        <w:t xml:space="preserve"> heures</w:t>
      </w:r>
      <w:r w:rsidR="000D6A9B" w:rsidRPr="00920D60">
        <w:rPr>
          <w:rFonts w:ascii="Arial" w:hAnsi="Arial" w:cs="Arial"/>
          <w:szCs w:val="24"/>
        </w:rPr>
        <w:t xml:space="preserve"> de formation en présentiel</w:t>
      </w:r>
      <w:r w:rsidR="00E6469A" w:rsidRPr="00920D60">
        <w:rPr>
          <w:rFonts w:ascii="Arial" w:hAnsi="Arial" w:cs="Arial"/>
          <w:szCs w:val="24"/>
        </w:rPr>
        <w:t xml:space="preserve"> soit </w:t>
      </w:r>
      <w:r w:rsidR="00E6469A" w:rsidRPr="00920D60">
        <w:rPr>
          <w:rFonts w:ascii="Arial" w:hAnsi="Arial" w:cs="Arial"/>
          <w:b/>
          <w:szCs w:val="24"/>
        </w:rPr>
        <w:t>80 heures pour l’incendie</w:t>
      </w:r>
      <w:r w:rsidR="00E6469A" w:rsidRPr="00920D60">
        <w:rPr>
          <w:rFonts w:ascii="Arial" w:hAnsi="Arial" w:cs="Arial"/>
          <w:szCs w:val="24"/>
        </w:rPr>
        <w:t xml:space="preserve"> (10 jours) et </w:t>
      </w:r>
      <w:r w:rsidR="00E6469A" w:rsidRPr="00920D60">
        <w:rPr>
          <w:rFonts w:ascii="Arial" w:hAnsi="Arial" w:cs="Arial"/>
          <w:b/>
          <w:szCs w:val="24"/>
        </w:rPr>
        <w:t>16 heures</w:t>
      </w:r>
      <w:r w:rsidR="00993DC7">
        <w:rPr>
          <w:rFonts w:ascii="Arial" w:hAnsi="Arial" w:cs="Arial"/>
          <w:szCs w:val="24"/>
        </w:rPr>
        <w:t xml:space="preserve"> pour les opérations de protection des personnes des biens et de l’environnement</w:t>
      </w:r>
      <w:r w:rsidR="00E6469A" w:rsidRPr="00920D60">
        <w:rPr>
          <w:rFonts w:ascii="Arial" w:hAnsi="Arial" w:cs="Arial"/>
          <w:szCs w:val="24"/>
        </w:rPr>
        <w:t xml:space="preserve"> (2 jours).</w:t>
      </w:r>
    </w:p>
    <w:p w:rsidR="00993DC7" w:rsidRPr="00920D60" w:rsidRDefault="00993DC7" w:rsidP="00CD77AA">
      <w:pPr>
        <w:ind w:firstLine="709"/>
        <w:jc w:val="both"/>
        <w:rPr>
          <w:rFonts w:ascii="Arial" w:hAnsi="Arial" w:cs="Arial"/>
          <w:szCs w:val="24"/>
        </w:rPr>
      </w:pPr>
      <w:r w:rsidRPr="000609CE">
        <w:rPr>
          <w:rFonts w:ascii="Arial" w:hAnsi="Arial" w:cs="Arial"/>
          <w:szCs w:val="24"/>
        </w:rPr>
        <w:t xml:space="preserve">En amont de la formation doit être mis en place une FOAD et un tutorat </w:t>
      </w:r>
      <w:r>
        <w:rPr>
          <w:rFonts w:ascii="Arial" w:hAnsi="Arial" w:cs="Arial"/>
          <w:szCs w:val="24"/>
        </w:rPr>
        <w:t xml:space="preserve">en CIS. </w:t>
      </w:r>
      <w:r w:rsidRPr="000609CE">
        <w:rPr>
          <w:rFonts w:ascii="Arial" w:hAnsi="Arial" w:cs="Arial"/>
          <w:szCs w:val="24"/>
        </w:rPr>
        <w:t xml:space="preserve">Le temps dédié à la FOAD et au tutorat en CIS pour la préparation des </w:t>
      </w:r>
      <w:r>
        <w:rPr>
          <w:rFonts w:ascii="Arial" w:hAnsi="Arial" w:cs="Arial"/>
          <w:szCs w:val="24"/>
        </w:rPr>
        <w:t>équipiers</w:t>
      </w:r>
      <w:r w:rsidRPr="000609CE">
        <w:rPr>
          <w:rFonts w:ascii="Arial" w:hAnsi="Arial" w:cs="Arial"/>
          <w:szCs w:val="24"/>
        </w:rPr>
        <w:t xml:space="preserve"> SPV n’est pas compris dans le temps en présentiel.</w:t>
      </w:r>
    </w:p>
    <w:p w:rsidR="00D02685" w:rsidRPr="00920D60" w:rsidRDefault="00D562E4" w:rsidP="00CD77AA">
      <w:pPr>
        <w:ind w:firstLine="709"/>
        <w:jc w:val="both"/>
        <w:rPr>
          <w:rFonts w:ascii="Arial" w:hAnsi="Arial" w:cs="Arial"/>
          <w:szCs w:val="24"/>
        </w:rPr>
      </w:pPr>
      <w:r w:rsidRPr="00920D60">
        <w:rPr>
          <w:rFonts w:ascii="Arial" w:hAnsi="Arial" w:cs="Arial"/>
          <w:szCs w:val="24"/>
        </w:rPr>
        <w:t>Comprise dans ces volumes horaires, u</w:t>
      </w:r>
      <w:r w:rsidR="00AF5AFE" w:rsidRPr="00920D60">
        <w:rPr>
          <w:rFonts w:ascii="Arial" w:hAnsi="Arial" w:cs="Arial"/>
          <w:szCs w:val="24"/>
        </w:rPr>
        <w:t>ne</w:t>
      </w:r>
      <w:r w:rsidR="003F711C" w:rsidRPr="00920D60">
        <w:rPr>
          <w:rFonts w:ascii="Arial" w:hAnsi="Arial" w:cs="Arial"/>
          <w:szCs w:val="24"/>
        </w:rPr>
        <w:t xml:space="preserve"> journée (8h)</w:t>
      </w:r>
      <w:r w:rsidR="00D02685" w:rsidRPr="00920D60">
        <w:rPr>
          <w:rFonts w:ascii="Arial" w:hAnsi="Arial" w:cs="Arial"/>
          <w:szCs w:val="24"/>
        </w:rPr>
        <w:t xml:space="preserve"> </w:t>
      </w:r>
      <w:r w:rsidR="000B44B6" w:rsidRPr="00920D60">
        <w:rPr>
          <w:rFonts w:ascii="Arial" w:hAnsi="Arial" w:cs="Arial"/>
          <w:szCs w:val="24"/>
        </w:rPr>
        <w:t xml:space="preserve">en présentiel </w:t>
      </w:r>
      <w:r w:rsidR="00D02685" w:rsidRPr="00920D60">
        <w:rPr>
          <w:rFonts w:ascii="Arial" w:hAnsi="Arial" w:cs="Arial"/>
          <w:szCs w:val="24"/>
        </w:rPr>
        <w:t xml:space="preserve">est programmée avec le GFDC </w:t>
      </w:r>
      <w:r w:rsidR="003F711C" w:rsidRPr="00920D60">
        <w:rPr>
          <w:rFonts w:ascii="Arial" w:hAnsi="Arial" w:cs="Arial"/>
          <w:szCs w:val="24"/>
        </w:rPr>
        <w:t xml:space="preserve">sur le plateau pédagogique </w:t>
      </w:r>
      <w:r w:rsidR="00D02685" w:rsidRPr="00920D60">
        <w:rPr>
          <w:rFonts w:ascii="Arial" w:hAnsi="Arial" w:cs="Arial"/>
          <w:szCs w:val="24"/>
        </w:rPr>
        <w:t xml:space="preserve">de Crouël </w:t>
      </w:r>
      <w:r w:rsidR="003F711C" w:rsidRPr="00920D60">
        <w:rPr>
          <w:rFonts w:ascii="Arial" w:hAnsi="Arial" w:cs="Arial"/>
          <w:szCs w:val="24"/>
        </w:rPr>
        <w:t xml:space="preserve">pour </w:t>
      </w:r>
      <w:r w:rsidR="00D02685" w:rsidRPr="00920D60">
        <w:rPr>
          <w:rFonts w:ascii="Arial" w:hAnsi="Arial" w:cs="Arial"/>
          <w:szCs w:val="24"/>
        </w:rPr>
        <w:t>la réalisation des mises en situat</w:t>
      </w:r>
      <w:r w:rsidR="00DA0AF5" w:rsidRPr="00920D60">
        <w:rPr>
          <w:rFonts w:ascii="Arial" w:hAnsi="Arial" w:cs="Arial"/>
          <w:szCs w:val="24"/>
        </w:rPr>
        <w:t>ion feux réels et du module CSF (Compréhension du Système Feux).</w:t>
      </w:r>
    </w:p>
    <w:p w:rsidR="008777F4" w:rsidRPr="00845DB0" w:rsidRDefault="00CB6849" w:rsidP="00CD77AA">
      <w:pPr>
        <w:pStyle w:val="Titre3"/>
        <w:numPr>
          <w:ilvl w:val="1"/>
          <w:numId w:val="19"/>
        </w:numPr>
        <w:ind w:left="0" w:firstLine="709"/>
        <w:rPr>
          <w:rFonts w:ascii="Arial" w:hAnsi="Arial" w:cs="Arial"/>
          <w:sz w:val="36"/>
          <w:szCs w:val="32"/>
        </w:rPr>
      </w:pPr>
      <w:r w:rsidRPr="00845DB0">
        <w:rPr>
          <w:rFonts w:ascii="Arial" w:hAnsi="Arial" w:cs="Arial"/>
          <w:szCs w:val="32"/>
        </w:rPr>
        <w:t xml:space="preserve"> </w:t>
      </w:r>
      <w:bookmarkStart w:id="11" w:name="_Toc94284061"/>
      <w:r w:rsidR="008777F4" w:rsidRPr="00845DB0">
        <w:rPr>
          <w:rFonts w:ascii="Arial" w:hAnsi="Arial" w:cs="Arial"/>
          <w:szCs w:val="32"/>
        </w:rPr>
        <w:t>L’équipe pédagogique</w:t>
      </w:r>
      <w:bookmarkEnd w:id="11"/>
    </w:p>
    <w:p w:rsidR="008777F4" w:rsidRPr="00920D60" w:rsidRDefault="008777F4" w:rsidP="00CD77AA">
      <w:pPr>
        <w:pStyle w:val="Sansinterligne"/>
        <w:ind w:firstLine="709"/>
        <w:rPr>
          <w:rFonts w:ascii="Arial" w:hAnsi="Arial" w:cs="Arial"/>
        </w:rPr>
      </w:pPr>
    </w:p>
    <w:p w:rsidR="008777F4" w:rsidRPr="00920D60" w:rsidRDefault="008777F4" w:rsidP="00CD77AA">
      <w:pPr>
        <w:pStyle w:val="Sansinterligne"/>
        <w:numPr>
          <w:ilvl w:val="2"/>
          <w:numId w:val="19"/>
        </w:numPr>
        <w:ind w:left="0" w:firstLine="709"/>
        <w:rPr>
          <w:rFonts w:ascii="Arial" w:hAnsi="Arial" w:cs="Arial"/>
        </w:rPr>
      </w:pPr>
      <w:r w:rsidRPr="00920D60">
        <w:rPr>
          <w:rFonts w:ascii="Arial" w:hAnsi="Arial" w:cs="Arial"/>
        </w:rPr>
        <w:t>Composition de l’équipe pédagogique</w:t>
      </w:r>
    </w:p>
    <w:p w:rsidR="00FF5A5E" w:rsidRPr="00845DB0" w:rsidRDefault="00FF5A5E" w:rsidP="00CD77AA">
      <w:pPr>
        <w:pStyle w:val="Sansinterligne"/>
        <w:ind w:firstLine="709"/>
        <w:rPr>
          <w:rFonts w:ascii="Arial" w:hAnsi="Arial" w:cs="Arial"/>
          <w:sz w:val="24"/>
          <w:szCs w:val="28"/>
        </w:rPr>
      </w:pPr>
    </w:p>
    <w:p w:rsidR="00E32E5B" w:rsidRPr="00D06A92" w:rsidRDefault="00FF5A5E" w:rsidP="00CD77AA">
      <w:pPr>
        <w:ind w:firstLine="709"/>
        <w:jc w:val="both"/>
        <w:rPr>
          <w:rFonts w:ascii="Arial" w:hAnsi="Arial" w:cs="Arial"/>
        </w:rPr>
      </w:pPr>
      <w:r w:rsidRPr="00D06A92">
        <w:rPr>
          <w:rFonts w:ascii="Arial" w:hAnsi="Arial" w:cs="Arial"/>
        </w:rPr>
        <w:t>L’équipe pédagogique est composée d</w:t>
      </w:r>
      <w:r w:rsidR="00E32E5B" w:rsidRPr="00D06A92">
        <w:rPr>
          <w:rFonts w:ascii="Arial" w:hAnsi="Arial" w:cs="Arial"/>
        </w:rPr>
        <w:t>’</w:t>
      </w:r>
      <w:r w:rsidRPr="00D06A92">
        <w:rPr>
          <w:rFonts w:ascii="Arial" w:hAnsi="Arial" w:cs="Arial"/>
        </w:rPr>
        <w:t>un responsable pédagogique</w:t>
      </w:r>
      <w:r w:rsidR="000B44B6" w:rsidRPr="00D06A92">
        <w:rPr>
          <w:rFonts w:ascii="Arial" w:hAnsi="Arial" w:cs="Arial"/>
        </w:rPr>
        <w:t xml:space="preserve"> (RP)</w:t>
      </w:r>
      <w:r w:rsidRPr="00D06A92">
        <w:rPr>
          <w:rFonts w:ascii="Arial" w:hAnsi="Arial" w:cs="Arial"/>
        </w:rPr>
        <w:t xml:space="preserve"> avec la qualification </w:t>
      </w:r>
      <w:r w:rsidR="00727372">
        <w:rPr>
          <w:rFonts w:ascii="Arial" w:hAnsi="Arial" w:cs="Arial"/>
        </w:rPr>
        <w:t>FORAC</w:t>
      </w:r>
      <w:r w:rsidR="0079157B" w:rsidRPr="00D06A92">
        <w:rPr>
          <w:rFonts w:ascii="Arial" w:hAnsi="Arial" w:cs="Arial"/>
        </w:rPr>
        <w:t xml:space="preserve"> et de</w:t>
      </w:r>
      <w:r w:rsidRPr="00D06A92">
        <w:rPr>
          <w:rFonts w:ascii="Arial" w:hAnsi="Arial" w:cs="Arial"/>
        </w:rPr>
        <w:t xml:space="preserve"> formateur</w:t>
      </w:r>
      <w:r w:rsidR="00523017" w:rsidRPr="00D06A92">
        <w:rPr>
          <w:rFonts w:ascii="Arial" w:hAnsi="Arial" w:cs="Arial"/>
        </w:rPr>
        <w:t>s</w:t>
      </w:r>
      <w:r w:rsidRPr="00D06A92">
        <w:rPr>
          <w:rFonts w:ascii="Arial" w:hAnsi="Arial" w:cs="Arial"/>
        </w:rPr>
        <w:t xml:space="preserve"> accompagnateur</w:t>
      </w:r>
      <w:r w:rsidR="00523017" w:rsidRPr="00D06A92">
        <w:rPr>
          <w:rFonts w:ascii="Arial" w:hAnsi="Arial" w:cs="Arial"/>
        </w:rPr>
        <w:t>s</w:t>
      </w:r>
      <w:r w:rsidRPr="00D06A92">
        <w:rPr>
          <w:rFonts w:ascii="Arial" w:hAnsi="Arial" w:cs="Arial"/>
        </w:rPr>
        <w:t xml:space="preserve"> </w:t>
      </w:r>
      <w:r w:rsidR="00D02685" w:rsidRPr="00D06A92">
        <w:rPr>
          <w:rFonts w:ascii="Arial" w:hAnsi="Arial" w:cs="Arial"/>
        </w:rPr>
        <w:t>i</w:t>
      </w:r>
      <w:r w:rsidRPr="00D06A92">
        <w:rPr>
          <w:rFonts w:ascii="Arial" w:hAnsi="Arial" w:cs="Arial"/>
        </w:rPr>
        <w:t>ncendie</w:t>
      </w:r>
      <w:r w:rsidR="00D02685" w:rsidRPr="00D06A92">
        <w:rPr>
          <w:rFonts w:ascii="Arial" w:hAnsi="Arial" w:cs="Arial"/>
        </w:rPr>
        <w:t xml:space="preserve"> ayant la qualification de </w:t>
      </w:r>
      <w:r w:rsidR="00727372">
        <w:rPr>
          <w:rFonts w:ascii="Arial" w:hAnsi="Arial" w:cs="Arial"/>
        </w:rPr>
        <w:t>FORAC</w:t>
      </w:r>
      <w:r w:rsidR="00D02685" w:rsidRPr="00D06A92">
        <w:rPr>
          <w:rFonts w:ascii="Arial" w:hAnsi="Arial" w:cs="Arial"/>
        </w:rPr>
        <w:t xml:space="preserve"> ou </w:t>
      </w:r>
      <w:r w:rsidR="00727372">
        <w:rPr>
          <w:rFonts w:ascii="Arial" w:hAnsi="Arial" w:cs="Arial"/>
        </w:rPr>
        <w:t>ACPRO</w:t>
      </w:r>
      <w:r w:rsidR="00D02685" w:rsidRPr="00D06A92">
        <w:rPr>
          <w:rFonts w:ascii="Arial" w:hAnsi="Arial" w:cs="Arial"/>
        </w:rPr>
        <w:t xml:space="preserve">. </w:t>
      </w:r>
      <w:r w:rsidRPr="00D06A92">
        <w:rPr>
          <w:rFonts w:ascii="Arial" w:hAnsi="Arial" w:cs="Arial"/>
          <w:b/>
        </w:rPr>
        <w:t>Le</w:t>
      </w:r>
      <w:r w:rsidR="00523017" w:rsidRPr="00D06A92">
        <w:rPr>
          <w:rFonts w:ascii="Arial" w:hAnsi="Arial" w:cs="Arial"/>
          <w:b/>
        </w:rPr>
        <w:t xml:space="preserve"> ratio est d’un</w:t>
      </w:r>
      <w:r w:rsidR="00084FA0" w:rsidRPr="00D06A92">
        <w:rPr>
          <w:rFonts w:ascii="Arial" w:hAnsi="Arial" w:cs="Arial"/>
          <w:b/>
        </w:rPr>
        <w:t xml:space="preserve"> formateur accompagnateur pour 3</w:t>
      </w:r>
      <w:r w:rsidRPr="00D06A92">
        <w:rPr>
          <w:rFonts w:ascii="Arial" w:hAnsi="Arial" w:cs="Arial"/>
          <w:b/>
        </w:rPr>
        <w:t xml:space="preserve"> stagiaires</w:t>
      </w:r>
      <w:r w:rsidRPr="00D06A92">
        <w:rPr>
          <w:rFonts w:ascii="Arial" w:hAnsi="Arial" w:cs="Arial"/>
        </w:rPr>
        <w:t xml:space="preserve">. </w:t>
      </w:r>
    </w:p>
    <w:p w:rsidR="0052448B" w:rsidRDefault="0052448B" w:rsidP="00CD77AA">
      <w:pPr>
        <w:ind w:firstLine="709"/>
        <w:jc w:val="both"/>
        <w:rPr>
          <w:rFonts w:ascii="Arial" w:hAnsi="Arial" w:cs="Arial"/>
        </w:rPr>
      </w:pPr>
    </w:p>
    <w:p w:rsidR="0052448B" w:rsidRDefault="0052448B" w:rsidP="00CD77AA">
      <w:pPr>
        <w:ind w:firstLine="709"/>
        <w:jc w:val="both"/>
        <w:rPr>
          <w:rFonts w:ascii="Arial" w:hAnsi="Arial" w:cs="Arial"/>
        </w:rPr>
      </w:pPr>
    </w:p>
    <w:p w:rsidR="0052448B" w:rsidRDefault="0052448B" w:rsidP="00CD77AA">
      <w:pPr>
        <w:ind w:firstLine="709"/>
        <w:jc w:val="both"/>
        <w:rPr>
          <w:rFonts w:ascii="Arial" w:hAnsi="Arial" w:cs="Arial"/>
        </w:rPr>
      </w:pPr>
    </w:p>
    <w:p w:rsidR="0052448B" w:rsidRDefault="0052448B" w:rsidP="00CD77AA">
      <w:pPr>
        <w:ind w:firstLine="709"/>
        <w:jc w:val="both"/>
        <w:rPr>
          <w:rFonts w:ascii="Arial" w:hAnsi="Arial" w:cs="Arial"/>
        </w:rPr>
      </w:pPr>
    </w:p>
    <w:p w:rsidR="0052448B" w:rsidRDefault="0052448B" w:rsidP="00CD77AA">
      <w:pPr>
        <w:ind w:firstLine="709"/>
        <w:jc w:val="both"/>
        <w:rPr>
          <w:rFonts w:ascii="Arial" w:hAnsi="Arial" w:cs="Arial"/>
        </w:rPr>
      </w:pPr>
    </w:p>
    <w:p w:rsidR="00D02685" w:rsidRPr="00D06A92" w:rsidRDefault="00D02685" w:rsidP="00CD77AA">
      <w:pPr>
        <w:ind w:firstLine="709"/>
        <w:jc w:val="both"/>
        <w:rPr>
          <w:rFonts w:ascii="Arial" w:hAnsi="Arial" w:cs="Arial"/>
        </w:rPr>
      </w:pPr>
      <w:r w:rsidRPr="00D06A92">
        <w:rPr>
          <w:rFonts w:ascii="Arial" w:hAnsi="Arial" w:cs="Arial"/>
        </w:rPr>
        <w:t>Tableau de répartition des formateurs :</w:t>
      </w:r>
    </w:p>
    <w:tbl>
      <w:tblPr>
        <w:tblStyle w:val="Grilledutableau"/>
        <w:tblW w:w="9283" w:type="dxa"/>
        <w:jc w:val="center"/>
        <w:tblLook w:val="04A0" w:firstRow="1" w:lastRow="0" w:firstColumn="1" w:lastColumn="0" w:noHBand="0" w:noVBand="1"/>
      </w:tblPr>
      <w:tblGrid>
        <w:gridCol w:w="3343"/>
        <w:gridCol w:w="1952"/>
        <w:gridCol w:w="2054"/>
        <w:gridCol w:w="1934"/>
      </w:tblGrid>
      <w:tr w:rsidR="008F1501" w:rsidRPr="00D06A92" w:rsidTr="007C5863">
        <w:trPr>
          <w:trHeight w:val="567"/>
          <w:jc w:val="center"/>
        </w:trPr>
        <w:tc>
          <w:tcPr>
            <w:tcW w:w="3343" w:type="dxa"/>
            <w:shd w:val="clear" w:color="auto" w:fill="A6A6A6" w:themeFill="background1" w:themeFillShade="A6"/>
            <w:vAlign w:val="center"/>
          </w:tcPr>
          <w:p w:rsidR="008F1501" w:rsidRPr="00D06A92" w:rsidRDefault="008F1501" w:rsidP="0052448B">
            <w:pPr>
              <w:ind w:firstLine="35"/>
              <w:jc w:val="center"/>
              <w:rPr>
                <w:rFonts w:ascii="Arial" w:hAnsi="Arial" w:cs="Arial"/>
              </w:rPr>
            </w:pPr>
            <w:r w:rsidRPr="00D06A92">
              <w:rPr>
                <w:rFonts w:ascii="Arial" w:hAnsi="Arial" w:cs="Arial"/>
              </w:rPr>
              <w:t>Formation</w:t>
            </w:r>
          </w:p>
        </w:tc>
        <w:tc>
          <w:tcPr>
            <w:tcW w:w="5940" w:type="dxa"/>
            <w:gridSpan w:val="3"/>
            <w:shd w:val="clear" w:color="auto" w:fill="A6A6A6" w:themeFill="background1" w:themeFillShade="A6"/>
            <w:vAlign w:val="center"/>
          </w:tcPr>
          <w:p w:rsidR="008F1501" w:rsidRPr="00D06A92" w:rsidRDefault="008F1501" w:rsidP="0052448B">
            <w:pPr>
              <w:ind w:firstLine="35"/>
              <w:jc w:val="center"/>
              <w:rPr>
                <w:rFonts w:ascii="Arial" w:hAnsi="Arial" w:cs="Arial"/>
              </w:rPr>
            </w:pPr>
            <w:r w:rsidRPr="00D06A92">
              <w:rPr>
                <w:rFonts w:ascii="Arial" w:hAnsi="Arial" w:cs="Arial"/>
              </w:rPr>
              <w:t>Stage équipiers INC/PBE</w:t>
            </w:r>
          </w:p>
        </w:tc>
      </w:tr>
      <w:tr w:rsidR="008F1501" w:rsidRPr="00D06A92" w:rsidTr="007C5863">
        <w:trPr>
          <w:trHeight w:val="567"/>
          <w:jc w:val="center"/>
        </w:trPr>
        <w:tc>
          <w:tcPr>
            <w:tcW w:w="3343" w:type="dxa"/>
            <w:shd w:val="clear" w:color="auto" w:fill="D9D9D9" w:themeFill="background1" w:themeFillShade="D9"/>
            <w:vAlign w:val="center"/>
          </w:tcPr>
          <w:p w:rsidR="008F1501" w:rsidRPr="00D06A92" w:rsidRDefault="007C5863" w:rsidP="0052448B">
            <w:pPr>
              <w:ind w:firstLine="35"/>
              <w:rPr>
                <w:rFonts w:ascii="Arial" w:hAnsi="Arial" w:cs="Arial"/>
              </w:rPr>
            </w:pPr>
            <w:r>
              <w:rPr>
                <w:rFonts w:ascii="Arial" w:hAnsi="Arial" w:cs="Arial"/>
              </w:rPr>
              <w:t>Nombre de stagiaires</w:t>
            </w:r>
          </w:p>
        </w:tc>
        <w:tc>
          <w:tcPr>
            <w:tcW w:w="1952" w:type="dxa"/>
            <w:shd w:val="clear" w:color="auto" w:fill="D9D9D9" w:themeFill="background1" w:themeFillShade="D9"/>
            <w:vAlign w:val="center"/>
          </w:tcPr>
          <w:p w:rsidR="008F1501" w:rsidRPr="00D06A92" w:rsidRDefault="008F1501" w:rsidP="0052448B">
            <w:pPr>
              <w:ind w:firstLine="35"/>
              <w:jc w:val="center"/>
              <w:rPr>
                <w:rFonts w:ascii="Arial" w:hAnsi="Arial" w:cs="Arial"/>
              </w:rPr>
            </w:pPr>
            <w:r w:rsidRPr="00D06A92">
              <w:rPr>
                <w:rFonts w:ascii="Arial" w:hAnsi="Arial" w:cs="Arial"/>
              </w:rPr>
              <w:t>8</w:t>
            </w:r>
            <w:r>
              <w:rPr>
                <w:rFonts w:ascii="Arial" w:hAnsi="Arial" w:cs="Arial"/>
              </w:rPr>
              <w:t xml:space="preserve"> à 9</w:t>
            </w:r>
            <w:r w:rsidRPr="00D06A92">
              <w:rPr>
                <w:rFonts w:ascii="Arial" w:hAnsi="Arial" w:cs="Arial"/>
              </w:rPr>
              <w:t xml:space="preserve"> équipiers</w:t>
            </w:r>
          </w:p>
        </w:tc>
        <w:tc>
          <w:tcPr>
            <w:tcW w:w="2054" w:type="dxa"/>
            <w:shd w:val="clear" w:color="auto" w:fill="D9D9D9" w:themeFill="background1" w:themeFillShade="D9"/>
            <w:vAlign w:val="center"/>
          </w:tcPr>
          <w:p w:rsidR="008F1501" w:rsidRPr="00D06A92" w:rsidRDefault="008F1501" w:rsidP="0052448B">
            <w:pPr>
              <w:ind w:firstLine="35"/>
              <w:jc w:val="center"/>
              <w:rPr>
                <w:rFonts w:ascii="Arial" w:hAnsi="Arial" w:cs="Arial"/>
              </w:rPr>
            </w:pPr>
            <w:r>
              <w:rPr>
                <w:rFonts w:ascii="Arial" w:hAnsi="Arial" w:cs="Arial"/>
              </w:rPr>
              <w:t xml:space="preserve">10 à </w:t>
            </w:r>
            <w:r w:rsidRPr="00D06A92">
              <w:rPr>
                <w:rFonts w:ascii="Arial" w:hAnsi="Arial" w:cs="Arial"/>
              </w:rPr>
              <w:t>12 équipiers</w:t>
            </w:r>
          </w:p>
        </w:tc>
        <w:tc>
          <w:tcPr>
            <w:tcW w:w="1934" w:type="dxa"/>
            <w:shd w:val="clear" w:color="auto" w:fill="D9D9D9" w:themeFill="background1" w:themeFillShade="D9"/>
            <w:vAlign w:val="center"/>
          </w:tcPr>
          <w:p w:rsidR="008F1501" w:rsidRPr="00D06A92" w:rsidRDefault="008F1501" w:rsidP="0052448B">
            <w:pPr>
              <w:ind w:firstLine="35"/>
              <w:jc w:val="center"/>
              <w:rPr>
                <w:rFonts w:ascii="Arial" w:hAnsi="Arial" w:cs="Arial"/>
              </w:rPr>
            </w:pPr>
            <w:r>
              <w:rPr>
                <w:rFonts w:ascii="Arial" w:hAnsi="Arial" w:cs="Arial"/>
              </w:rPr>
              <w:t>13 à 14 équipiers</w:t>
            </w:r>
          </w:p>
        </w:tc>
      </w:tr>
      <w:tr w:rsidR="008F1501" w:rsidRPr="00D06A92" w:rsidTr="007C5863">
        <w:trPr>
          <w:trHeight w:val="567"/>
          <w:jc w:val="center"/>
        </w:trPr>
        <w:tc>
          <w:tcPr>
            <w:tcW w:w="3343" w:type="dxa"/>
            <w:vAlign w:val="center"/>
          </w:tcPr>
          <w:p w:rsidR="008F1501" w:rsidRPr="00D06A92" w:rsidRDefault="008F1501" w:rsidP="0052448B">
            <w:pPr>
              <w:ind w:firstLine="35"/>
              <w:rPr>
                <w:rFonts w:ascii="Arial" w:hAnsi="Arial" w:cs="Arial"/>
              </w:rPr>
            </w:pPr>
            <w:r w:rsidRPr="00D06A92">
              <w:rPr>
                <w:rFonts w:ascii="Arial" w:hAnsi="Arial" w:cs="Arial"/>
              </w:rPr>
              <w:t>Responsable pédagogique (</w:t>
            </w:r>
            <w:r>
              <w:rPr>
                <w:rFonts w:ascii="Arial" w:hAnsi="Arial" w:cs="Arial"/>
              </w:rPr>
              <w:t>FORAC</w:t>
            </w:r>
            <w:r w:rsidRPr="00D06A92">
              <w:rPr>
                <w:rFonts w:ascii="Arial" w:hAnsi="Arial" w:cs="Arial"/>
              </w:rPr>
              <w:t>)</w:t>
            </w:r>
          </w:p>
        </w:tc>
        <w:tc>
          <w:tcPr>
            <w:tcW w:w="1952" w:type="dxa"/>
            <w:vAlign w:val="center"/>
          </w:tcPr>
          <w:p w:rsidR="008F1501" w:rsidRPr="00D06A92" w:rsidRDefault="008F1501" w:rsidP="0052448B">
            <w:pPr>
              <w:ind w:firstLine="35"/>
              <w:jc w:val="center"/>
              <w:rPr>
                <w:rFonts w:ascii="Arial" w:hAnsi="Arial" w:cs="Arial"/>
              </w:rPr>
            </w:pPr>
            <w:r w:rsidRPr="00D06A92">
              <w:rPr>
                <w:rFonts w:ascii="Arial" w:hAnsi="Arial" w:cs="Arial"/>
              </w:rPr>
              <w:t>1</w:t>
            </w:r>
          </w:p>
        </w:tc>
        <w:tc>
          <w:tcPr>
            <w:tcW w:w="2054" w:type="dxa"/>
            <w:vAlign w:val="center"/>
          </w:tcPr>
          <w:p w:rsidR="008F1501" w:rsidRPr="00D06A92" w:rsidRDefault="008F1501" w:rsidP="0052448B">
            <w:pPr>
              <w:ind w:firstLine="35"/>
              <w:jc w:val="center"/>
              <w:rPr>
                <w:rFonts w:ascii="Arial" w:hAnsi="Arial" w:cs="Arial"/>
              </w:rPr>
            </w:pPr>
            <w:r w:rsidRPr="00D06A92">
              <w:rPr>
                <w:rFonts w:ascii="Arial" w:hAnsi="Arial" w:cs="Arial"/>
              </w:rPr>
              <w:t>1</w:t>
            </w:r>
          </w:p>
        </w:tc>
        <w:tc>
          <w:tcPr>
            <w:tcW w:w="1934" w:type="dxa"/>
            <w:vAlign w:val="center"/>
          </w:tcPr>
          <w:p w:rsidR="008F1501" w:rsidRPr="00D06A92" w:rsidRDefault="008F1501" w:rsidP="0052448B">
            <w:pPr>
              <w:ind w:firstLine="35"/>
              <w:jc w:val="center"/>
              <w:rPr>
                <w:rFonts w:ascii="Arial" w:hAnsi="Arial" w:cs="Arial"/>
              </w:rPr>
            </w:pPr>
            <w:r>
              <w:rPr>
                <w:rFonts w:ascii="Arial" w:hAnsi="Arial" w:cs="Arial"/>
              </w:rPr>
              <w:t>1</w:t>
            </w:r>
          </w:p>
        </w:tc>
      </w:tr>
      <w:tr w:rsidR="008F1501" w:rsidRPr="00D06A92" w:rsidTr="007C5863">
        <w:trPr>
          <w:trHeight w:val="567"/>
          <w:jc w:val="center"/>
        </w:trPr>
        <w:tc>
          <w:tcPr>
            <w:tcW w:w="3343" w:type="dxa"/>
            <w:vAlign w:val="center"/>
          </w:tcPr>
          <w:p w:rsidR="008F1501" w:rsidRPr="00D06A92" w:rsidRDefault="008F1501" w:rsidP="0052448B">
            <w:pPr>
              <w:ind w:firstLine="35"/>
              <w:rPr>
                <w:rFonts w:ascii="Arial" w:hAnsi="Arial" w:cs="Arial"/>
              </w:rPr>
            </w:pPr>
            <w:r>
              <w:rPr>
                <w:rFonts w:ascii="Arial" w:hAnsi="Arial" w:cs="Arial"/>
              </w:rPr>
              <w:t>FORAC</w:t>
            </w:r>
            <w:r w:rsidRPr="00D06A92">
              <w:rPr>
                <w:rFonts w:ascii="Arial" w:hAnsi="Arial" w:cs="Arial"/>
              </w:rPr>
              <w:t xml:space="preserve">  INC*</w:t>
            </w:r>
          </w:p>
        </w:tc>
        <w:tc>
          <w:tcPr>
            <w:tcW w:w="1952" w:type="dxa"/>
            <w:vAlign w:val="center"/>
          </w:tcPr>
          <w:p w:rsidR="008F1501" w:rsidRPr="00D06A92" w:rsidRDefault="008F1501" w:rsidP="0052448B">
            <w:pPr>
              <w:ind w:firstLine="35"/>
              <w:jc w:val="center"/>
              <w:rPr>
                <w:rFonts w:ascii="Arial" w:hAnsi="Arial" w:cs="Arial"/>
              </w:rPr>
            </w:pPr>
            <w:r w:rsidRPr="00D06A92">
              <w:rPr>
                <w:rFonts w:ascii="Arial" w:hAnsi="Arial" w:cs="Arial"/>
              </w:rPr>
              <w:t>2</w:t>
            </w:r>
            <w:r w:rsidR="007C5863">
              <w:rPr>
                <w:rFonts w:ascii="Arial" w:hAnsi="Arial" w:cs="Arial"/>
              </w:rPr>
              <w:t xml:space="preserve"> </w:t>
            </w:r>
            <w:r w:rsidRPr="00D06A92">
              <w:rPr>
                <w:rFonts w:ascii="Arial" w:hAnsi="Arial" w:cs="Arial"/>
              </w:rPr>
              <w:t>(*)</w:t>
            </w:r>
          </w:p>
        </w:tc>
        <w:tc>
          <w:tcPr>
            <w:tcW w:w="2054" w:type="dxa"/>
            <w:vAlign w:val="center"/>
          </w:tcPr>
          <w:p w:rsidR="008F1501" w:rsidRPr="00D06A92" w:rsidRDefault="008F1501" w:rsidP="0052448B">
            <w:pPr>
              <w:ind w:firstLine="35"/>
              <w:jc w:val="center"/>
              <w:rPr>
                <w:rFonts w:ascii="Arial" w:hAnsi="Arial" w:cs="Arial"/>
              </w:rPr>
            </w:pPr>
            <w:r w:rsidRPr="00D06A92">
              <w:rPr>
                <w:rFonts w:ascii="Arial" w:hAnsi="Arial" w:cs="Arial"/>
              </w:rPr>
              <w:t>3</w:t>
            </w:r>
            <w:r w:rsidR="007C5863">
              <w:rPr>
                <w:rFonts w:ascii="Arial" w:hAnsi="Arial" w:cs="Arial"/>
              </w:rPr>
              <w:t xml:space="preserve"> </w:t>
            </w:r>
            <w:r w:rsidRPr="00D06A92">
              <w:rPr>
                <w:rFonts w:ascii="Arial" w:hAnsi="Arial" w:cs="Arial"/>
              </w:rPr>
              <w:t>(*)</w:t>
            </w:r>
          </w:p>
        </w:tc>
        <w:tc>
          <w:tcPr>
            <w:tcW w:w="1934" w:type="dxa"/>
            <w:vAlign w:val="center"/>
          </w:tcPr>
          <w:p w:rsidR="008F1501" w:rsidRPr="00D06A92" w:rsidRDefault="008F1501" w:rsidP="0052448B">
            <w:pPr>
              <w:ind w:firstLine="35"/>
              <w:jc w:val="center"/>
              <w:rPr>
                <w:rFonts w:ascii="Arial" w:hAnsi="Arial" w:cs="Arial"/>
              </w:rPr>
            </w:pPr>
            <w:r>
              <w:rPr>
                <w:rFonts w:ascii="Arial" w:hAnsi="Arial" w:cs="Arial"/>
              </w:rPr>
              <w:t>4</w:t>
            </w:r>
            <w:r w:rsidR="007C5863">
              <w:rPr>
                <w:rFonts w:ascii="Arial" w:hAnsi="Arial" w:cs="Arial"/>
              </w:rPr>
              <w:t xml:space="preserve"> </w:t>
            </w:r>
            <w:r>
              <w:rPr>
                <w:rFonts w:ascii="Arial" w:hAnsi="Arial" w:cs="Arial"/>
              </w:rPr>
              <w:t>(*)</w:t>
            </w:r>
          </w:p>
        </w:tc>
      </w:tr>
      <w:tr w:rsidR="008F1501" w:rsidRPr="00D06A92" w:rsidTr="007C5863">
        <w:trPr>
          <w:trHeight w:val="567"/>
          <w:jc w:val="center"/>
        </w:trPr>
        <w:tc>
          <w:tcPr>
            <w:tcW w:w="3343" w:type="dxa"/>
            <w:vAlign w:val="center"/>
          </w:tcPr>
          <w:p w:rsidR="008F1501" w:rsidRPr="00D06A92" w:rsidRDefault="008F1501" w:rsidP="0052448B">
            <w:pPr>
              <w:ind w:firstLine="35"/>
              <w:rPr>
                <w:rFonts w:ascii="Arial" w:hAnsi="Arial" w:cs="Arial"/>
              </w:rPr>
            </w:pPr>
            <w:r w:rsidRPr="00D06A92">
              <w:rPr>
                <w:rFonts w:ascii="Arial" w:hAnsi="Arial" w:cs="Arial"/>
              </w:rPr>
              <w:t>Total encadrement</w:t>
            </w:r>
          </w:p>
        </w:tc>
        <w:tc>
          <w:tcPr>
            <w:tcW w:w="1952" w:type="dxa"/>
            <w:vAlign w:val="center"/>
          </w:tcPr>
          <w:p w:rsidR="008F1501" w:rsidRPr="00D06A92" w:rsidRDefault="008F1501" w:rsidP="0052448B">
            <w:pPr>
              <w:ind w:firstLine="35"/>
              <w:jc w:val="center"/>
              <w:rPr>
                <w:rFonts w:ascii="Arial" w:hAnsi="Arial" w:cs="Arial"/>
              </w:rPr>
            </w:pPr>
            <w:r w:rsidRPr="00D06A92">
              <w:rPr>
                <w:rFonts w:ascii="Arial" w:hAnsi="Arial" w:cs="Arial"/>
              </w:rPr>
              <w:t>3</w:t>
            </w:r>
          </w:p>
        </w:tc>
        <w:tc>
          <w:tcPr>
            <w:tcW w:w="2054" w:type="dxa"/>
            <w:vAlign w:val="center"/>
          </w:tcPr>
          <w:p w:rsidR="008F1501" w:rsidRPr="00D06A92" w:rsidRDefault="008F1501" w:rsidP="0052448B">
            <w:pPr>
              <w:ind w:firstLine="35"/>
              <w:jc w:val="center"/>
              <w:rPr>
                <w:rFonts w:ascii="Arial" w:hAnsi="Arial" w:cs="Arial"/>
              </w:rPr>
            </w:pPr>
            <w:r w:rsidRPr="00D06A92">
              <w:rPr>
                <w:rFonts w:ascii="Arial" w:hAnsi="Arial" w:cs="Arial"/>
              </w:rPr>
              <w:t>4</w:t>
            </w:r>
          </w:p>
        </w:tc>
        <w:tc>
          <w:tcPr>
            <w:tcW w:w="1934" w:type="dxa"/>
            <w:vAlign w:val="center"/>
          </w:tcPr>
          <w:p w:rsidR="008F1501" w:rsidRPr="00D06A92" w:rsidRDefault="008F1501" w:rsidP="0052448B">
            <w:pPr>
              <w:ind w:firstLine="35"/>
              <w:jc w:val="center"/>
              <w:rPr>
                <w:rFonts w:ascii="Arial" w:hAnsi="Arial" w:cs="Arial"/>
              </w:rPr>
            </w:pPr>
            <w:r>
              <w:rPr>
                <w:rFonts w:ascii="Arial" w:hAnsi="Arial" w:cs="Arial"/>
              </w:rPr>
              <w:t>5</w:t>
            </w:r>
          </w:p>
        </w:tc>
      </w:tr>
    </w:tbl>
    <w:p w:rsidR="00D02685" w:rsidRDefault="00E32E5B" w:rsidP="0052448B">
      <w:pPr>
        <w:pStyle w:val="Sansinterligne"/>
        <w:ind w:firstLine="709"/>
        <w:rPr>
          <w:rFonts w:ascii="Arial" w:hAnsi="Arial" w:cs="Arial"/>
        </w:rPr>
      </w:pPr>
      <w:r w:rsidRPr="00D06A92">
        <w:rPr>
          <w:rFonts w:ascii="Arial" w:hAnsi="Arial" w:cs="Arial"/>
        </w:rPr>
        <w:t xml:space="preserve">*possibilité d’intégrer </w:t>
      </w:r>
      <w:r w:rsidR="002D5FAE" w:rsidRPr="002D5FAE">
        <w:rPr>
          <w:rFonts w:ascii="Arial" w:hAnsi="Arial" w:cs="Arial"/>
          <w:highlight w:val="yellow"/>
        </w:rPr>
        <w:t xml:space="preserve">2 </w:t>
      </w:r>
      <w:r w:rsidR="00727372" w:rsidRPr="002D5FAE">
        <w:rPr>
          <w:rFonts w:ascii="Arial" w:hAnsi="Arial" w:cs="Arial"/>
          <w:highlight w:val="yellow"/>
        </w:rPr>
        <w:t>ACPRO</w:t>
      </w:r>
      <w:r w:rsidRPr="00D06A92">
        <w:rPr>
          <w:rFonts w:ascii="Arial" w:hAnsi="Arial" w:cs="Arial"/>
        </w:rPr>
        <w:t xml:space="preserve"> </w:t>
      </w:r>
      <w:r w:rsidR="006522E1" w:rsidRPr="00D06A92">
        <w:rPr>
          <w:rFonts w:ascii="Arial" w:hAnsi="Arial" w:cs="Arial"/>
        </w:rPr>
        <w:t>en substitution d’</w:t>
      </w:r>
      <w:r w:rsidR="007C5863">
        <w:rPr>
          <w:rFonts w:ascii="Arial" w:hAnsi="Arial" w:cs="Arial"/>
        </w:rPr>
        <w:t>1</w:t>
      </w:r>
      <w:r w:rsidR="006522E1" w:rsidRPr="00D06A92">
        <w:rPr>
          <w:rFonts w:ascii="Arial" w:hAnsi="Arial" w:cs="Arial"/>
        </w:rPr>
        <w:t xml:space="preserve"> </w:t>
      </w:r>
      <w:r w:rsidR="00727372">
        <w:rPr>
          <w:rFonts w:ascii="Arial" w:hAnsi="Arial" w:cs="Arial"/>
        </w:rPr>
        <w:t>FORAC</w:t>
      </w:r>
      <w:r w:rsidR="006522E1" w:rsidRPr="00D06A92">
        <w:rPr>
          <w:rFonts w:ascii="Arial" w:hAnsi="Arial" w:cs="Arial"/>
        </w:rPr>
        <w:t xml:space="preserve"> </w:t>
      </w:r>
      <w:r w:rsidRPr="00D06A92">
        <w:rPr>
          <w:rFonts w:ascii="Arial" w:hAnsi="Arial" w:cs="Arial"/>
        </w:rPr>
        <w:t>dans l’équipe pédagogique.</w:t>
      </w:r>
    </w:p>
    <w:p w:rsidR="0052448B" w:rsidRPr="0052448B" w:rsidRDefault="0052448B" w:rsidP="0052448B">
      <w:pPr>
        <w:pStyle w:val="Sansinterligne"/>
        <w:ind w:firstLine="709"/>
        <w:rPr>
          <w:rFonts w:ascii="Arial" w:hAnsi="Arial" w:cs="Arial"/>
        </w:rPr>
      </w:pPr>
    </w:p>
    <w:p w:rsidR="00B91F3D" w:rsidRPr="00D06A92" w:rsidRDefault="00B91F3D" w:rsidP="00CD77AA">
      <w:pPr>
        <w:pStyle w:val="Sansinterligne"/>
        <w:numPr>
          <w:ilvl w:val="2"/>
          <w:numId w:val="19"/>
        </w:numPr>
        <w:ind w:left="0" w:firstLine="709"/>
        <w:rPr>
          <w:rFonts w:ascii="Arial" w:hAnsi="Arial" w:cs="Arial"/>
        </w:rPr>
      </w:pPr>
      <w:r w:rsidRPr="00D06A92">
        <w:rPr>
          <w:rFonts w:ascii="Arial" w:hAnsi="Arial" w:cs="Arial"/>
        </w:rPr>
        <w:t>Responsable pédagogique</w:t>
      </w:r>
      <w:r w:rsidR="001C0BA7" w:rsidRPr="00D06A92">
        <w:rPr>
          <w:rFonts w:ascii="Arial" w:hAnsi="Arial" w:cs="Arial"/>
        </w:rPr>
        <w:t xml:space="preserve"> </w:t>
      </w:r>
    </w:p>
    <w:p w:rsidR="000B3BEE" w:rsidRPr="00845DB0" w:rsidRDefault="000B3BEE" w:rsidP="00CD77AA">
      <w:pPr>
        <w:pStyle w:val="Sansinterligne"/>
        <w:ind w:firstLine="709"/>
        <w:rPr>
          <w:rFonts w:ascii="Arial" w:hAnsi="Arial" w:cs="Arial"/>
          <w:sz w:val="28"/>
          <w:szCs w:val="28"/>
        </w:rPr>
      </w:pPr>
    </w:p>
    <w:p w:rsidR="000B3BEE" w:rsidRPr="00D06A92" w:rsidRDefault="000B3BEE" w:rsidP="00CD77AA">
      <w:pPr>
        <w:ind w:firstLine="709"/>
        <w:jc w:val="both"/>
        <w:rPr>
          <w:rFonts w:ascii="Arial" w:hAnsi="Arial" w:cs="Arial"/>
        </w:rPr>
      </w:pPr>
      <w:r w:rsidRPr="00D06A92">
        <w:rPr>
          <w:rFonts w:ascii="Arial" w:hAnsi="Arial" w:cs="Arial"/>
        </w:rPr>
        <w:t xml:space="preserve">Le responsable pédagogique est désigné par </w:t>
      </w:r>
      <w:r w:rsidR="000C6E61" w:rsidRPr="00D06A92">
        <w:rPr>
          <w:rFonts w:ascii="Arial" w:hAnsi="Arial" w:cs="Arial"/>
        </w:rPr>
        <w:t xml:space="preserve">le </w:t>
      </w:r>
      <w:r w:rsidR="00196CD5">
        <w:rPr>
          <w:rFonts w:ascii="Arial" w:hAnsi="Arial" w:cs="Arial"/>
        </w:rPr>
        <w:t>chef de compagnie</w:t>
      </w:r>
      <w:r w:rsidRPr="00D06A92">
        <w:rPr>
          <w:rFonts w:ascii="Arial" w:hAnsi="Arial" w:cs="Arial"/>
        </w:rPr>
        <w:t xml:space="preserve">. Il doit être présent tout au long du stage et est chargé du suivi du dossier </w:t>
      </w:r>
      <w:r w:rsidR="00C8168F" w:rsidRPr="00D06A92">
        <w:rPr>
          <w:rFonts w:ascii="Arial" w:hAnsi="Arial" w:cs="Arial"/>
        </w:rPr>
        <w:t>administratif du</w:t>
      </w:r>
      <w:r w:rsidRPr="00D06A92">
        <w:rPr>
          <w:rFonts w:ascii="Arial" w:hAnsi="Arial" w:cs="Arial"/>
        </w:rPr>
        <w:t xml:space="preserve"> stage.</w:t>
      </w:r>
    </w:p>
    <w:p w:rsidR="000B3BEE" w:rsidRPr="00D06A92" w:rsidRDefault="000B3BEE" w:rsidP="00CD77AA">
      <w:pPr>
        <w:ind w:firstLine="709"/>
        <w:jc w:val="both"/>
        <w:rPr>
          <w:rFonts w:ascii="Arial" w:hAnsi="Arial" w:cs="Arial"/>
          <w:szCs w:val="24"/>
          <w:highlight w:val="yellow"/>
        </w:rPr>
      </w:pPr>
      <w:r w:rsidRPr="00D06A92">
        <w:rPr>
          <w:rFonts w:ascii="Arial" w:hAnsi="Arial" w:cs="Arial"/>
        </w:rPr>
        <w:t>Il doit posséder le grade de sous-</w:t>
      </w:r>
      <w:r w:rsidR="00C8168F" w:rsidRPr="00D06A92">
        <w:rPr>
          <w:rFonts w:ascii="Arial" w:hAnsi="Arial" w:cs="Arial"/>
        </w:rPr>
        <w:t>officier et</w:t>
      </w:r>
      <w:r w:rsidRPr="00D06A92">
        <w:rPr>
          <w:rFonts w:ascii="Arial" w:hAnsi="Arial" w:cs="Arial"/>
        </w:rPr>
        <w:t xml:space="preserve"> la qualification Formateur Accompagnateur</w:t>
      </w:r>
      <w:r w:rsidR="00A05872" w:rsidRPr="00D06A92">
        <w:rPr>
          <w:rFonts w:ascii="Arial" w:hAnsi="Arial" w:cs="Arial"/>
        </w:rPr>
        <w:t xml:space="preserve"> </w:t>
      </w:r>
      <w:r w:rsidRPr="00D06A92">
        <w:rPr>
          <w:rFonts w:ascii="Arial" w:hAnsi="Arial" w:cs="Arial"/>
        </w:rPr>
        <w:t>; il doit être inscrit sur la liste d’aptitude</w:t>
      </w:r>
      <w:r w:rsidR="00A05872" w:rsidRPr="00D06A92">
        <w:rPr>
          <w:rFonts w:ascii="Arial" w:hAnsi="Arial" w:cs="Arial"/>
        </w:rPr>
        <w:t xml:space="preserve"> pédagogique</w:t>
      </w:r>
      <w:r w:rsidRPr="00D06A92">
        <w:rPr>
          <w:rFonts w:ascii="Arial" w:hAnsi="Arial" w:cs="Arial"/>
        </w:rPr>
        <w:t xml:space="preserve"> du SDIS </w:t>
      </w:r>
      <w:r w:rsidR="00C8168F" w:rsidRPr="00D06A92">
        <w:rPr>
          <w:rFonts w:ascii="Arial" w:hAnsi="Arial" w:cs="Arial"/>
        </w:rPr>
        <w:t>63</w:t>
      </w:r>
      <w:r w:rsidR="00A05872" w:rsidRPr="00D06A92">
        <w:rPr>
          <w:rFonts w:ascii="Arial" w:hAnsi="Arial" w:cs="Arial"/>
        </w:rPr>
        <w:t xml:space="preserve"> dans son domaine d’activité</w:t>
      </w:r>
      <w:r w:rsidR="00C8168F" w:rsidRPr="00D06A92">
        <w:rPr>
          <w:rFonts w:ascii="Arial" w:hAnsi="Arial" w:cs="Arial"/>
        </w:rPr>
        <w:t xml:space="preserve"> et</w:t>
      </w:r>
      <w:r w:rsidRPr="00D06A92">
        <w:rPr>
          <w:rFonts w:ascii="Arial" w:hAnsi="Arial" w:cs="Arial"/>
        </w:rPr>
        <w:t xml:space="preserve"> être à jour de la formation continue </w:t>
      </w:r>
      <w:r w:rsidR="00B04B6A" w:rsidRPr="00D06A92">
        <w:rPr>
          <w:rFonts w:ascii="Arial" w:hAnsi="Arial" w:cs="Arial"/>
        </w:rPr>
        <w:t>des formateurs incendie</w:t>
      </w:r>
      <w:r w:rsidRPr="00D06A92">
        <w:rPr>
          <w:rFonts w:ascii="Arial" w:hAnsi="Arial" w:cs="Arial"/>
        </w:rPr>
        <w:t xml:space="preserve"> dispensé</w:t>
      </w:r>
      <w:r w:rsidR="000C6E61" w:rsidRPr="00D06A92">
        <w:rPr>
          <w:rFonts w:ascii="Arial" w:hAnsi="Arial" w:cs="Arial"/>
        </w:rPr>
        <w:t>e</w:t>
      </w:r>
      <w:r w:rsidRPr="00D06A92">
        <w:rPr>
          <w:rFonts w:ascii="Arial" w:hAnsi="Arial" w:cs="Arial"/>
        </w:rPr>
        <w:t xml:space="preserve"> chaque année.</w:t>
      </w:r>
      <w:r w:rsidR="00A05872" w:rsidRPr="00D06A92">
        <w:rPr>
          <w:rFonts w:ascii="Arial" w:hAnsi="Arial" w:cs="Arial"/>
          <w:szCs w:val="24"/>
        </w:rPr>
        <w:t xml:space="preserve"> Il est garant de la qualité de la formation et du respect de </w:t>
      </w:r>
      <w:r w:rsidR="00196CD5">
        <w:rPr>
          <w:rFonts w:ascii="Arial" w:hAnsi="Arial" w:cs="Arial"/>
          <w:szCs w:val="24"/>
        </w:rPr>
        <w:t>la réglementation en la matière et coordonne l’équipe pédagogique.</w:t>
      </w:r>
    </w:p>
    <w:p w:rsidR="00A05872" w:rsidRPr="00D06A92" w:rsidRDefault="00A05872" w:rsidP="00CD77AA">
      <w:pPr>
        <w:ind w:firstLine="709"/>
        <w:jc w:val="both"/>
        <w:rPr>
          <w:rFonts w:ascii="Arial" w:hAnsi="Arial" w:cs="Arial"/>
          <w:szCs w:val="24"/>
        </w:rPr>
      </w:pPr>
      <w:r w:rsidRPr="00D06A92">
        <w:rPr>
          <w:rFonts w:ascii="Arial" w:hAnsi="Arial" w:cs="Arial"/>
        </w:rPr>
        <w:t xml:space="preserve">Ainsi, Il est chargé de </w:t>
      </w:r>
      <w:r w:rsidR="000B3BEE" w:rsidRPr="00D06A92">
        <w:rPr>
          <w:rFonts w:ascii="Arial" w:hAnsi="Arial" w:cs="Arial"/>
        </w:rPr>
        <w:t xml:space="preserve">l’organisation </w:t>
      </w:r>
      <w:r w:rsidR="00C8168F" w:rsidRPr="00D06A92">
        <w:rPr>
          <w:rFonts w:ascii="Arial" w:hAnsi="Arial" w:cs="Arial"/>
        </w:rPr>
        <w:t>du stage</w:t>
      </w:r>
      <w:r w:rsidR="000B3BEE" w:rsidRPr="00D06A92">
        <w:rPr>
          <w:rFonts w:ascii="Arial" w:hAnsi="Arial" w:cs="Arial"/>
        </w:rPr>
        <w:t xml:space="preserve"> pour permettre aux stagiaires et aux formateurs de travailler dans de bonnes conditions. </w:t>
      </w:r>
      <w:r w:rsidR="000B3BEE" w:rsidRPr="00D06A92">
        <w:rPr>
          <w:rFonts w:ascii="Arial" w:hAnsi="Arial" w:cs="Arial"/>
          <w:szCs w:val="24"/>
        </w:rPr>
        <w:t xml:space="preserve">Il </w:t>
      </w:r>
      <w:r w:rsidRPr="00D06A92">
        <w:rPr>
          <w:rFonts w:ascii="Arial" w:hAnsi="Arial" w:cs="Arial"/>
          <w:szCs w:val="24"/>
        </w:rPr>
        <w:t>assure</w:t>
      </w:r>
      <w:r w:rsidR="000B3BEE" w:rsidRPr="00D06A92">
        <w:rPr>
          <w:rFonts w:ascii="Arial" w:hAnsi="Arial" w:cs="Arial"/>
          <w:szCs w:val="24"/>
        </w:rPr>
        <w:t xml:space="preserve"> la bonne application du </w:t>
      </w:r>
      <w:r w:rsidR="009C0FB5" w:rsidRPr="00D06A92">
        <w:rPr>
          <w:rFonts w:ascii="Arial" w:hAnsi="Arial" w:cs="Arial"/>
          <w:szCs w:val="24"/>
        </w:rPr>
        <w:t>RIOFE</w:t>
      </w:r>
      <w:r w:rsidR="00C66987" w:rsidRPr="00D06A92">
        <w:rPr>
          <w:rFonts w:ascii="Arial" w:hAnsi="Arial" w:cs="Arial"/>
          <w:szCs w:val="24"/>
        </w:rPr>
        <w:t xml:space="preserve"> équipier INC/PBE</w:t>
      </w:r>
      <w:r w:rsidR="007A37A7" w:rsidRPr="00D06A92">
        <w:rPr>
          <w:rFonts w:ascii="Arial" w:hAnsi="Arial" w:cs="Arial"/>
          <w:szCs w:val="24"/>
        </w:rPr>
        <w:t xml:space="preserve"> </w:t>
      </w:r>
      <w:r w:rsidR="000B3BEE" w:rsidRPr="00D06A92">
        <w:rPr>
          <w:rFonts w:ascii="Arial" w:hAnsi="Arial" w:cs="Arial"/>
          <w:szCs w:val="24"/>
        </w:rPr>
        <w:t xml:space="preserve">et du respect de l’ensemble des </w:t>
      </w:r>
      <w:r w:rsidR="000C6E61" w:rsidRPr="00D06A92">
        <w:rPr>
          <w:rFonts w:ascii="Arial" w:hAnsi="Arial" w:cs="Arial"/>
          <w:szCs w:val="24"/>
        </w:rPr>
        <w:t>règlements</w:t>
      </w:r>
      <w:r w:rsidR="000B3BEE" w:rsidRPr="00D06A92">
        <w:rPr>
          <w:rFonts w:ascii="Arial" w:hAnsi="Arial" w:cs="Arial"/>
          <w:szCs w:val="24"/>
        </w:rPr>
        <w:t xml:space="preserve"> </w:t>
      </w:r>
      <w:r w:rsidR="00855328">
        <w:rPr>
          <w:rFonts w:ascii="Arial" w:hAnsi="Arial" w:cs="Arial"/>
          <w:szCs w:val="24"/>
        </w:rPr>
        <w:t xml:space="preserve">et procédures </w:t>
      </w:r>
      <w:r w:rsidR="000B3BEE" w:rsidRPr="00D06A92">
        <w:rPr>
          <w:rFonts w:ascii="Arial" w:hAnsi="Arial" w:cs="Arial"/>
          <w:szCs w:val="24"/>
        </w:rPr>
        <w:t>en vigueur au sein du SDIS 63.</w:t>
      </w:r>
    </w:p>
    <w:p w:rsidR="00A05872" w:rsidRPr="00D06A92" w:rsidRDefault="000B3BEE" w:rsidP="00CD77AA">
      <w:pPr>
        <w:spacing w:after="360"/>
        <w:ind w:firstLine="709"/>
        <w:jc w:val="both"/>
        <w:rPr>
          <w:rFonts w:ascii="Arial" w:hAnsi="Arial" w:cs="Arial"/>
          <w:szCs w:val="24"/>
        </w:rPr>
      </w:pPr>
      <w:r w:rsidRPr="00D06A92">
        <w:rPr>
          <w:rFonts w:ascii="Arial" w:hAnsi="Arial" w:cs="Arial"/>
          <w:szCs w:val="24"/>
        </w:rPr>
        <w:t>Il doit rendre</w:t>
      </w:r>
      <w:r w:rsidR="00196CD5">
        <w:rPr>
          <w:rFonts w:ascii="Arial" w:hAnsi="Arial" w:cs="Arial"/>
          <w:szCs w:val="24"/>
        </w:rPr>
        <w:t xml:space="preserve"> compte à son autorité d’emploi</w:t>
      </w:r>
      <w:r w:rsidR="00C8168F" w:rsidRPr="00D06A92">
        <w:rPr>
          <w:rFonts w:ascii="Arial" w:hAnsi="Arial" w:cs="Arial"/>
          <w:szCs w:val="24"/>
        </w:rPr>
        <w:t xml:space="preserve"> </w:t>
      </w:r>
      <w:r w:rsidRPr="00D06A92">
        <w:rPr>
          <w:rFonts w:ascii="Arial" w:hAnsi="Arial" w:cs="Arial"/>
          <w:szCs w:val="24"/>
        </w:rPr>
        <w:t>de toutes difficultés rencontrées.</w:t>
      </w:r>
    </w:p>
    <w:p w:rsidR="00B91F3D" w:rsidRPr="00D06A92" w:rsidRDefault="00B91F3D" w:rsidP="00CD77AA">
      <w:pPr>
        <w:pStyle w:val="Sansinterligne"/>
        <w:numPr>
          <w:ilvl w:val="2"/>
          <w:numId w:val="19"/>
        </w:numPr>
        <w:spacing w:after="120"/>
        <w:ind w:left="0" w:firstLine="709"/>
        <w:rPr>
          <w:rFonts w:ascii="Arial" w:hAnsi="Arial" w:cs="Arial"/>
          <w:szCs w:val="28"/>
        </w:rPr>
      </w:pPr>
      <w:r w:rsidRPr="00D06A92">
        <w:rPr>
          <w:rFonts w:ascii="Arial" w:hAnsi="Arial" w:cs="Arial"/>
          <w:szCs w:val="28"/>
        </w:rPr>
        <w:t>Formateurs</w:t>
      </w:r>
    </w:p>
    <w:p w:rsidR="002B7849" w:rsidRPr="00D06A92" w:rsidRDefault="002B7849" w:rsidP="00CD77AA">
      <w:pPr>
        <w:pStyle w:val="Sansinterligne"/>
        <w:ind w:firstLine="709"/>
        <w:jc w:val="both"/>
        <w:rPr>
          <w:rFonts w:ascii="Arial" w:hAnsi="Arial" w:cs="Arial"/>
          <w:szCs w:val="28"/>
        </w:rPr>
      </w:pPr>
      <w:r w:rsidRPr="00D06A92">
        <w:rPr>
          <w:rFonts w:ascii="Arial" w:hAnsi="Arial" w:cs="Arial"/>
          <w:szCs w:val="28"/>
        </w:rPr>
        <w:t xml:space="preserve">Les formateurs qui participent au déroulement de cette formation sont à </w:t>
      </w:r>
      <w:r w:rsidR="00C8168F" w:rsidRPr="00D06A92">
        <w:rPr>
          <w:rFonts w:ascii="Arial" w:hAnsi="Arial" w:cs="Arial"/>
          <w:szCs w:val="28"/>
        </w:rPr>
        <w:t>minima formateur</w:t>
      </w:r>
      <w:r w:rsidRPr="00D06A92">
        <w:rPr>
          <w:rFonts w:ascii="Arial" w:hAnsi="Arial" w:cs="Arial"/>
          <w:szCs w:val="28"/>
        </w:rPr>
        <w:t xml:space="preserve"> </w:t>
      </w:r>
      <w:r w:rsidR="000C6E61" w:rsidRPr="00D06A92">
        <w:rPr>
          <w:rFonts w:ascii="Arial" w:hAnsi="Arial" w:cs="Arial"/>
          <w:szCs w:val="28"/>
        </w:rPr>
        <w:t xml:space="preserve">accompagnateur </w:t>
      </w:r>
      <w:r w:rsidRPr="00D06A92">
        <w:rPr>
          <w:rFonts w:ascii="Arial" w:hAnsi="Arial" w:cs="Arial"/>
          <w:szCs w:val="28"/>
        </w:rPr>
        <w:t>et assure la continuité pédagogique sous la responsabilité du responsable pédagogique.</w:t>
      </w:r>
      <w:r w:rsidR="000C6E61" w:rsidRPr="00D06A92">
        <w:rPr>
          <w:rFonts w:ascii="Arial" w:hAnsi="Arial" w:cs="Arial"/>
          <w:szCs w:val="28"/>
        </w:rPr>
        <w:t xml:space="preserve"> Ponctuellement le concours à des </w:t>
      </w:r>
      <w:r w:rsidR="00727372">
        <w:rPr>
          <w:rFonts w:ascii="Arial" w:hAnsi="Arial" w:cs="Arial"/>
          <w:szCs w:val="28"/>
        </w:rPr>
        <w:t>ACPRO</w:t>
      </w:r>
      <w:r w:rsidR="000C6E61" w:rsidRPr="00D06A92">
        <w:rPr>
          <w:rFonts w:ascii="Arial" w:hAnsi="Arial" w:cs="Arial"/>
          <w:szCs w:val="28"/>
        </w:rPr>
        <w:t xml:space="preserve"> est possible pour compléter l’équipe pédagogique sur des actions de formation précises.</w:t>
      </w:r>
    </w:p>
    <w:p w:rsidR="002B7849" w:rsidRPr="00D06A92" w:rsidRDefault="00B04B6A" w:rsidP="00CD77AA">
      <w:pPr>
        <w:pStyle w:val="Sansinterligne"/>
        <w:spacing w:after="360"/>
        <w:ind w:firstLine="709"/>
        <w:jc w:val="both"/>
        <w:rPr>
          <w:rFonts w:ascii="Arial" w:hAnsi="Arial" w:cs="Arial"/>
          <w:szCs w:val="28"/>
        </w:rPr>
      </w:pPr>
      <w:r w:rsidRPr="00D06A92">
        <w:rPr>
          <w:rFonts w:ascii="Arial" w:hAnsi="Arial" w:cs="Arial"/>
          <w:szCs w:val="28"/>
        </w:rPr>
        <w:t xml:space="preserve">Ces formateurs sont également inscrits sur la liste d’aptitude </w:t>
      </w:r>
      <w:r w:rsidR="00A05872" w:rsidRPr="00D06A92">
        <w:rPr>
          <w:rFonts w:ascii="Arial" w:hAnsi="Arial" w:cs="Arial"/>
          <w:szCs w:val="28"/>
        </w:rPr>
        <w:t xml:space="preserve">pédagogique </w:t>
      </w:r>
      <w:r w:rsidRPr="00D06A92">
        <w:rPr>
          <w:rFonts w:ascii="Arial" w:hAnsi="Arial" w:cs="Arial"/>
          <w:szCs w:val="28"/>
        </w:rPr>
        <w:t xml:space="preserve">du SDIS </w:t>
      </w:r>
      <w:r w:rsidR="00C66987" w:rsidRPr="00D06A92">
        <w:rPr>
          <w:rFonts w:ascii="Arial" w:hAnsi="Arial" w:cs="Arial"/>
          <w:szCs w:val="28"/>
        </w:rPr>
        <w:t>63 et sont à jour de la FMPA FOR</w:t>
      </w:r>
      <w:r w:rsidRPr="00D06A92">
        <w:rPr>
          <w:rFonts w:ascii="Arial" w:hAnsi="Arial" w:cs="Arial"/>
          <w:szCs w:val="28"/>
        </w:rPr>
        <w:t xml:space="preserve"> INC.</w:t>
      </w:r>
    </w:p>
    <w:p w:rsidR="0094348C" w:rsidRPr="00D06A92" w:rsidRDefault="00B91F3D" w:rsidP="00CD77AA">
      <w:pPr>
        <w:pStyle w:val="Sansinterligne"/>
        <w:numPr>
          <w:ilvl w:val="2"/>
          <w:numId w:val="19"/>
        </w:numPr>
        <w:spacing w:after="120"/>
        <w:ind w:left="0" w:firstLine="709"/>
        <w:jc w:val="both"/>
        <w:rPr>
          <w:rFonts w:ascii="Arial" w:hAnsi="Arial" w:cs="Arial"/>
          <w:szCs w:val="28"/>
        </w:rPr>
      </w:pPr>
      <w:r w:rsidRPr="00D06A92">
        <w:rPr>
          <w:rFonts w:ascii="Arial" w:hAnsi="Arial" w:cs="Arial"/>
          <w:szCs w:val="28"/>
        </w:rPr>
        <w:t>Inte</w:t>
      </w:r>
      <w:r w:rsidR="000D6A9B" w:rsidRPr="00D06A92">
        <w:rPr>
          <w:rFonts w:ascii="Arial" w:hAnsi="Arial" w:cs="Arial"/>
          <w:szCs w:val="28"/>
        </w:rPr>
        <w:t>rvenants extérieurs</w:t>
      </w:r>
    </w:p>
    <w:p w:rsidR="002B7849" w:rsidRPr="00D06A92" w:rsidRDefault="002B7849" w:rsidP="00CD77AA">
      <w:pPr>
        <w:pStyle w:val="Sansinterligne"/>
        <w:ind w:firstLine="709"/>
        <w:jc w:val="both"/>
        <w:rPr>
          <w:rFonts w:ascii="Arial" w:hAnsi="Arial" w:cs="Arial"/>
          <w:szCs w:val="28"/>
        </w:rPr>
      </w:pPr>
      <w:r w:rsidRPr="00D06A92">
        <w:rPr>
          <w:rFonts w:ascii="Arial" w:hAnsi="Arial" w:cs="Arial"/>
          <w:szCs w:val="28"/>
        </w:rPr>
        <w:t xml:space="preserve">Dans le cadre de la formation et notamment </w:t>
      </w:r>
      <w:r w:rsidR="00C66987" w:rsidRPr="00D06A92">
        <w:rPr>
          <w:rFonts w:ascii="Arial" w:hAnsi="Arial" w:cs="Arial"/>
          <w:szCs w:val="28"/>
        </w:rPr>
        <w:t xml:space="preserve">lors </w:t>
      </w:r>
      <w:r w:rsidRPr="00D06A92">
        <w:rPr>
          <w:rFonts w:ascii="Arial" w:hAnsi="Arial" w:cs="Arial"/>
          <w:szCs w:val="28"/>
        </w:rPr>
        <w:t xml:space="preserve">du module </w:t>
      </w:r>
      <w:r w:rsidR="000C6E61" w:rsidRPr="00D06A92">
        <w:rPr>
          <w:rFonts w:ascii="Arial" w:hAnsi="Arial" w:cs="Arial"/>
          <w:szCs w:val="28"/>
        </w:rPr>
        <w:t>PBE</w:t>
      </w:r>
      <w:r w:rsidRPr="00D06A92">
        <w:rPr>
          <w:rFonts w:ascii="Arial" w:hAnsi="Arial" w:cs="Arial"/>
          <w:szCs w:val="28"/>
        </w:rPr>
        <w:t xml:space="preserve"> des intervenants </w:t>
      </w:r>
      <w:r w:rsidR="00815ADA" w:rsidRPr="00D06A92">
        <w:rPr>
          <w:rFonts w:ascii="Arial" w:hAnsi="Arial" w:cs="Arial"/>
          <w:szCs w:val="28"/>
        </w:rPr>
        <w:t>extérieurs pourront intervenir en qualité d’expert (Vétérinaires SP).</w:t>
      </w:r>
    </w:p>
    <w:p w:rsidR="00C8168F" w:rsidRDefault="00C8168F" w:rsidP="00CD77AA">
      <w:pPr>
        <w:pStyle w:val="Sansinterligne"/>
        <w:ind w:firstLine="709"/>
        <w:jc w:val="both"/>
        <w:rPr>
          <w:rFonts w:ascii="Arial" w:hAnsi="Arial" w:cs="Arial"/>
          <w:szCs w:val="28"/>
        </w:rPr>
      </w:pPr>
      <w:r w:rsidRPr="00D06A92">
        <w:rPr>
          <w:rFonts w:ascii="Arial" w:hAnsi="Arial" w:cs="Arial"/>
          <w:szCs w:val="28"/>
        </w:rPr>
        <w:t>Les Formateurs aux techniques d’engagements</w:t>
      </w:r>
      <w:r w:rsidR="000C6E61" w:rsidRPr="00D06A92">
        <w:rPr>
          <w:rFonts w:ascii="Arial" w:hAnsi="Arial" w:cs="Arial"/>
          <w:szCs w:val="28"/>
        </w:rPr>
        <w:t xml:space="preserve"> et d’attaque</w:t>
      </w:r>
      <w:r w:rsidRPr="00D06A92">
        <w:rPr>
          <w:rFonts w:ascii="Arial" w:hAnsi="Arial" w:cs="Arial"/>
          <w:szCs w:val="28"/>
        </w:rPr>
        <w:t xml:space="preserve"> incendies (FTEA) accompagnerons les journées dédiées aux formations </w:t>
      </w:r>
      <w:r w:rsidR="000C6E61" w:rsidRPr="00D06A92">
        <w:rPr>
          <w:rFonts w:ascii="Arial" w:hAnsi="Arial" w:cs="Arial"/>
          <w:szCs w:val="28"/>
        </w:rPr>
        <w:t>en caisson</w:t>
      </w:r>
      <w:r w:rsidR="00006625" w:rsidRPr="00D06A92">
        <w:rPr>
          <w:rFonts w:ascii="Arial" w:hAnsi="Arial" w:cs="Arial"/>
          <w:szCs w:val="28"/>
        </w:rPr>
        <w:t xml:space="preserve"> d’observation et ét</w:t>
      </w:r>
      <w:r w:rsidR="000C6E61" w:rsidRPr="00D06A92">
        <w:rPr>
          <w:rFonts w:ascii="Arial" w:hAnsi="Arial" w:cs="Arial"/>
          <w:szCs w:val="28"/>
        </w:rPr>
        <w:t>udes des phénomènes thermiques (COEPT)</w:t>
      </w:r>
      <w:r w:rsidR="00006625" w:rsidRPr="00D06A92">
        <w:rPr>
          <w:rFonts w:ascii="Arial" w:hAnsi="Arial" w:cs="Arial"/>
          <w:szCs w:val="28"/>
        </w:rPr>
        <w:t>.</w:t>
      </w:r>
    </w:p>
    <w:p w:rsidR="002D5FAE" w:rsidRPr="00D06A92" w:rsidRDefault="002D5FAE" w:rsidP="00CD77AA">
      <w:pPr>
        <w:pStyle w:val="Sansinterligne"/>
        <w:ind w:firstLine="709"/>
        <w:jc w:val="both"/>
        <w:rPr>
          <w:rFonts w:ascii="Arial" w:hAnsi="Arial" w:cs="Arial"/>
          <w:szCs w:val="28"/>
        </w:rPr>
      </w:pPr>
      <w:r w:rsidRPr="002D5FAE">
        <w:rPr>
          <w:rFonts w:ascii="Arial" w:hAnsi="Arial" w:cs="Arial"/>
          <w:szCs w:val="28"/>
          <w:highlight w:val="yellow"/>
        </w:rPr>
        <w:t>Des plastrons pourront être intégrés durant la semaine pour faciliter l’organisation et le déroulement du stage (Conducteurs PL COD1, Chefs d’agrès tout engin, For Acc stagiaire…)</w:t>
      </w:r>
    </w:p>
    <w:p w:rsidR="00340276" w:rsidRPr="00D06A92" w:rsidRDefault="00340276" w:rsidP="00CD77AA">
      <w:pPr>
        <w:pStyle w:val="Sansinterligne"/>
        <w:ind w:firstLine="709"/>
        <w:jc w:val="both"/>
        <w:rPr>
          <w:rFonts w:ascii="Arial" w:hAnsi="Arial" w:cs="Arial"/>
          <w:szCs w:val="28"/>
        </w:rPr>
      </w:pPr>
    </w:p>
    <w:p w:rsidR="001F3A01" w:rsidRPr="00845DB0" w:rsidRDefault="00D02685" w:rsidP="00CD77AA">
      <w:pPr>
        <w:ind w:firstLine="709"/>
        <w:rPr>
          <w:rFonts w:ascii="Arial" w:hAnsi="Arial" w:cs="Arial"/>
          <w:sz w:val="28"/>
          <w:szCs w:val="28"/>
        </w:rPr>
      </w:pPr>
      <w:r w:rsidRPr="00845DB0">
        <w:rPr>
          <w:rFonts w:ascii="Arial" w:hAnsi="Arial" w:cs="Arial"/>
          <w:sz w:val="28"/>
          <w:szCs w:val="28"/>
        </w:rPr>
        <w:br w:type="page"/>
      </w:r>
    </w:p>
    <w:p w:rsidR="00815ADA" w:rsidRPr="00845DB0" w:rsidRDefault="007E308C" w:rsidP="00CD77AA">
      <w:pPr>
        <w:pStyle w:val="Titre3"/>
        <w:numPr>
          <w:ilvl w:val="1"/>
          <w:numId w:val="19"/>
        </w:numPr>
        <w:ind w:left="0" w:firstLine="709"/>
        <w:rPr>
          <w:rFonts w:ascii="Arial" w:hAnsi="Arial" w:cs="Arial"/>
        </w:rPr>
      </w:pPr>
      <w:r w:rsidRPr="00845DB0">
        <w:rPr>
          <w:rFonts w:ascii="Arial" w:hAnsi="Arial" w:cs="Arial"/>
        </w:rPr>
        <w:t xml:space="preserve"> </w:t>
      </w:r>
      <w:bookmarkStart w:id="12" w:name="_Toc94284062"/>
      <w:r w:rsidR="00B91F3D" w:rsidRPr="00845DB0">
        <w:rPr>
          <w:rFonts w:ascii="Arial" w:hAnsi="Arial" w:cs="Arial"/>
        </w:rPr>
        <w:t>Méthode</w:t>
      </w:r>
      <w:r w:rsidR="000D6A9B" w:rsidRPr="00845DB0">
        <w:rPr>
          <w:rFonts w:ascii="Arial" w:hAnsi="Arial" w:cs="Arial"/>
        </w:rPr>
        <w:t>s</w:t>
      </w:r>
      <w:r w:rsidR="00B91F3D" w:rsidRPr="00845DB0">
        <w:rPr>
          <w:rFonts w:ascii="Arial" w:hAnsi="Arial" w:cs="Arial"/>
        </w:rPr>
        <w:t xml:space="preserve"> pédagogique</w:t>
      </w:r>
      <w:bookmarkEnd w:id="12"/>
    </w:p>
    <w:p w:rsidR="00685D90" w:rsidRPr="00D06A92" w:rsidRDefault="00DE3B75" w:rsidP="00CD77AA">
      <w:pPr>
        <w:pStyle w:val="Corpsdetexte"/>
        <w:spacing w:before="265" w:line="276" w:lineRule="auto"/>
        <w:ind w:right="231" w:firstLine="709"/>
        <w:jc w:val="both"/>
        <w:rPr>
          <w:rFonts w:ascii="Arial" w:hAnsi="Arial" w:cs="Arial"/>
        </w:rPr>
      </w:pPr>
      <w:r>
        <w:rPr>
          <w:rFonts w:ascii="Arial" w:hAnsi="Arial" w:cs="Arial"/>
        </w:rPr>
        <w:t>Cette formation se déroule</w:t>
      </w:r>
      <w:r w:rsidR="00685D90" w:rsidRPr="00D06A92">
        <w:rPr>
          <w:rFonts w:ascii="Arial" w:hAnsi="Arial" w:cs="Arial"/>
        </w:rPr>
        <w:t xml:space="preserve"> en utilisant l’approche par compétence comme base pédagogique. Afin de favoriser cette méthode, </w:t>
      </w:r>
      <w:r w:rsidR="00740155" w:rsidRPr="00D06A92">
        <w:rPr>
          <w:rFonts w:ascii="Arial" w:hAnsi="Arial" w:cs="Arial"/>
        </w:rPr>
        <w:t>des ressources</w:t>
      </w:r>
      <w:r w:rsidR="00685D90" w:rsidRPr="00D06A92">
        <w:rPr>
          <w:rFonts w:ascii="Arial" w:hAnsi="Arial" w:cs="Arial"/>
        </w:rPr>
        <w:t xml:space="preserve"> et une formation ouverte à distance</w:t>
      </w:r>
      <w:r w:rsidR="00C66987" w:rsidRPr="00D06A92">
        <w:rPr>
          <w:rFonts w:ascii="Arial" w:hAnsi="Arial" w:cs="Arial"/>
        </w:rPr>
        <w:t xml:space="preserve"> (FOAD)</w:t>
      </w:r>
      <w:r w:rsidR="00685D90" w:rsidRPr="00D06A92">
        <w:rPr>
          <w:rFonts w:ascii="Arial" w:hAnsi="Arial" w:cs="Arial"/>
        </w:rPr>
        <w:t xml:space="preserve"> sont disponibles sur la plateforme ENASIS accessible en ligne.</w:t>
      </w:r>
    </w:p>
    <w:p w:rsidR="00685D90" w:rsidRPr="00D06A92" w:rsidRDefault="00685D90" w:rsidP="00CD77AA">
      <w:pPr>
        <w:pStyle w:val="Corpsdetexte"/>
        <w:spacing w:before="200" w:line="276" w:lineRule="auto"/>
        <w:ind w:right="232" w:firstLine="709"/>
        <w:jc w:val="both"/>
        <w:rPr>
          <w:rFonts w:ascii="Arial" w:hAnsi="Arial" w:cs="Arial"/>
        </w:rPr>
      </w:pPr>
      <w:r w:rsidRPr="00D06A92">
        <w:rPr>
          <w:rFonts w:ascii="Arial" w:hAnsi="Arial" w:cs="Arial"/>
        </w:rPr>
        <w:t xml:space="preserve">Les mises en situations professionnelles </w:t>
      </w:r>
      <w:r w:rsidR="00CC37A1" w:rsidRPr="00D06A92">
        <w:rPr>
          <w:rFonts w:ascii="Arial" w:hAnsi="Arial" w:cs="Arial"/>
        </w:rPr>
        <w:t xml:space="preserve">(MSP) </w:t>
      </w:r>
      <w:r w:rsidRPr="00D06A92">
        <w:rPr>
          <w:rFonts w:ascii="Arial" w:hAnsi="Arial" w:cs="Arial"/>
        </w:rPr>
        <w:t xml:space="preserve">et les ateliers pédagogiques collectifs ou personnalisés </w:t>
      </w:r>
      <w:r w:rsidR="00CC37A1" w:rsidRPr="00D06A92">
        <w:rPr>
          <w:rFonts w:ascii="Arial" w:hAnsi="Arial" w:cs="Arial"/>
        </w:rPr>
        <w:t xml:space="preserve">(APP) </w:t>
      </w:r>
      <w:r w:rsidR="00DE3B75">
        <w:rPr>
          <w:rFonts w:ascii="Arial" w:hAnsi="Arial" w:cs="Arial"/>
        </w:rPr>
        <w:t>s</w:t>
      </w:r>
      <w:r w:rsidRPr="00D06A92">
        <w:rPr>
          <w:rFonts w:ascii="Arial" w:hAnsi="Arial" w:cs="Arial"/>
        </w:rPr>
        <w:t xml:space="preserve">ont privilégiés. Toutefois, l’ensemble </w:t>
      </w:r>
      <w:r w:rsidR="00DE3B75">
        <w:rPr>
          <w:rFonts w:ascii="Arial" w:hAnsi="Arial" w:cs="Arial"/>
        </w:rPr>
        <w:t>des techniques pédagogiques peut</w:t>
      </w:r>
      <w:r w:rsidRPr="00D06A92">
        <w:rPr>
          <w:rFonts w:ascii="Arial" w:hAnsi="Arial" w:cs="Arial"/>
        </w:rPr>
        <w:t xml:space="preserve"> être utilisé pour faciliter l’acquisition des compétences.</w:t>
      </w:r>
    </w:p>
    <w:p w:rsidR="0094348C" w:rsidRPr="00D06A92" w:rsidRDefault="0094348C" w:rsidP="00CD77AA">
      <w:pPr>
        <w:autoSpaceDE w:val="0"/>
        <w:autoSpaceDN w:val="0"/>
        <w:adjustRightInd w:val="0"/>
        <w:spacing w:after="0" w:line="240" w:lineRule="auto"/>
        <w:ind w:firstLine="709"/>
        <w:rPr>
          <w:rFonts w:ascii="Arial" w:hAnsi="Arial" w:cs="Arial"/>
          <w:color w:val="000000"/>
          <w:szCs w:val="23"/>
        </w:rPr>
      </w:pPr>
    </w:p>
    <w:p w:rsidR="00685D90" w:rsidRPr="00D06A92" w:rsidRDefault="00685D90" w:rsidP="00CD77AA">
      <w:pPr>
        <w:autoSpaceDE w:val="0"/>
        <w:autoSpaceDN w:val="0"/>
        <w:adjustRightInd w:val="0"/>
        <w:spacing w:after="100" w:afterAutospacing="1" w:line="240" w:lineRule="auto"/>
        <w:ind w:firstLine="709"/>
        <w:rPr>
          <w:rFonts w:ascii="Arial" w:hAnsi="Arial" w:cs="Arial"/>
          <w:bCs/>
          <w:color w:val="000000"/>
          <w:szCs w:val="23"/>
        </w:rPr>
      </w:pPr>
      <w:r w:rsidRPr="00D06A92">
        <w:rPr>
          <w:rFonts w:ascii="Arial" w:hAnsi="Arial" w:cs="Arial"/>
          <w:bCs/>
          <w:color w:val="000000"/>
          <w:szCs w:val="23"/>
        </w:rPr>
        <w:t>La professionnalisation se fonde sur les deux étapes suivantes :</w:t>
      </w:r>
    </w:p>
    <w:p w:rsidR="0094348C" w:rsidRPr="00D06A92" w:rsidRDefault="002C3C3C" w:rsidP="00CD77AA">
      <w:pPr>
        <w:pStyle w:val="Paragraphedeliste"/>
        <w:numPr>
          <w:ilvl w:val="0"/>
          <w:numId w:val="44"/>
        </w:numPr>
        <w:autoSpaceDE w:val="0"/>
        <w:autoSpaceDN w:val="0"/>
        <w:adjustRightInd w:val="0"/>
        <w:spacing w:after="0" w:line="240" w:lineRule="auto"/>
        <w:ind w:left="0" w:firstLine="709"/>
        <w:jc w:val="both"/>
        <w:rPr>
          <w:rFonts w:ascii="Arial" w:hAnsi="Arial" w:cs="Arial"/>
          <w:color w:val="000000"/>
          <w:szCs w:val="23"/>
        </w:rPr>
      </w:pPr>
      <w:r w:rsidRPr="00D06A92">
        <w:rPr>
          <w:rFonts w:ascii="Arial" w:hAnsi="Arial" w:cs="Arial"/>
          <w:b/>
          <w:bCs/>
          <w:color w:val="000000"/>
          <w:szCs w:val="23"/>
        </w:rPr>
        <w:t>Les mises en situation</w:t>
      </w:r>
      <w:r w:rsidR="0094348C" w:rsidRPr="00D06A92">
        <w:rPr>
          <w:rFonts w:ascii="Arial" w:hAnsi="Arial" w:cs="Arial"/>
          <w:b/>
          <w:bCs/>
          <w:color w:val="000000"/>
          <w:szCs w:val="23"/>
        </w:rPr>
        <w:t xml:space="preserve"> professionnelles cibles </w:t>
      </w:r>
      <w:r w:rsidR="0094348C" w:rsidRPr="00D06A92">
        <w:rPr>
          <w:rFonts w:ascii="Arial" w:hAnsi="Arial" w:cs="Arial"/>
          <w:color w:val="000000"/>
          <w:szCs w:val="23"/>
        </w:rPr>
        <w:t xml:space="preserve">permettent d’évaluer les compétences </w:t>
      </w:r>
      <w:r w:rsidR="006A3082" w:rsidRPr="00D06A92">
        <w:rPr>
          <w:rFonts w:ascii="Arial" w:hAnsi="Arial" w:cs="Arial"/>
          <w:color w:val="000000"/>
          <w:szCs w:val="23"/>
        </w:rPr>
        <w:t>du</w:t>
      </w:r>
      <w:r w:rsidR="0094348C" w:rsidRPr="00D06A92">
        <w:rPr>
          <w:rFonts w:ascii="Arial" w:hAnsi="Arial" w:cs="Arial"/>
          <w:color w:val="000000"/>
          <w:szCs w:val="23"/>
        </w:rPr>
        <w:t xml:space="preserve"> stagiaire en amont </w:t>
      </w:r>
      <w:r w:rsidR="006A3082" w:rsidRPr="00D06A92">
        <w:rPr>
          <w:rFonts w:ascii="Arial" w:hAnsi="Arial" w:cs="Arial"/>
          <w:color w:val="000000"/>
          <w:szCs w:val="23"/>
        </w:rPr>
        <w:t>de la formation</w:t>
      </w:r>
      <w:r w:rsidR="0094348C" w:rsidRPr="00D06A92">
        <w:rPr>
          <w:rFonts w:ascii="Arial" w:hAnsi="Arial" w:cs="Arial"/>
          <w:color w:val="000000"/>
          <w:szCs w:val="23"/>
        </w:rPr>
        <w:t xml:space="preserve">. </w:t>
      </w:r>
      <w:r w:rsidRPr="00D06A92">
        <w:rPr>
          <w:rFonts w:ascii="Arial" w:hAnsi="Arial" w:cs="Arial"/>
          <w:color w:val="000000"/>
          <w:szCs w:val="23"/>
        </w:rPr>
        <w:t>Ces mises en situation</w:t>
      </w:r>
      <w:r w:rsidR="0094348C" w:rsidRPr="00D06A92">
        <w:rPr>
          <w:rFonts w:ascii="Arial" w:hAnsi="Arial" w:cs="Arial"/>
          <w:color w:val="000000"/>
          <w:szCs w:val="23"/>
        </w:rPr>
        <w:t xml:space="preserve"> cible</w:t>
      </w:r>
      <w:r w:rsidRPr="00D06A92">
        <w:rPr>
          <w:rFonts w:ascii="Arial" w:hAnsi="Arial" w:cs="Arial"/>
          <w:color w:val="000000"/>
          <w:szCs w:val="23"/>
        </w:rPr>
        <w:t>s</w:t>
      </w:r>
      <w:r w:rsidR="0094348C" w:rsidRPr="00D06A92">
        <w:rPr>
          <w:rFonts w:ascii="Arial" w:hAnsi="Arial" w:cs="Arial"/>
          <w:color w:val="000000"/>
          <w:szCs w:val="23"/>
        </w:rPr>
        <w:t xml:space="preserve"> </w:t>
      </w:r>
      <w:r w:rsidR="006A3082" w:rsidRPr="00D06A92">
        <w:rPr>
          <w:rFonts w:ascii="Arial" w:hAnsi="Arial" w:cs="Arial"/>
          <w:color w:val="000000"/>
          <w:szCs w:val="23"/>
        </w:rPr>
        <w:t>peuvent être</w:t>
      </w:r>
      <w:r w:rsidR="0094348C" w:rsidRPr="00D06A92">
        <w:rPr>
          <w:rFonts w:ascii="Arial" w:hAnsi="Arial" w:cs="Arial"/>
          <w:color w:val="000000"/>
          <w:szCs w:val="23"/>
        </w:rPr>
        <w:t xml:space="preserve"> mises en place </w:t>
      </w:r>
      <w:r w:rsidR="006A3082" w:rsidRPr="00D06A92">
        <w:rPr>
          <w:rFonts w:ascii="Arial" w:hAnsi="Arial" w:cs="Arial"/>
          <w:color w:val="000000"/>
          <w:szCs w:val="23"/>
        </w:rPr>
        <w:t xml:space="preserve">lors de </w:t>
      </w:r>
      <w:r w:rsidR="0094348C" w:rsidRPr="00D06A92">
        <w:rPr>
          <w:rFonts w:ascii="Arial" w:hAnsi="Arial" w:cs="Arial"/>
          <w:color w:val="000000"/>
          <w:szCs w:val="23"/>
        </w:rPr>
        <w:t>la premiè</w:t>
      </w:r>
      <w:r w:rsidR="006A3082" w:rsidRPr="00D06A92">
        <w:rPr>
          <w:rFonts w:ascii="Arial" w:hAnsi="Arial" w:cs="Arial"/>
          <w:color w:val="000000"/>
          <w:szCs w:val="23"/>
        </w:rPr>
        <w:t>re journée du stage</w:t>
      </w:r>
      <w:r w:rsidR="00F1046F" w:rsidRPr="00D06A92">
        <w:rPr>
          <w:rFonts w:ascii="Arial" w:hAnsi="Arial" w:cs="Arial"/>
          <w:color w:val="000000"/>
          <w:szCs w:val="23"/>
        </w:rPr>
        <w:t>.</w:t>
      </w:r>
    </w:p>
    <w:p w:rsidR="0094348C" w:rsidRPr="00D06A92" w:rsidRDefault="0094348C" w:rsidP="00CD77AA">
      <w:pPr>
        <w:pStyle w:val="Paragraphedeliste"/>
        <w:numPr>
          <w:ilvl w:val="0"/>
          <w:numId w:val="44"/>
        </w:numPr>
        <w:autoSpaceDE w:val="0"/>
        <w:autoSpaceDN w:val="0"/>
        <w:adjustRightInd w:val="0"/>
        <w:spacing w:after="0" w:line="240" w:lineRule="auto"/>
        <w:ind w:left="0" w:firstLine="709"/>
        <w:jc w:val="both"/>
        <w:rPr>
          <w:rFonts w:ascii="Arial" w:hAnsi="Arial" w:cs="Arial"/>
          <w:color w:val="000000"/>
          <w:szCs w:val="23"/>
        </w:rPr>
      </w:pPr>
      <w:r w:rsidRPr="00D06A92">
        <w:rPr>
          <w:rFonts w:ascii="Arial" w:hAnsi="Arial" w:cs="Arial"/>
          <w:b/>
          <w:bCs/>
          <w:color w:val="000000"/>
          <w:szCs w:val="23"/>
        </w:rPr>
        <w:t xml:space="preserve">La construction d’un parcours personnalisé </w:t>
      </w:r>
      <w:r w:rsidRPr="00D06A92">
        <w:rPr>
          <w:rFonts w:ascii="Arial" w:hAnsi="Arial" w:cs="Arial"/>
          <w:color w:val="000000"/>
          <w:szCs w:val="23"/>
        </w:rPr>
        <w:t xml:space="preserve">est réalisée par l’équipe pédagogique afin de permettre au stagiaire de progresser et de réussir. </w:t>
      </w:r>
    </w:p>
    <w:p w:rsidR="006A3082" w:rsidRPr="00D06A92" w:rsidRDefault="006A3082" w:rsidP="00CD77AA">
      <w:pPr>
        <w:pStyle w:val="Paragraphedeliste"/>
        <w:autoSpaceDE w:val="0"/>
        <w:autoSpaceDN w:val="0"/>
        <w:adjustRightInd w:val="0"/>
        <w:spacing w:after="0" w:line="240" w:lineRule="auto"/>
        <w:ind w:left="0" w:firstLine="709"/>
        <w:jc w:val="both"/>
        <w:rPr>
          <w:rFonts w:ascii="Arial" w:hAnsi="Arial" w:cs="Arial"/>
          <w:color w:val="000000"/>
          <w:szCs w:val="23"/>
        </w:rPr>
      </w:pPr>
    </w:p>
    <w:p w:rsidR="0094348C" w:rsidRPr="00D06A92" w:rsidRDefault="0094348C" w:rsidP="00CD77AA">
      <w:pPr>
        <w:autoSpaceDE w:val="0"/>
        <w:autoSpaceDN w:val="0"/>
        <w:adjustRightInd w:val="0"/>
        <w:spacing w:after="0" w:line="240" w:lineRule="auto"/>
        <w:ind w:firstLine="709"/>
        <w:jc w:val="both"/>
        <w:rPr>
          <w:rFonts w:ascii="Arial" w:hAnsi="Arial" w:cs="Arial"/>
          <w:color w:val="000000"/>
          <w:szCs w:val="23"/>
        </w:rPr>
      </w:pPr>
      <w:r w:rsidRPr="00D06A92">
        <w:rPr>
          <w:rFonts w:ascii="Arial" w:hAnsi="Arial" w:cs="Arial"/>
          <w:color w:val="000000"/>
          <w:szCs w:val="23"/>
        </w:rPr>
        <w:t xml:space="preserve">La professionnalisation représente </w:t>
      </w:r>
      <w:r w:rsidR="006A3082" w:rsidRPr="00D06A92">
        <w:rPr>
          <w:rFonts w:ascii="Arial" w:hAnsi="Arial" w:cs="Arial"/>
          <w:color w:val="000000"/>
          <w:szCs w:val="23"/>
        </w:rPr>
        <w:t xml:space="preserve">donc </w:t>
      </w:r>
      <w:r w:rsidRPr="00D06A92">
        <w:rPr>
          <w:rFonts w:ascii="Arial" w:hAnsi="Arial" w:cs="Arial"/>
          <w:color w:val="000000"/>
          <w:szCs w:val="23"/>
        </w:rPr>
        <w:t xml:space="preserve">un contrat </w:t>
      </w:r>
      <w:r w:rsidR="00F1046F" w:rsidRPr="00D06A92">
        <w:rPr>
          <w:rFonts w:ascii="Arial" w:hAnsi="Arial" w:cs="Arial"/>
          <w:color w:val="000000"/>
          <w:szCs w:val="23"/>
        </w:rPr>
        <w:t>moral</w:t>
      </w:r>
      <w:r w:rsidRPr="00D06A92">
        <w:rPr>
          <w:rFonts w:ascii="Arial" w:hAnsi="Arial" w:cs="Arial"/>
          <w:color w:val="000000"/>
          <w:szCs w:val="23"/>
        </w:rPr>
        <w:t xml:space="preserve"> entre les formateurs et les stagiaires. Les premiers s’engagent dans le soutien et l’accompagnement du stagiaire dans son parcours et les seconds s’engagent à travailler pour réussir. </w:t>
      </w:r>
    </w:p>
    <w:p w:rsidR="0094348C" w:rsidRPr="00D06A92" w:rsidRDefault="0094348C" w:rsidP="00CD77AA">
      <w:pPr>
        <w:ind w:firstLine="709"/>
        <w:jc w:val="both"/>
        <w:rPr>
          <w:rFonts w:ascii="Arial" w:hAnsi="Arial" w:cs="Arial"/>
          <w:b/>
          <w:bCs/>
          <w:color w:val="000000"/>
          <w:szCs w:val="23"/>
        </w:rPr>
      </w:pPr>
      <w:r w:rsidRPr="00D06A92">
        <w:rPr>
          <w:rFonts w:ascii="Arial" w:hAnsi="Arial" w:cs="Arial"/>
          <w:b/>
          <w:bCs/>
          <w:color w:val="000000"/>
          <w:szCs w:val="23"/>
        </w:rPr>
        <w:t>Le niveau de connaissances des stagiaires est vérifié chaque jour à l’aide des MSP et de l’autoévaluation.</w:t>
      </w:r>
    </w:p>
    <w:p w:rsidR="008777F4" w:rsidRDefault="00F8456E" w:rsidP="00CD77AA">
      <w:pPr>
        <w:ind w:firstLine="709"/>
        <w:jc w:val="both"/>
        <w:rPr>
          <w:rFonts w:ascii="Arial" w:hAnsi="Arial" w:cs="Arial"/>
          <w:b/>
          <w:i/>
          <w:szCs w:val="32"/>
        </w:rPr>
      </w:pPr>
      <w:r w:rsidRPr="00E342F3">
        <w:rPr>
          <w:rFonts w:ascii="Arial" w:hAnsi="Arial" w:cs="Arial"/>
          <w:bCs/>
          <w:color w:val="000000"/>
          <w:szCs w:val="23"/>
        </w:rPr>
        <w:t xml:space="preserve">Les modalités de réalisation des MSP et des APP sont décrites dans </w:t>
      </w:r>
      <w:r w:rsidR="00844EF8" w:rsidRPr="00E342F3">
        <w:rPr>
          <w:rFonts w:ascii="Arial" w:hAnsi="Arial" w:cs="Arial"/>
          <w:b/>
          <w:i/>
          <w:szCs w:val="32"/>
        </w:rPr>
        <w:t>le guide d’accompagnement des formateurs INC</w:t>
      </w:r>
      <w:r w:rsidR="00814EB8" w:rsidRPr="00E342F3">
        <w:rPr>
          <w:rFonts w:ascii="Arial" w:hAnsi="Arial" w:cs="Arial"/>
          <w:szCs w:val="32"/>
        </w:rPr>
        <w:t xml:space="preserve"> </w:t>
      </w:r>
      <w:r w:rsidR="00814EB8" w:rsidRPr="00E342F3">
        <w:rPr>
          <w:rFonts w:ascii="Arial" w:hAnsi="Arial" w:cs="Arial"/>
          <w:b/>
          <w:i/>
          <w:szCs w:val="32"/>
        </w:rPr>
        <w:t>et PBE</w:t>
      </w:r>
      <w:r w:rsidR="00A633FB" w:rsidRPr="00E342F3">
        <w:rPr>
          <w:rFonts w:ascii="Arial" w:hAnsi="Arial" w:cs="Arial"/>
          <w:b/>
          <w:i/>
          <w:szCs w:val="32"/>
        </w:rPr>
        <w:t>.</w:t>
      </w:r>
    </w:p>
    <w:p w:rsidR="00D06A92" w:rsidRPr="00D06A92" w:rsidRDefault="00D06A92" w:rsidP="00CD77AA">
      <w:pPr>
        <w:ind w:firstLine="709"/>
        <w:jc w:val="both"/>
        <w:rPr>
          <w:rFonts w:ascii="Arial" w:hAnsi="Arial" w:cs="Arial"/>
          <w:bCs/>
          <w:color w:val="000000"/>
          <w:szCs w:val="23"/>
        </w:rPr>
      </w:pPr>
    </w:p>
    <w:p w:rsidR="00B04B6A" w:rsidRPr="00845DB0" w:rsidRDefault="007E308C" w:rsidP="00CD77AA">
      <w:pPr>
        <w:pStyle w:val="Titre3"/>
        <w:numPr>
          <w:ilvl w:val="1"/>
          <w:numId w:val="19"/>
        </w:numPr>
        <w:ind w:left="0" w:firstLine="709"/>
        <w:rPr>
          <w:rFonts w:ascii="Arial" w:hAnsi="Arial" w:cs="Arial"/>
        </w:rPr>
      </w:pPr>
      <w:r w:rsidRPr="00845DB0">
        <w:rPr>
          <w:rFonts w:ascii="Arial" w:hAnsi="Arial" w:cs="Arial"/>
        </w:rPr>
        <w:t xml:space="preserve"> </w:t>
      </w:r>
      <w:bookmarkStart w:id="13" w:name="_Toc94284063"/>
      <w:r w:rsidR="00B04B6A" w:rsidRPr="00845DB0">
        <w:rPr>
          <w:rFonts w:ascii="Arial" w:hAnsi="Arial" w:cs="Arial"/>
        </w:rPr>
        <w:t>Lieux de formation</w:t>
      </w:r>
      <w:bookmarkEnd w:id="13"/>
      <w:r w:rsidR="00B04B6A" w:rsidRPr="00845DB0">
        <w:rPr>
          <w:rFonts w:ascii="Arial" w:hAnsi="Arial" w:cs="Arial"/>
        </w:rPr>
        <w:t xml:space="preserve"> </w:t>
      </w:r>
    </w:p>
    <w:p w:rsidR="00B04B6A" w:rsidRPr="00845DB0" w:rsidRDefault="00B04B6A" w:rsidP="00CD77AA">
      <w:pPr>
        <w:pStyle w:val="Sansinterligne"/>
        <w:ind w:firstLine="709"/>
        <w:rPr>
          <w:rFonts w:ascii="Arial" w:hAnsi="Arial" w:cs="Arial"/>
          <w:b/>
          <w:sz w:val="28"/>
          <w:szCs w:val="24"/>
        </w:rPr>
      </w:pPr>
    </w:p>
    <w:p w:rsidR="00B04B6A" w:rsidRDefault="00B04B6A" w:rsidP="00CD77AA">
      <w:pPr>
        <w:pStyle w:val="Sansinterligne"/>
        <w:ind w:firstLine="709"/>
        <w:jc w:val="both"/>
        <w:rPr>
          <w:rFonts w:ascii="Arial" w:hAnsi="Arial" w:cs="Arial"/>
        </w:rPr>
      </w:pPr>
      <w:r w:rsidRPr="00D06A92">
        <w:rPr>
          <w:rFonts w:ascii="Arial" w:hAnsi="Arial" w:cs="Arial"/>
        </w:rPr>
        <w:t>Les formation</w:t>
      </w:r>
      <w:r w:rsidR="00C66987" w:rsidRPr="00D06A92">
        <w:rPr>
          <w:rFonts w:ascii="Arial" w:hAnsi="Arial" w:cs="Arial"/>
        </w:rPr>
        <w:t>s d’équipiers INC/PBE</w:t>
      </w:r>
      <w:r w:rsidRPr="00D06A92">
        <w:rPr>
          <w:rFonts w:ascii="Arial" w:hAnsi="Arial" w:cs="Arial"/>
        </w:rPr>
        <w:t xml:space="preserve"> sont délocalisées au sein des CIS s</w:t>
      </w:r>
      <w:r w:rsidR="00A633FB" w:rsidRPr="00D06A92">
        <w:rPr>
          <w:rFonts w:ascii="Arial" w:hAnsi="Arial" w:cs="Arial"/>
        </w:rPr>
        <w:t>upport de formation sous l’autorité</w:t>
      </w:r>
      <w:r w:rsidRPr="00D06A92">
        <w:rPr>
          <w:rFonts w:ascii="Arial" w:hAnsi="Arial" w:cs="Arial"/>
        </w:rPr>
        <w:t xml:space="preserve"> des compagnies organisatrices de formation.</w:t>
      </w:r>
    </w:p>
    <w:p w:rsidR="00D06A92" w:rsidRPr="00D06A92" w:rsidRDefault="00D06A92" w:rsidP="00CD77AA">
      <w:pPr>
        <w:pStyle w:val="Sansinterligne"/>
        <w:ind w:firstLine="709"/>
        <w:jc w:val="both"/>
        <w:rPr>
          <w:rFonts w:ascii="Arial" w:hAnsi="Arial" w:cs="Arial"/>
        </w:rPr>
      </w:pPr>
    </w:p>
    <w:p w:rsidR="00B04B6A" w:rsidRDefault="00A03EC3" w:rsidP="00CD77AA">
      <w:pPr>
        <w:pStyle w:val="Sansinterligne"/>
        <w:ind w:firstLine="709"/>
        <w:jc w:val="both"/>
        <w:rPr>
          <w:rFonts w:ascii="Arial" w:hAnsi="Arial" w:cs="Arial"/>
        </w:rPr>
      </w:pPr>
      <w:r w:rsidRPr="00D06A92">
        <w:rPr>
          <w:rFonts w:ascii="Arial" w:hAnsi="Arial" w:cs="Arial"/>
        </w:rPr>
        <w:t>Le choix des lieux des mises en situation et des ateliers pédagogiques sont à l’initiative des formateurs et peuvent être org</w:t>
      </w:r>
      <w:r w:rsidR="00393D06" w:rsidRPr="00D06A92">
        <w:rPr>
          <w:rFonts w:ascii="Arial" w:hAnsi="Arial" w:cs="Arial"/>
        </w:rPr>
        <w:t>anisés sur des sites extérieurs sous la responsabilité du RP.</w:t>
      </w:r>
    </w:p>
    <w:p w:rsidR="00D06A92" w:rsidRPr="00D06A92" w:rsidRDefault="00D06A92" w:rsidP="00CD77AA">
      <w:pPr>
        <w:pStyle w:val="Sansinterligne"/>
        <w:ind w:firstLine="709"/>
        <w:jc w:val="both"/>
        <w:rPr>
          <w:rFonts w:ascii="Arial" w:hAnsi="Arial" w:cs="Arial"/>
        </w:rPr>
      </w:pPr>
    </w:p>
    <w:p w:rsidR="00A633FB" w:rsidRDefault="00A03EC3" w:rsidP="00CD77AA">
      <w:pPr>
        <w:pStyle w:val="Sansinterligne"/>
        <w:ind w:firstLine="709"/>
        <w:jc w:val="both"/>
        <w:rPr>
          <w:rStyle w:val="Lienhypertexte"/>
          <w:rFonts w:ascii="Arial" w:hAnsi="Arial" w:cs="Arial"/>
          <w:i/>
        </w:rPr>
      </w:pPr>
      <w:r w:rsidRPr="00D06A92">
        <w:rPr>
          <w:rFonts w:ascii="Arial" w:hAnsi="Arial" w:cs="Arial"/>
        </w:rPr>
        <w:t xml:space="preserve">L’utilisation des sites extérieurs se fera dans le cadre de la convention temporaire </w:t>
      </w:r>
      <w:r w:rsidR="00A633FB" w:rsidRPr="00D06A92">
        <w:rPr>
          <w:rFonts w:ascii="Arial" w:hAnsi="Arial" w:cs="Arial"/>
        </w:rPr>
        <w:t>ou permanente conformément à la Note de service</w:t>
      </w:r>
      <w:r w:rsidR="00F919CB" w:rsidRPr="00D06A92">
        <w:rPr>
          <w:rFonts w:ascii="Arial" w:hAnsi="Arial" w:cs="Arial"/>
        </w:rPr>
        <w:t xml:space="preserve"> NS/Formation/PRH/2018/ N°2 </w:t>
      </w:r>
      <w:hyperlink w:anchor="_Annexe_4_:" w:history="1">
        <w:r w:rsidR="00F50F3D" w:rsidRPr="00D06A92">
          <w:rPr>
            <w:rStyle w:val="Lienhypertexte"/>
            <w:rFonts w:ascii="Arial" w:hAnsi="Arial" w:cs="Arial"/>
            <w:i/>
          </w:rPr>
          <w:t>annexe 4</w:t>
        </w:r>
      </w:hyperlink>
    </w:p>
    <w:p w:rsidR="00D06A92" w:rsidRPr="00D06A92" w:rsidRDefault="00D06A92" w:rsidP="00CD77AA">
      <w:pPr>
        <w:pStyle w:val="Sansinterligne"/>
        <w:ind w:firstLine="709"/>
        <w:jc w:val="both"/>
        <w:rPr>
          <w:rFonts w:ascii="Arial" w:hAnsi="Arial" w:cs="Arial"/>
        </w:rPr>
      </w:pPr>
    </w:p>
    <w:p w:rsidR="00A03EC3" w:rsidRPr="00D06A92" w:rsidRDefault="00342828" w:rsidP="00CD77AA">
      <w:pPr>
        <w:pStyle w:val="Sansinterligne"/>
        <w:ind w:firstLine="709"/>
        <w:jc w:val="both"/>
        <w:rPr>
          <w:rFonts w:ascii="Arial" w:hAnsi="Arial" w:cs="Arial"/>
        </w:rPr>
      </w:pPr>
      <w:r w:rsidRPr="00D06A92">
        <w:rPr>
          <w:rFonts w:ascii="Arial" w:hAnsi="Arial" w:cs="Arial"/>
        </w:rPr>
        <w:t>Les journées de formation du module de</w:t>
      </w:r>
      <w:r w:rsidR="00A03EC3" w:rsidRPr="00D06A92">
        <w:rPr>
          <w:rFonts w:ascii="Arial" w:hAnsi="Arial" w:cs="Arial"/>
        </w:rPr>
        <w:t xml:space="preserve"> compréhension du système feu et de l’observation des phénomènes thermiques s</w:t>
      </w:r>
      <w:r w:rsidR="00C66987" w:rsidRPr="00D06A92">
        <w:rPr>
          <w:rFonts w:ascii="Arial" w:hAnsi="Arial" w:cs="Arial"/>
        </w:rPr>
        <w:t xml:space="preserve">eront organisées sur le centre </w:t>
      </w:r>
      <w:r w:rsidR="00A03EC3" w:rsidRPr="00D06A92">
        <w:rPr>
          <w:rFonts w:ascii="Arial" w:hAnsi="Arial" w:cs="Arial"/>
        </w:rPr>
        <w:t>de formation de Crouël. Ces journée</w:t>
      </w:r>
      <w:r w:rsidR="006424FA" w:rsidRPr="00D06A92">
        <w:rPr>
          <w:rFonts w:ascii="Arial" w:hAnsi="Arial" w:cs="Arial"/>
        </w:rPr>
        <w:t>s</w:t>
      </w:r>
      <w:r w:rsidR="00A03EC3" w:rsidRPr="00D06A92">
        <w:rPr>
          <w:rFonts w:ascii="Arial" w:hAnsi="Arial" w:cs="Arial"/>
        </w:rPr>
        <w:t xml:space="preserve"> seront programmées et réparti</w:t>
      </w:r>
      <w:r w:rsidR="00C66987" w:rsidRPr="00D06A92">
        <w:rPr>
          <w:rFonts w:ascii="Arial" w:hAnsi="Arial" w:cs="Arial"/>
        </w:rPr>
        <w:t>e</w:t>
      </w:r>
      <w:r w:rsidR="00A03EC3" w:rsidRPr="00D06A92">
        <w:rPr>
          <w:rFonts w:ascii="Arial" w:hAnsi="Arial" w:cs="Arial"/>
        </w:rPr>
        <w:t>s par le groupement formation en fonction des sollicitations.</w:t>
      </w:r>
    </w:p>
    <w:p w:rsidR="004B03C2" w:rsidRPr="00D06A92" w:rsidRDefault="004B03C2" w:rsidP="00CD77AA">
      <w:pPr>
        <w:ind w:firstLine="709"/>
        <w:rPr>
          <w:rFonts w:ascii="Arial" w:hAnsi="Arial" w:cs="Arial"/>
        </w:rPr>
      </w:pPr>
      <w:r w:rsidRPr="00D06A92">
        <w:rPr>
          <w:rFonts w:ascii="Arial" w:hAnsi="Arial" w:cs="Arial"/>
        </w:rPr>
        <w:br w:type="page"/>
      </w:r>
    </w:p>
    <w:p w:rsidR="0094348C" w:rsidRPr="00845DB0" w:rsidRDefault="0094348C" w:rsidP="00CD77AA">
      <w:pPr>
        <w:pStyle w:val="Sansinterligne"/>
        <w:ind w:firstLine="709"/>
        <w:rPr>
          <w:rFonts w:ascii="Arial" w:hAnsi="Arial" w:cs="Arial"/>
          <w:sz w:val="32"/>
          <w:szCs w:val="32"/>
        </w:rPr>
      </w:pPr>
    </w:p>
    <w:p w:rsidR="00B91F3D" w:rsidRPr="00845DB0" w:rsidRDefault="007E308C" w:rsidP="00CD77AA">
      <w:pPr>
        <w:pStyle w:val="Titre3"/>
        <w:numPr>
          <w:ilvl w:val="1"/>
          <w:numId w:val="19"/>
        </w:numPr>
        <w:ind w:left="0" w:firstLine="709"/>
        <w:rPr>
          <w:rFonts w:ascii="Arial" w:hAnsi="Arial" w:cs="Arial"/>
          <w:sz w:val="32"/>
        </w:rPr>
      </w:pPr>
      <w:r w:rsidRPr="00845DB0">
        <w:rPr>
          <w:rFonts w:ascii="Arial" w:hAnsi="Arial" w:cs="Arial"/>
        </w:rPr>
        <w:t xml:space="preserve"> </w:t>
      </w:r>
      <w:bookmarkStart w:id="14" w:name="_Toc94284064"/>
      <w:r w:rsidR="00B91F3D" w:rsidRPr="00845DB0">
        <w:rPr>
          <w:rFonts w:ascii="Arial" w:hAnsi="Arial" w:cs="Arial"/>
        </w:rPr>
        <w:t>Moyens logistique</w:t>
      </w:r>
      <w:r w:rsidR="00844EF8" w:rsidRPr="00845DB0">
        <w:rPr>
          <w:rFonts w:ascii="Arial" w:hAnsi="Arial" w:cs="Arial"/>
        </w:rPr>
        <w:t>s</w:t>
      </w:r>
      <w:r w:rsidR="000D6A9B" w:rsidRPr="00845DB0">
        <w:rPr>
          <w:rFonts w:ascii="Arial" w:hAnsi="Arial" w:cs="Arial"/>
        </w:rPr>
        <w:t xml:space="preserve"> et outils pédagogiques</w:t>
      </w:r>
      <w:bookmarkEnd w:id="14"/>
    </w:p>
    <w:p w:rsidR="0039536F" w:rsidRPr="00845DB0" w:rsidRDefault="0039536F" w:rsidP="00CD77AA">
      <w:pPr>
        <w:pStyle w:val="Titre3"/>
        <w:ind w:left="0" w:firstLine="709"/>
        <w:rPr>
          <w:rFonts w:ascii="Arial" w:hAnsi="Arial" w:cs="Arial"/>
        </w:rPr>
      </w:pPr>
    </w:p>
    <w:p w:rsidR="0039536F" w:rsidRPr="00D06A92" w:rsidRDefault="0039536F" w:rsidP="00CD77AA">
      <w:pPr>
        <w:pStyle w:val="Sansinterligne"/>
        <w:ind w:firstLine="709"/>
        <w:rPr>
          <w:rFonts w:ascii="Arial" w:hAnsi="Arial" w:cs="Arial"/>
          <w:szCs w:val="32"/>
        </w:rPr>
      </w:pPr>
      <w:r w:rsidRPr="00D06A92">
        <w:rPr>
          <w:rFonts w:ascii="Arial" w:hAnsi="Arial" w:cs="Arial"/>
          <w:szCs w:val="32"/>
        </w:rPr>
        <w:t>Les moyens logistiques et techniques nécessaires à la formation des équipiers INC/PBE sont décrits ci-après.</w:t>
      </w:r>
    </w:p>
    <w:p w:rsidR="0039536F" w:rsidRPr="00845DB0" w:rsidRDefault="0039536F" w:rsidP="0039536F">
      <w:pPr>
        <w:pStyle w:val="Titre3"/>
        <w:rPr>
          <w:rFonts w:ascii="Arial" w:hAnsi="Arial" w:cs="Arial"/>
          <w:sz w:val="32"/>
        </w:rPr>
      </w:pPr>
    </w:p>
    <w:tbl>
      <w:tblPr>
        <w:tblStyle w:val="Grilledutableau"/>
        <w:tblW w:w="0" w:type="auto"/>
        <w:tblLook w:val="04A0" w:firstRow="1" w:lastRow="0" w:firstColumn="1" w:lastColumn="0" w:noHBand="0" w:noVBand="1"/>
      </w:tblPr>
      <w:tblGrid>
        <w:gridCol w:w="2071"/>
        <w:gridCol w:w="4020"/>
        <w:gridCol w:w="3363"/>
      </w:tblGrid>
      <w:tr w:rsidR="0039536F" w:rsidRPr="00D06A92" w:rsidTr="0039536F">
        <w:trPr>
          <w:trHeight w:val="412"/>
        </w:trPr>
        <w:tc>
          <w:tcPr>
            <w:tcW w:w="2071" w:type="dxa"/>
            <w:vMerge w:val="restart"/>
            <w:shd w:val="clear" w:color="auto" w:fill="FF0000"/>
            <w:vAlign w:val="center"/>
          </w:tcPr>
          <w:p w:rsidR="0039536F" w:rsidRPr="00D06A92" w:rsidRDefault="00DB095A" w:rsidP="0039536F">
            <w:pPr>
              <w:pStyle w:val="Sansinterligne"/>
              <w:jc w:val="center"/>
              <w:rPr>
                <w:rFonts w:ascii="Arial" w:hAnsi="Arial" w:cs="Arial"/>
                <w:b/>
                <w:color w:val="FFFFFF" w:themeColor="background1"/>
                <w:szCs w:val="24"/>
              </w:rPr>
            </w:pPr>
            <w:r w:rsidRPr="00D06A92">
              <w:rPr>
                <w:rFonts w:ascii="Arial" w:hAnsi="Arial" w:cs="Arial"/>
                <w:b/>
                <w:color w:val="FFFFFF" w:themeColor="background1"/>
                <w:szCs w:val="24"/>
              </w:rPr>
              <w:t xml:space="preserve">Formation EQ </w:t>
            </w:r>
            <w:r w:rsidR="0039536F" w:rsidRPr="00D06A92">
              <w:rPr>
                <w:rFonts w:ascii="Arial" w:hAnsi="Arial" w:cs="Arial"/>
                <w:b/>
                <w:color w:val="FFFFFF" w:themeColor="background1"/>
                <w:szCs w:val="24"/>
              </w:rPr>
              <w:t>SPV</w:t>
            </w:r>
          </w:p>
          <w:p w:rsidR="0039536F" w:rsidRPr="00D06A92" w:rsidRDefault="0039536F" w:rsidP="0039536F">
            <w:pPr>
              <w:pStyle w:val="Sansinterligne"/>
              <w:jc w:val="center"/>
              <w:rPr>
                <w:rFonts w:ascii="Arial" w:hAnsi="Arial" w:cs="Arial"/>
                <w:szCs w:val="24"/>
              </w:rPr>
            </w:pPr>
            <w:r w:rsidRPr="00D06A92">
              <w:rPr>
                <w:rFonts w:ascii="Arial" w:hAnsi="Arial" w:cs="Arial"/>
                <w:b/>
                <w:color w:val="FFFFFF" w:themeColor="background1"/>
                <w:szCs w:val="24"/>
              </w:rPr>
              <w:t>Activité INC</w:t>
            </w:r>
          </w:p>
        </w:tc>
        <w:tc>
          <w:tcPr>
            <w:tcW w:w="4020" w:type="dxa"/>
            <w:vAlign w:val="center"/>
          </w:tcPr>
          <w:p w:rsidR="0039536F" w:rsidRPr="00D06A92" w:rsidRDefault="0039536F" w:rsidP="0039536F">
            <w:pPr>
              <w:pStyle w:val="Sansinterligne"/>
              <w:jc w:val="center"/>
              <w:rPr>
                <w:rFonts w:ascii="Arial" w:hAnsi="Arial" w:cs="Arial"/>
                <w:szCs w:val="24"/>
              </w:rPr>
            </w:pPr>
            <w:r w:rsidRPr="00D06A92">
              <w:rPr>
                <w:rFonts w:ascii="Arial" w:hAnsi="Arial" w:cs="Arial"/>
                <w:szCs w:val="24"/>
              </w:rPr>
              <w:t>Matériel technique</w:t>
            </w:r>
          </w:p>
        </w:tc>
        <w:tc>
          <w:tcPr>
            <w:tcW w:w="3363" w:type="dxa"/>
            <w:vAlign w:val="center"/>
          </w:tcPr>
          <w:p w:rsidR="0039536F" w:rsidRPr="00D06A92" w:rsidRDefault="0039536F" w:rsidP="0039536F">
            <w:pPr>
              <w:pStyle w:val="Sansinterligne"/>
              <w:jc w:val="center"/>
              <w:rPr>
                <w:rFonts w:ascii="Arial" w:hAnsi="Arial" w:cs="Arial"/>
                <w:szCs w:val="24"/>
              </w:rPr>
            </w:pPr>
            <w:r w:rsidRPr="00D06A92">
              <w:rPr>
                <w:rFonts w:ascii="Arial" w:hAnsi="Arial" w:cs="Arial"/>
                <w:szCs w:val="24"/>
              </w:rPr>
              <w:t>Matériel pédagogique</w:t>
            </w:r>
          </w:p>
        </w:tc>
      </w:tr>
      <w:tr w:rsidR="0039536F" w:rsidRPr="00D06A92" w:rsidTr="0039536F">
        <w:trPr>
          <w:trHeight w:val="2203"/>
        </w:trPr>
        <w:tc>
          <w:tcPr>
            <w:tcW w:w="2071" w:type="dxa"/>
            <w:vMerge/>
            <w:shd w:val="clear" w:color="auto" w:fill="FF0000"/>
          </w:tcPr>
          <w:p w:rsidR="0039536F" w:rsidRPr="00D06A92" w:rsidRDefault="0039536F" w:rsidP="0039536F">
            <w:pPr>
              <w:pStyle w:val="Sansinterligne"/>
              <w:rPr>
                <w:rFonts w:ascii="Arial" w:hAnsi="Arial" w:cs="Arial"/>
                <w:szCs w:val="24"/>
              </w:rPr>
            </w:pPr>
          </w:p>
        </w:tc>
        <w:tc>
          <w:tcPr>
            <w:tcW w:w="4020" w:type="dxa"/>
            <w:vAlign w:val="center"/>
          </w:tcPr>
          <w:p w:rsidR="0039536F" w:rsidRPr="00D06A92" w:rsidRDefault="0039536F" w:rsidP="0039536F">
            <w:pPr>
              <w:pStyle w:val="Sansinterligne"/>
              <w:numPr>
                <w:ilvl w:val="0"/>
                <w:numId w:val="45"/>
              </w:numPr>
              <w:rPr>
                <w:rFonts w:ascii="Arial" w:hAnsi="Arial" w:cs="Arial"/>
                <w:szCs w:val="24"/>
              </w:rPr>
            </w:pPr>
            <w:r w:rsidRPr="00D06A92">
              <w:rPr>
                <w:rFonts w:ascii="Arial" w:hAnsi="Arial" w:cs="Arial"/>
                <w:szCs w:val="24"/>
              </w:rPr>
              <w:t xml:space="preserve">2 </w:t>
            </w:r>
            <w:r w:rsidR="00FE7FF0">
              <w:rPr>
                <w:rFonts w:ascii="Arial" w:hAnsi="Arial" w:cs="Arial"/>
                <w:szCs w:val="24"/>
              </w:rPr>
              <w:t>engins incendie (hors CCF)</w:t>
            </w:r>
          </w:p>
          <w:p w:rsidR="0039536F" w:rsidRPr="00D06A92" w:rsidRDefault="00196CD5" w:rsidP="0039536F">
            <w:pPr>
              <w:pStyle w:val="Sansinterligne"/>
              <w:numPr>
                <w:ilvl w:val="0"/>
                <w:numId w:val="45"/>
              </w:numPr>
              <w:rPr>
                <w:rFonts w:ascii="Arial" w:hAnsi="Arial" w:cs="Arial"/>
                <w:szCs w:val="24"/>
              </w:rPr>
            </w:pPr>
            <w:r>
              <w:rPr>
                <w:rFonts w:ascii="Arial" w:hAnsi="Arial" w:cs="Arial"/>
                <w:szCs w:val="24"/>
              </w:rPr>
              <w:t>1 mannequin</w:t>
            </w:r>
            <w:r w:rsidR="0039536F" w:rsidRPr="00D06A92">
              <w:rPr>
                <w:rFonts w:ascii="Arial" w:hAnsi="Arial" w:cs="Arial"/>
                <w:szCs w:val="24"/>
              </w:rPr>
              <w:t xml:space="preserve"> de sauvetage</w:t>
            </w:r>
          </w:p>
          <w:p w:rsidR="0039536F" w:rsidRPr="00D06A92" w:rsidRDefault="0039536F" w:rsidP="0039536F">
            <w:pPr>
              <w:pStyle w:val="Sansinterligne"/>
              <w:numPr>
                <w:ilvl w:val="0"/>
                <w:numId w:val="45"/>
              </w:numPr>
              <w:rPr>
                <w:rFonts w:ascii="Arial" w:hAnsi="Arial" w:cs="Arial"/>
                <w:szCs w:val="24"/>
              </w:rPr>
            </w:pPr>
            <w:r w:rsidRPr="00D06A92">
              <w:rPr>
                <w:rFonts w:ascii="Arial" w:hAnsi="Arial" w:cs="Arial"/>
                <w:szCs w:val="24"/>
              </w:rPr>
              <w:t>Une machine à fumée</w:t>
            </w:r>
          </w:p>
          <w:p w:rsidR="0039536F" w:rsidRPr="00D06A92" w:rsidRDefault="0039536F" w:rsidP="0039536F">
            <w:pPr>
              <w:pStyle w:val="Sansinterligne"/>
              <w:numPr>
                <w:ilvl w:val="0"/>
                <w:numId w:val="45"/>
              </w:numPr>
              <w:rPr>
                <w:rFonts w:ascii="Arial" w:hAnsi="Arial" w:cs="Arial"/>
                <w:szCs w:val="24"/>
              </w:rPr>
            </w:pPr>
            <w:r w:rsidRPr="00D06A92">
              <w:rPr>
                <w:rFonts w:ascii="Arial" w:hAnsi="Arial" w:cs="Arial"/>
                <w:szCs w:val="24"/>
              </w:rPr>
              <w:t xml:space="preserve">Un lot formation ARI </w:t>
            </w:r>
          </w:p>
          <w:p w:rsidR="0039536F" w:rsidRPr="00D06A92" w:rsidRDefault="0039536F" w:rsidP="0039536F">
            <w:pPr>
              <w:pStyle w:val="Sansinterligne"/>
              <w:numPr>
                <w:ilvl w:val="0"/>
                <w:numId w:val="45"/>
              </w:numPr>
              <w:rPr>
                <w:rFonts w:ascii="Arial" w:hAnsi="Arial" w:cs="Arial"/>
                <w:szCs w:val="24"/>
              </w:rPr>
            </w:pPr>
            <w:r w:rsidRPr="00D06A92">
              <w:rPr>
                <w:rFonts w:ascii="Arial" w:hAnsi="Arial" w:cs="Arial"/>
                <w:szCs w:val="24"/>
              </w:rPr>
              <w:t>2 LSPCC</w:t>
            </w:r>
          </w:p>
          <w:p w:rsidR="0039536F" w:rsidRPr="00D06A92" w:rsidRDefault="0039536F" w:rsidP="00FE7FF0">
            <w:pPr>
              <w:pStyle w:val="Sansinterligne"/>
              <w:ind w:left="720"/>
              <w:rPr>
                <w:rFonts w:ascii="Arial" w:hAnsi="Arial" w:cs="Arial"/>
                <w:szCs w:val="24"/>
              </w:rPr>
            </w:pPr>
          </w:p>
        </w:tc>
        <w:tc>
          <w:tcPr>
            <w:tcW w:w="3363" w:type="dxa"/>
            <w:vMerge w:val="restart"/>
            <w:vAlign w:val="center"/>
          </w:tcPr>
          <w:p w:rsidR="0039536F" w:rsidRPr="00D06A92" w:rsidRDefault="0039536F" w:rsidP="0039536F">
            <w:pPr>
              <w:pStyle w:val="Sansinterligne"/>
              <w:numPr>
                <w:ilvl w:val="0"/>
                <w:numId w:val="45"/>
              </w:numPr>
              <w:rPr>
                <w:rFonts w:ascii="Arial" w:hAnsi="Arial" w:cs="Arial"/>
                <w:szCs w:val="24"/>
              </w:rPr>
            </w:pPr>
            <w:r w:rsidRPr="00D06A92">
              <w:rPr>
                <w:rFonts w:ascii="Arial" w:hAnsi="Arial" w:cs="Arial"/>
                <w:szCs w:val="24"/>
              </w:rPr>
              <w:t>Une salle de cours</w:t>
            </w:r>
          </w:p>
          <w:p w:rsidR="0039536F" w:rsidRPr="00D06A92" w:rsidRDefault="0039536F" w:rsidP="0039536F">
            <w:pPr>
              <w:pStyle w:val="Sansinterligne"/>
              <w:numPr>
                <w:ilvl w:val="0"/>
                <w:numId w:val="45"/>
              </w:numPr>
              <w:rPr>
                <w:rFonts w:ascii="Arial" w:hAnsi="Arial" w:cs="Arial"/>
                <w:szCs w:val="24"/>
              </w:rPr>
            </w:pPr>
            <w:r w:rsidRPr="00D06A92">
              <w:rPr>
                <w:rFonts w:ascii="Arial" w:hAnsi="Arial" w:cs="Arial"/>
                <w:szCs w:val="24"/>
              </w:rPr>
              <w:t>Un vidéo projecteur</w:t>
            </w:r>
          </w:p>
          <w:p w:rsidR="0039536F" w:rsidRPr="00D06A92" w:rsidRDefault="0039536F" w:rsidP="0039536F">
            <w:pPr>
              <w:pStyle w:val="Sansinterligne"/>
              <w:numPr>
                <w:ilvl w:val="0"/>
                <w:numId w:val="45"/>
              </w:numPr>
              <w:rPr>
                <w:rFonts w:ascii="Arial" w:hAnsi="Arial" w:cs="Arial"/>
                <w:szCs w:val="24"/>
              </w:rPr>
            </w:pPr>
            <w:r w:rsidRPr="00D06A92">
              <w:rPr>
                <w:rFonts w:ascii="Arial" w:hAnsi="Arial" w:cs="Arial"/>
                <w:szCs w:val="24"/>
              </w:rPr>
              <w:t>Un ordinateur ;</w:t>
            </w:r>
          </w:p>
          <w:p w:rsidR="0039536F" w:rsidRPr="00D06A92" w:rsidRDefault="0039536F" w:rsidP="0039536F">
            <w:pPr>
              <w:pStyle w:val="Sansinterligne"/>
              <w:numPr>
                <w:ilvl w:val="0"/>
                <w:numId w:val="45"/>
              </w:numPr>
              <w:rPr>
                <w:rFonts w:ascii="Arial" w:hAnsi="Arial" w:cs="Arial"/>
                <w:szCs w:val="24"/>
              </w:rPr>
            </w:pPr>
            <w:r w:rsidRPr="00D06A92">
              <w:rPr>
                <w:rFonts w:ascii="Arial" w:hAnsi="Arial" w:cs="Arial"/>
                <w:szCs w:val="24"/>
              </w:rPr>
              <w:t>Outils de l’évaluation</w:t>
            </w:r>
          </w:p>
          <w:p w:rsidR="0039536F" w:rsidRPr="00D06A92" w:rsidRDefault="0039536F" w:rsidP="00FE7FF0">
            <w:pPr>
              <w:pStyle w:val="Sansinterligne"/>
              <w:ind w:left="720"/>
              <w:rPr>
                <w:rFonts w:ascii="Arial" w:hAnsi="Arial" w:cs="Arial"/>
                <w:szCs w:val="24"/>
              </w:rPr>
            </w:pPr>
          </w:p>
        </w:tc>
      </w:tr>
      <w:tr w:rsidR="0039536F" w:rsidRPr="00D06A92" w:rsidTr="00827247">
        <w:trPr>
          <w:trHeight w:val="3149"/>
        </w:trPr>
        <w:tc>
          <w:tcPr>
            <w:tcW w:w="2071" w:type="dxa"/>
            <w:shd w:val="clear" w:color="auto" w:fill="FF0000"/>
            <w:vAlign w:val="center"/>
          </w:tcPr>
          <w:p w:rsidR="0039536F" w:rsidRPr="00D06A92" w:rsidRDefault="0039536F" w:rsidP="00827247">
            <w:pPr>
              <w:pStyle w:val="Sansinterligne"/>
              <w:jc w:val="center"/>
              <w:rPr>
                <w:rFonts w:ascii="Arial" w:hAnsi="Arial" w:cs="Arial"/>
                <w:b/>
                <w:color w:val="FFFFFF" w:themeColor="background1"/>
                <w:szCs w:val="24"/>
              </w:rPr>
            </w:pPr>
            <w:r w:rsidRPr="00D06A92">
              <w:rPr>
                <w:rFonts w:ascii="Arial" w:hAnsi="Arial" w:cs="Arial"/>
                <w:b/>
                <w:color w:val="FFFFFF" w:themeColor="background1"/>
                <w:szCs w:val="24"/>
              </w:rPr>
              <w:t>Activité PBE</w:t>
            </w:r>
          </w:p>
        </w:tc>
        <w:tc>
          <w:tcPr>
            <w:tcW w:w="4020" w:type="dxa"/>
            <w:vAlign w:val="center"/>
          </w:tcPr>
          <w:p w:rsidR="0039536F" w:rsidRPr="00D06A92" w:rsidRDefault="0039536F" w:rsidP="0039536F">
            <w:pPr>
              <w:pStyle w:val="Sansinterligne"/>
              <w:numPr>
                <w:ilvl w:val="0"/>
                <w:numId w:val="45"/>
              </w:numPr>
              <w:rPr>
                <w:rFonts w:ascii="Arial" w:hAnsi="Arial" w:cs="Arial"/>
                <w:szCs w:val="32"/>
              </w:rPr>
            </w:pPr>
            <w:r w:rsidRPr="00D06A92">
              <w:rPr>
                <w:rFonts w:ascii="Arial" w:hAnsi="Arial" w:cs="Arial"/>
                <w:szCs w:val="32"/>
              </w:rPr>
              <w:t>Un CID</w:t>
            </w:r>
          </w:p>
          <w:p w:rsidR="0039536F" w:rsidRPr="00D06A92" w:rsidRDefault="0039536F" w:rsidP="0039536F">
            <w:pPr>
              <w:pStyle w:val="Sansinterligne"/>
              <w:numPr>
                <w:ilvl w:val="0"/>
                <w:numId w:val="45"/>
              </w:numPr>
              <w:rPr>
                <w:rFonts w:ascii="Arial" w:hAnsi="Arial" w:cs="Arial"/>
                <w:szCs w:val="32"/>
              </w:rPr>
            </w:pPr>
            <w:r w:rsidRPr="00D06A92">
              <w:rPr>
                <w:rFonts w:ascii="Arial" w:hAnsi="Arial" w:cs="Arial"/>
                <w:szCs w:val="32"/>
              </w:rPr>
              <w:t>Un lot assèchement</w:t>
            </w:r>
          </w:p>
          <w:p w:rsidR="0039536F" w:rsidRPr="00D06A92" w:rsidRDefault="0039536F" w:rsidP="0039536F">
            <w:pPr>
              <w:pStyle w:val="Sansinterligne"/>
              <w:numPr>
                <w:ilvl w:val="0"/>
                <w:numId w:val="45"/>
              </w:numPr>
              <w:rPr>
                <w:rFonts w:ascii="Arial" w:hAnsi="Arial" w:cs="Arial"/>
                <w:szCs w:val="32"/>
              </w:rPr>
            </w:pPr>
            <w:r w:rsidRPr="00D06A92">
              <w:rPr>
                <w:rFonts w:ascii="Arial" w:hAnsi="Arial" w:cs="Arial"/>
                <w:szCs w:val="32"/>
              </w:rPr>
              <w:t>Un lot épuisement</w:t>
            </w:r>
          </w:p>
          <w:p w:rsidR="0039536F" w:rsidRPr="00D06A92" w:rsidRDefault="0039536F" w:rsidP="0039536F">
            <w:pPr>
              <w:pStyle w:val="Sansinterligne"/>
              <w:numPr>
                <w:ilvl w:val="0"/>
                <w:numId w:val="45"/>
              </w:numPr>
              <w:rPr>
                <w:rFonts w:ascii="Arial" w:hAnsi="Arial" w:cs="Arial"/>
                <w:szCs w:val="32"/>
              </w:rPr>
            </w:pPr>
            <w:r w:rsidRPr="00D06A92">
              <w:rPr>
                <w:rFonts w:ascii="Arial" w:hAnsi="Arial" w:cs="Arial"/>
                <w:szCs w:val="32"/>
              </w:rPr>
              <w:t>Un lot éclairage</w:t>
            </w:r>
          </w:p>
          <w:p w:rsidR="0039536F" w:rsidRPr="00D06A92" w:rsidRDefault="0039536F" w:rsidP="0039536F">
            <w:pPr>
              <w:pStyle w:val="Sansinterligne"/>
              <w:numPr>
                <w:ilvl w:val="0"/>
                <w:numId w:val="45"/>
              </w:numPr>
              <w:rPr>
                <w:rFonts w:ascii="Arial" w:hAnsi="Arial" w:cs="Arial"/>
                <w:szCs w:val="32"/>
              </w:rPr>
            </w:pPr>
            <w:r w:rsidRPr="00D06A92">
              <w:rPr>
                <w:rFonts w:ascii="Arial" w:hAnsi="Arial" w:cs="Arial"/>
                <w:szCs w:val="32"/>
              </w:rPr>
              <w:t>Un lot hyménoptère</w:t>
            </w:r>
          </w:p>
          <w:p w:rsidR="0039536F" w:rsidRPr="00D06A92" w:rsidRDefault="0039536F" w:rsidP="0039536F">
            <w:pPr>
              <w:pStyle w:val="Sansinterligne"/>
              <w:numPr>
                <w:ilvl w:val="0"/>
                <w:numId w:val="45"/>
              </w:numPr>
              <w:rPr>
                <w:rFonts w:ascii="Arial" w:hAnsi="Arial" w:cs="Arial"/>
                <w:szCs w:val="32"/>
              </w:rPr>
            </w:pPr>
            <w:r w:rsidRPr="00D06A92">
              <w:rPr>
                <w:rFonts w:ascii="Arial" w:hAnsi="Arial" w:cs="Arial"/>
                <w:szCs w:val="32"/>
              </w:rPr>
              <w:t>Un lot bâchage</w:t>
            </w:r>
          </w:p>
          <w:p w:rsidR="0039536F" w:rsidRPr="00D06A92" w:rsidRDefault="0039536F" w:rsidP="0039536F">
            <w:pPr>
              <w:pStyle w:val="Sansinterligne"/>
              <w:numPr>
                <w:ilvl w:val="0"/>
                <w:numId w:val="45"/>
              </w:numPr>
              <w:rPr>
                <w:rFonts w:ascii="Arial" w:hAnsi="Arial" w:cs="Arial"/>
                <w:szCs w:val="32"/>
              </w:rPr>
            </w:pPr>
            <w:r w:rsidRPr="00D06A92">
              <w:rPr>
                <w:rFonts w:ascii="Arial" w:hAnsi="Arial" w:cs="Arial"/>
                <w:szCs w:val="32"/>
              </w:rPr>
              <w:t>Un lot tronçonnage</w:t>
            </w:r>
          </w:p>
          <w:p w:rsidR="0039536F" w:rsidRPr="00D06A92" w:rsidRDefault="0039536F" w:rsidP="0039536F">
            <w:pPr>
              <w:pStyle w:val="Sansinterligne"/>
              <w:numPr>
                <w:ilvl w:val="0"/>
                <w:numId w:val="45"/>
              </w:numPr>
              <w:rPr>
                <w:rFonts w:ascii="Arial" w:hAnsi="Arial" w:cs="Arial"/>
                <w:szCs w:val="32"/>
              </w:rPr>
            </w:pPr>
            <w:r w:rsidRPr="00D06A92">
              <w:rPr>
                <w:rFonts w:ascii="Arial" w:hAnsi="Arial" w:cs="Arial"/>
                <w:szCs w:val="32"/>
              </w:rPr>
              <w:t>Un lot capture animalière</w:t>
            </w:r>
          </w:p>
          <w:p w:rsidR="0039536F" w:rsidRPr="00D06A92" w:rsidRDefault="0039536F" w:rsidP="00FE7FF0">
            <w:pPr>
              <w:pStyle w:val="Sansinterligne"/>
              <w:ind w:left="720"/>
              <w:rPr>
                <w:rFonts w:ascii="Arial" w:hAnsi="Arial" w:cs="Arial"/>
                <w:szCs w:val="24"/>
              </w:rPr>
            </w:pPr>
          </w:p>
        </w:tc>
        <w:tc>
          <w:tcPr>
            <w:tcW w:w="3363" w:type="dxa"/>
            <w:vMerge/>
          </w:tcPr>
          <w:p w:rsidR="0039536F" w:rsidRPr="00D06A92" w:rsidRDefault="0039536F" w:rsidP="0039536F">
            <w:pPr>
              <w:pStyle w:val="Sansinterligne"/>
              <w:numPr>
                <w:ilvl w:val="0"/>
                <w:numId w:val="45"/>
              </w:numPr>
              <w:rPr>
                <w:rFonts w:ascii="Arial" w:hAnsi="Arial" w:cs="Arial"/>
                <w:szCs w:val="32"/>
              </w:rPr>
            </w:pPr>
          </w:p>
        </w:tc>
      </w:tr>
    </w:tbl>
    <w:p w:rsidR="000D6A9B" w:rsidRPr="00845DB0" w:rsidRDefault="000D6A9B" w:rsidP="004B03C2">
      <w:pPr>
        <w:pStyle w:val="Sansinterligne"/>
        <w:ind w:left="720"/>
        <w:rPr>
          <w:rFonts w:ascii="Arial" w:hAnsi="Arial" w:cs="Arial"/>
          <w:sz w:val="24"/>
          <w:szCs w:val="32"/>
        </w:rPr>
      </w:pPr>
    </w:p>
    <w:p w:rsidR="00654AFF" w:rsidRPr="00845DB0" w:rsidRDefault="00654AFF" w:rsidP="005344E9">
      <w:pPr>
        <w:pStyle w:val="Titre2"/>
        <w:numPr>
          <w:ilvl w:val="0"/>
          <w:numId w:val="19"/>
        </w:numPr>
        <w:ind w:left="0" w:firstLine="709"/>
        <w:rPr>
          <w:rFonts w:cs="Arial"/>
        </w:rPr>
      </w:pPr>
      <w:bookmarkStart w:id="15" w:name="_Toc94284065"/>
      <w:r w:rsidRPr="00845DB0">
        <w:rPr>
          <w:rFonts w:cs="Arial"/>
        </w:rPr>
        <w:t>Mise en œuvre de l’évaluation</w:t>
      </w:r>
      <w:r w:rsidR="00340276" w:rsidRPr="00845DB0">
        <w:rPr>
          <w:rFonts w:cs="Arial"/>
        </w:rPr>
        <w:t xml:space="preserve"> des formations </w:t>
      </w:r>
      <w:r w:rsidR="00DF4531" w:rsidRPr="00845DB0">
        <w:rPr>
          <w:rFonts w:cs="Arial"/>
        </w:rPr>
        <w:t>EQ INC</w:t>
      </w:r>
      <w:r w:rsidR="00340276" w:rsidRPr="00845DB0">
        <w:rPr>
          <w:rFonts w:cs="Arial"/>
        </w:rPr>
        <w:t>/</w:t>
      </w:r>
      <w:r w:rsidR="00DF4531" w:rsidRPr="00845DB0">
        <w:rPr>
          <w:rFonts w:cs="Arial"/>
        </w:rPr>
        <w:t>PBE</w:t>
      </w:r>
      <w:bookmarkEnd w:id="15"/>
    </w:p>
    <w:p w:rsidR="008C465F" w:rsidRPr="00845DB0" w:rsidRDefault="008C465F" w:rsidP="005344E9">
      <w:pPr>
        <w:pStyle w:val="Paragraphedeliste"/>
        <w:autoSpaceDE w:val="0"/>
        <w:autoSpaceDN w:val="0"/>
        <w:adjustRightInd w:val="0"/>
        <w:spacing w:after="0" w:line="240" w:lineRule="auto"/>
        <w:ind w:left="0" w:firstLine="709"/>
        <w:jc w:val="both"/>
        <w:rPr>
          <w:rFonts w:ascii="Arial" w:hAnsi="Arial" w:cs="Arial"/>
          <w:color w:val="000000"/>
        </w:rPr>
      </w:pPr>
    </w:p>
    <w:p w:rsidR="00340276" w:rsidRPr="00845DB0" w:rsidRDefault="008C465F" w:rsidP="005344E9">
      <w:pPr>
        <w:pStyle w:val="Paragraphedeliste"/>
        <w:autoSpaceDE w:val="0"/>
        <w:autoSpaceDN w:val="0"/>
        <w:adjustRightInd w:val="0"/>
        <w:spacing w:after="0" w:line="240" w:lineRule="auto"/>
        <w:ind w:left="0" w:firstLine="709"/>
        <w:jc w:val="both"/>
        <w:rPr>
          <w:rFonts w:ascii="Arial" w:hAnsi="Arial" w:cs="Arial"/>
          <w:color w:val="000000"/>
        </w:rPr>
      </w:pPr>
      <w:r w:rsidRPr="00845DB0">
        <w:rPr>
          <w:rFonts w:ascii="Arial" w:hAnsi="Arial" w:cs="Arial"/>
          <w:color w:val="000000"/>
        </w:rPr>
        <w:t>La formation des équipiers SPV I</w:t>
      </w:r>
      <w:r w:rsidR="00D548A2" w:rsidRPr="00845DB0">
        <w:rPr>
          <w:rFonts w:ascii="Arial" w:hAnsi="Arial" w:cs="Arial"/>
          <w:color w:val="000000"/>
        </w:rPr>
        <w:t>NC/PBE est dite c</w:t>
      </w:r>
      <w:r w:rsidR="00DF4531" w:rsidRPr="00845DB0">
        <w:rPr>
          <w:rFonts w:ascii="Arial" w:hAnsi="Arial" w:cs="Arial"/>
          <w:color w:val="000000"/>
        </w:rPr>
        <w:t>ertificative</w:t>
      </w:r>
      <w:r w:rsidRPr="00845DB0">
        <w:rPr>
          <w:rFonts w:ascii="Arial" w:hAnsi="Arial" w:cs="Arial"/>
          <w:color w:val="000000"/>
        </w:rPr>
        <w:t xml:space="preserve"> </w:t>
      </w:r>
      <w:r w:rsidR="00D548A2" w:rsidRPr="00845DB0">
        <w:rPr>
          <w:rFonts w:ascii="Arial" w:hAnsi="Arial" w:cs="Arial"/>
          <w:color w:val="000000"/>
        </w:rPr>
        <w:t>et continu</w:t>
      </w:r>
      <w:r w:rsidR="00393D06" w:rsidRPr="00845DB0">
        <w:rPr>
          <w:rFonts w:ascii="Arial" w:hAnsi="Arial" w:cs="Arial"/>
          <w:color w:val="000000"/>
        </w:rPr>
        <w:t>e</w:t>
      </w:r>
      <w:r w:rsidR="00D548A2" w:rsidRPr="00845DB0">
        <w:rPr>
          <w:rFonts w:ascii="Arial" w:hAnsi="Arial" w:cs="Arial"/>
          <w:color w:val="000000"/>
        </w:rPr>
        <w:t>.</w:t>
      </w:r>
    </w:p>
    <w:p w:rsidR="00481FE2" w:rsidRPr="00845DB0" w:rsidRDefault="00481FE2" w:rsidP="005344E9">
      <w:pPr>
        <w:pStyle w:val="Paragraphedeliste"/>
        <w:autoSpaceDE w:val="0"/>
        <w:autoSpaceDN w:val="0"/>
        <w:adjustRightInd w:val="0"/>
        <w:spacing w:after="0" w:line="240" w:lineRule="auto"/>
        <w:ind w:left="0" w:firstLine="709"/>
        <w:jc w:val="both"/>
        <w:rPr>
          <w:rFonts w:ascii="Arial" w:hAnsi="Arial" w:cs="Arial"/>
          <w:color w:val="000000"/>
        </w:rPr>
      </w:pPr>
    </w:p>
    <w:p w:rsidR="00B57B89" w:rsidRPr="00845DB0" w:rsidRDefault="007E308C" w:rsidP="005344E9">
      <w:pPr>
        <w:pStyle w:val="Titre3"/>
        <w:numPr>
          <w:ilvl w:val="1"/>
          <w:numId w:val="19"/>
        </w:numPr>
        <w:ind w:left="0" w:firstLine="709"/>
        <w:rPr>
          <w:rFonts w:ascii="Arial" w:hAnsi="Arial" w:cs="Arial"/>
        </w:rPr>
      </w:pPr>
      <w:r w:rsidRPr="00845DB0">
        <w:rPr>
          <w:rFonts w:ascii="Arial" w:hAnsi="Arial" w:cs="Arial"/>
        </w:rPr>
        <w:t xml:space="preserve"> </w:t>
      </w:r>
      <w:bookmarkStart w:id="16" w:name="_Toc94284066"/>
      <w:r w:rsidR="00BA30AC" w:rsidRPr="00845DB0">
        <w:rPr>
          <w:rFonts w:ascii="Arial" w:hAnsi="Arial" w:cs="Arial"/>
        </w:rPr>
        <w:t xml:space="preserve">Modalité </w:t>
      </w:r>
      <w:r w:rsidR="00B57B89" w:rsidRPr="00845DB0">
        <w:rPr>
          <w:rFonts w:ascii="Arial" w:hAnsi="Arial" w:cs="Arial"/>
        </w:rPr>
        <w:t>de l’évaluation</w:t>
      </w:r>
      <w:bookmarkEnd w:id="16"/>
    </w:p>
    <w:p w:rsidR="00C42780" w:rsidRPr="00845DB0" w:rsidRDefault="00C42780" w:rsidP="005344E9">
      <w:pPr>
        <w:pStyle w:val="Paragraphedeliste"/>
        <w:autoSpaceDE w:val="0"/>
        <w:autoSpaceDN w:val="0"/>
        <w:adjustRightInd w:val="0"/>
        <w:spacing w:after="0" w:line="240" w:lineRule="auto"/>
        <w:ind w:left="0" w:firstLine="709"/>
        <w:rPr>
          <w:rFonts w:ascii="Arial" w:hAnsi="Arial" w:cs="Arial"/>
          <w:b/>
          <w:sz w:val="28"/>
          <w:szCs w:val="48"/>
        </w:rPr>
      </w:pPr>
    </w:p>
    <w:p w:rsidR="00BA30AC" w:rsidRPr="00D06A92" w:rsidRDefault="00C42780" w:rsidP="00EA3FEA">
      <w:pPr>
        <w:autoSpaceDE w:val="0"/>
        <w:autoSpaceDN w:val="0"/>
        <w:adjustRightInd w:val="0"/>
        <w:spacing w:after="0" w:line="240" w:lineRule="auto"/>
        <w:ind w:firstLine="709"/>
        <w:jc w:val="both"/>
        <w:rPr>
          <w:rFonts w:ascii="Arial" w:hAnsi="Arial" w:cs="Arial"/>
        </w:rPr>
      </w:pPr>
      <w:r w:rsidRPr="00D06A92">
        <w:rPr>
          <w:rFonts w:ascii="Arial" w:hAnsi="Arial" w:cs="Arial"/>
        </w:rPr>
        <w:t xml:space="preserve">L’objectif de l’évaluation </w:t>
      </w:r>
      <w:r w:rsidR="00C26374" w:rsidRPr="00D06A92">
        <w:rPr>
          <w:rFonts w:ascii="Arial" w:hAnsi="Arial" w:cs="Arial"/>
        </w:rPr>
        <w:t>est d’apprécier</w:t>
      </w:r>
      <w:r w:rsidRPr="00D06A92">
        <w:rPr>
          <w:rFonts w:ascii="Arial" w:hAnsi="Arial" w:cs="Arial"/>
        </w:rPr>
        <w:t xml:space="preserve"> à l’aide de critères adaptés le niveau de compétence atteint par le stagiaire au cours de mise</w:t>
      </w:r>
      <w:r w:rsidR="00DF4531" w:rsidRPr="00D06A92">
        <w:rPr>
          <w:rFonts w:ascii="Arial" w:hAnsi="Arial" w:cs="Arial"/>
        </w:rPr>
        <w:t>s</w:t>
      </w:r>
      <w:r w:rsidRPr="00D06A92">
        <w:rPr>
          <w:rFonts w:ascii="Arial" w:hAnsi="Arial" w:cs="Arial"/>
        </w:rPr>
        <w:t xml:space="preserve"> en situation pratique</w:t>
      </w:r>
      <w:r w:rsidR="00DF4531" w:rsidRPr="00D06A92">
        <w:rPr>
          <w:rFonts w:ascii="Arial" w:hAnsi="Arial" w:cs="Arial"/>
        </w:rPr>
        <w:t>s</w:t>
      </w:r>
      <w:r w:rsidRPr="00D06A92">
        <w:rPr>
          <w:rFonts w:ascii="Arial" w:hAnsi="Arial" w:cs="Arial"/>
        </w:rPr>
        <w:t xml:space="preserve">. Elle permet ainsi de </w:t>
      </w:r>
      <w:r w:rsidR="00C26374" w:rsidRPr="00D06A92">
        <w:rPr>
          <w:rFonts w:ascii="Arial" w:hAnsi="Arial" w:cs="Arial"/>
        </w:rPr>
        <w:t>déterminer son</w:t>
      </w:r>
      <w:r w:rsidRPr="00D06A92">
        <w:rPr>
          <w:rFonts w:ascii="Arial" w:hAnsi="Arial" w:cs="Arial"/>
        </w:rPr>
        <w:t xml:space="preserve"> degré d’autonomie et son évolution au cours de la formation.</w:t>
      </w:r>
    </w:p>
    <w:p w:rsidR="008C465F" w:rsidRPr="00D06A92" w:rsidRDefault="008C465F" w:rsidP="00EA3FEA">
      <w:pPr>
        <w:autoSpaceDE w:val="0"/>
        <w:autoSpaceDN w:val="0"/>
        <w:adjustRightInd w:val="0"/>
        <w:spacing w:after="0" w:line="240" w:lineRule="auto"/>
        <w:ind w:firstLine="709"/>
        <w:jc w:val="both"/>
        <w:rPr>
          <w:rFonts w:ascii="Arial" w:hAnsi="Arial" w:cs="Arial"/>
        </w:rPr>
      </w:pPr>
      <w:r w:rsidRPr="00D06A92">
        <w:rPr>
          <w:rFonts w:ascii="Arial" w:hAnsi="Arial" w:cs="Arial"/>
        </w:rPr>
        <w:t xml:space="preserve">L’auto-évaluation favorise la prise de conscience du stagiaire sur son </w:t>
      </w:r>
      <w:r w:rsidR="00C26374" w:rsidRPr="00D06A92">
        <w:rPr>
          <w:rFonts w:ascii="Arial" w:hAnsi="Arial" w:cs="Arial"/>
        </w:rPr>
        <w:t>évolution personnelle</w:t>
      </w:r>
      <w:r w:rsidRPr="00D06A92">
        <w:rPr>
          <w:rFonts w:ascii="Arial" w:hAnsi="Arial" w:cs="Arial"/>
        </w:rPr>
        <w:t>.</w:t>
      </w:r>
    </w:p>
    <w:p w:rsidR="00CC37A1" w:rsidRPr="00D06A92" w:rsidRDefault="00CC37A1" w:rsidP="00EA3FEA">
      <w:pPr>
        <w:autoSpaceDE w:val="0"/>
        <w:autoSpaceDN w:val="0"/>
        <w:adjustRightInd w:val="0"/>
        <w:spacing w:after="0" w:line="240" w:lineRule="auto"/>
        <w:ind w:firstLine="709"/>
        <w:jc w:val="both"/>
        <w:rPr>
          <w:rFonts w:ascii="Arial" w:hAnsi="Arial" w:cs="Arial"/>
        </w:rPr>
      </w:pPr>
    </w:p>
    <w:p w:rsidR="00CC37A1" w:rsidRPr="00D06A92" w:rsidRDefault="00CC37A1" w:rsidP="00EA3FEA">
      <w:pPr>
        <w:pStyle w:val="Paragraphedeliste"/>
        <w:numPr>
          <w:ilvl w:val="2"/>
          <w:numId w:val="19"/>
        </w:numPr>
        <w:autoSpaceDE w:val="0"/>
        <w:autoSpaceDN w:val="0"/>
        <w:adjustRightInd w:val="0"/>
        <w:spacing w:after="0" w:line="240" w:lineRule="auto"/>
        <w:ind w:left="0" w:firstLine="709"/>
        <w:rPr>
          <w:rFonts w:ascii="Arial" w:hAnsi="Arial" w:cs="Arial"/>
        </w:rPr>
      </w:pPr>
      <w:r w:rsidRPr="00D06A92">
        <w:rPr>
          <w:rFonts w:ascii="Arial" w:hAnsi="Arial" w:cs="Arial"/>
        </w:rPr>
        <w:t>Nature des évaluations</w:t>
      </w:r>
    </w:p>
    <w:p w:rsidR="00C42780" w:rsidRPr="00D06A92" w:rsidRDefault="00C42780" w:rsidP="00EA3FEA">
      <w:pPr>
        <w:autoSpaceDE w:val="0"/>
        <w:autoSpaceDN w:val="0"/>
        <w:adjustRightInd w:val="0"/>
        <w:spacing w:after="0" w:line="240" w:lineRule="auto"/>
        <w:ind w:firstLine="709"/>
        <w:jc w:val="both"/>
        <w:rPr>
          <w:rFonts w:ascii="Arial" w:hAnsi="Arial" w:cs="Arial"/>
        </w:rPr>
      </w:pPr>
    </w:p>
    <w:p w:rsidR="00305E69" w:rsidRPr="00D06A92" w:rsidRDefault="00305E69" w:rsidP="00EA3FEA">
      <w:pPr>
        <w:autoSpaceDE w:val="0"/>
        <w:autoSpaceDN w:val="0"/>
        <w:adjustRightInd w:val="0"/>
        <w:spacing w:after="0" w:line="240" w:lineRule="auto"/>
        <w:ind w:firstLine="709"/>
        <w:jc w:val="both"/>
        <w:rPr>
          <w:rFonts w:ascii="Arial" w:hAnsi="Arial" w:cs="Arial"/>
          <w:color w:val="000000"/>
        </w:rPr>
      </w:pPr>
      <w:r w:rsidRPr="00D06A92">
        <w:rPr>
          <w:rFonts w:ascii="Arial" w:hAnsi="Arial" w:cs="Arial"/>
          <w:color w:val="000000"/>
        </w:rPr>
        <w:t>La finalité de l’évaluation est d’apporter les éléments factuels permettant de confirmer que le degré d’autonomie du stagiaire dans la réalisation de ses activités est conforme au référentiel national d’évaluation et ce, en vue de la délivrance du diplôme.</w:t>
      </w:r>
    </w:p>
    <w:p w:rsidR="00305E69" w:rsidRPr="00D06A92" w:rsidRDefault="00305E69" w:rsidP="00EA3FEA">
      <w:pPr>
        <w:autoSpaceDE w:val="0"/>
        <w:autoSpaceDN w:val="0"/>
        <w:adjustRightInd w:val="0"/>
        <w:spacing w:after="0" w:line="240" w:lineRule="auto"/>
        <w:ind w:firstLine="709"/>
        <w:jc w:val="both"/>
        <w:rPr>
          <w:rFonts w:ascii="Arial" w:hAnsi="Arial" w:cs="Arial"/>
          <w:color w:val="000000"/>
        </w:rPr>
      </w:pPr>
      <w:r w:rsidRPr="00D06A92">
        <w:rPr>
          <w:rFonts w:ascii="Arial" w:hAnsi="Arial" w:cs="Arial"/>
          <w:color w:val="000000"/>
        </w:rPr>
        <w:t>Les différentes phases d’évaluations:</w:t>
      </w:r>
    </w:p>
    <w:p w:rsidR="00305E69" w:rsidRPr="00D06A92" w:rsidRDefault="00305E69" w:rsidP="00EA3FEA">
      <w:pPr>
        <w:pStyle w:val="Paragraphedeliste"/>
        <w:numPr>
          <w:ilvl w:val="0"/>
          <w:numId w:val="3"/>
        </w:numPr>
        <w:autoSpaceDE w:val="0"/>
        <w:autoSpaceDN w:val="0"/>
        <w:adjustRightInd w:val="0"/>
        <w:spacing w:after="0" w:line="240" w:lineRule="auto"/>
        <w:ind w:left="0" w:firstLine="709"/>
        <w:rPr>
          <w:rFonts w:ascii="Arial" w:hAnsi="Arial" w:cs="Arial"/>
          <w:color w:val="000000"/>
        </w:rPr>
      </w:pPr>
      <w:r w:rsidRPr="00D06A92">
        <w:rPr>
          <w:rFonts w:ascii="Arial" w:hAnsi="Arial" w:cs="Arial"/>
          <w:color w:val="000000"/>
        </w:rPr>
        <w:t xml:space="preserve">Evaluations diagnostiques ; </w:t>
      </w:r>
    </w:p>
    <w:p w:rsidR="00305E69" w:rsidRPr="00D06A92" w:rsidRDefault="00305E69" w:rsidP="00EA3FEA">
      <w:pPr>
        <w:pStyle w:val="Paragraphedeliste"/>
        <w:numPr>
          <w:ilvl w:val="0"/>
          <w:numId w:val="3"/>
        </w:numPr>
        <w:autoSpaceDE w:val="0"/>
        <w:autoSpaceDN w:val="0"/>
        <w:adjustRightInd w:val="0"/>
        <w:spacing w:after="0" w:line="240" w:lineRule="auto"/>
        <w:ind w:left="0" w:firstLine="709"/>
        <w:rPr>
          <w:rFonts w:ascii="Arial" w:hAnsi="Arial" w:cs="Arial"/>
          <w:color w:val="000000"/>
        </w:rPr>
      </w:pPr>
      <w:r w:rsidRPr="00D06A92">
        <w:rPr>
          <w:rFonts w:ascii="Arial" w:hAnsi="Arial" w:cs="Arial"/>
          <w:color w:val="000000"/>
        </w:rPr>
        <w:t xml:space="preserve">Autoévaluations accompagnées ; </w:t>
      </w:r>
    </w:p>
    <w:p w:rsidR="00305E69" w:rsidRPr="00D06A92" w:rsidRDefault="00305E69" w:rsidP="00EA3FEA">
      <w:pPr>
        <w:pStyle w:val="Paragraphedeliste"/>
        <w:numPr>
          <w:ilvl w:val="0"/>
          <w:numId w:val="3"/>
        </w:numPr>
        <w:autoSpaceDE w:val="0"/>
        <w:autoSpaceDN w:val="0"/>
        <w:adjustRightInd w:val="0"/>
        <w:spacing w:after="0" w:line="240" w:lineRule="auto"/>
        <w:ind w:left="0" w:firstLine="709"/>
        <w:rPr>
          <w:rFonts w:ascii="Arial" w:hAnsi="Arial" w:cs="Arial"/>
          <w:color w:val="000000"/>
        </w:rPr>
      </w:pPr>
      <w:r w:rsidRPr="00D06A92">
        <w:rPr>
          <w:rFonts w:ascii="Arial" w:hAnsi="Arial" w:cs="Arial"/>
          <w:color w:val="000000"/>
        </w:rPr>
        <w:t xml:space="preserve">Evaluations formatives critériées ; </w:t>
      </w:r>
    </w:p>
    <w:p w:rsidR="00305E69" w:rsidRPr="00D06A92" w:rsidRDefault="00305E69" w:rsidP="00EA3FEA">
      <w:pPr>
        <w:pStyle w:val="Paragraphedeliste"/>
        <w:numPr>
          <w:ilvl w:val="0"/>
          <w:numId w:val="3"/>
        </w:numPr>
        <w:autoSpaceDE w:val="0"/>
        <w:autoSpaceDN w:val="0"/>
        <w:adjustRightInd w:val="0"/>
        <w:spacing w:after="0" w:line="240" w:lineRule="auto"/>
        <w:ind w:left="0" w:firstLine="709"/>
        <w:rPr>
          <w:rFonts w:ascii="Arial" w:hAnsi="Arial" w:cs="Arial"/>
          <w:color w:val="000000"/>
        </w:rPr>
      </w:pPr>
      <w:r w:rsidRPr="00D06A92">
        <w:rPr>
          <w:rFonts w:ascii="Arial" w:hAnsi="Arial" w:cs="Arial"/>
          <w:color w:val="000000"/>
        </w:rPr>
        <w:t xml:space="preserve">Evaluation sommative et certificative. </w:t>
      </w:r>
    </w:p>
    <w:p w:rsidR="00305E69" w:rsidRPr="00D06A92" w:rsidRDefault="006540DD" w:rsidP="00EA3FEA">
      <w:pPr>
        <w:autoSpaceDE w:val="0"/>
        <w:autoSpaceDN w:val="0"/>
        <w:adjustRightInd w:val="0"/>
        <w:spacing w:after="0" w:line="240" w:lineRule="auto"/>
        <w:ind w:firstLine="709"/>
        <w:rPr>
          <w:rFonts w:ascii="Arial" w:hAnsi="Arial" w:cs="Arial"/>
          <w:i/>
        </w:rPr>
      </w:pPr>
      <w:r w:rsidRPr="00D06A92">
        <w:rPr>
          <w:rFonts w:ascii="Arial" w:hAnsi="Arial" w:cs="Arial"/>
          <w:i/>
        </w:rPr>
        <w:t>Cf.</w:t>
      </w:r>
      <w:r w:rsidR="00305E69" w:rsidRPr="00D06A92">
        <w:rPr>
          <w:rFonts w:ascii="Arial" w:hAnsi="Arial" w:cs="Arial"/>
          <w:i/>
        </w:rPr>
        <w:t xml:space="preserve"> Tableau en </w:t>
      </w:r>
      <w:hyperlink w:anchor="_ANNEXE_3_Modalités" w:history="1">
        <w:r w:rsidR="00305E69" w:rsidRPr="00D06A92">
          <w:rPr>
            <w:rStyle w:val="Lienhypertexte"/>
            <w:rFonts w:ascii="Arial" w:hAnsi="Arial" w:cs="Arial"/>
            <w:i/>
          </w:rPr>
          <w:t>Annexe</w:t>
        </w:r>
        <w:r w:rsidR="00B819E2" w:rsidRPr="00D06A92">
          <w:rPr>
            <w:rStyle w:val="Lienhypertexte"/>
            <w:rFonts w:ascii="Arial" w:hAnsi="Arial" w:cs="Arial"/>
            <w:i/>
          </w:rPr>
          <w:t xml:space="preserve"> 3</w:t>
        </w:r>
      </w:hyperlink>
    </w:p>
    <w:p w:rsidR="00305E69" w:rsidRPr="00D06A92" w:rsidRDefault="00305E69" w:rsidP="00EA3FEA">
      <w:pPr>
        <w:autoSpaceDE w:val="0"/>
        <w:autoSpaceDN w:val="0"/>
        <w:adjustRightInd w:val="0"/>
        <w:spacing w:after="0" w:line="240" w:lineRule="auto"/>
        <w:ind w:firstLine="709"/>
        <w:rPr>
          <w:rFonts w:ascii="Arial" w:hAnsi="Arial" w:cs="Arial"/>
          <w:color w:val="000000"/>
        </w:rPr>
      </w:pPr>
    </w:p>
    <w:p w:rsidR="00305E69" w:rsidRPr="00D06A92" w:rsidRDefault="00305E69" w:rsidP="00EA3FEA">
      <w:pPr>
        <w:autoSpaceDE w:val="0"/>
        <w:autoSpaceDN w:val="0"/>
        <w:adjustRightInd w:val="0"/>
        <w:spacing w:after="0" w:line="240" w:lineRule="auto"/>
        <w:ind w:firstLine="709"/>
        <w:jc w:val="both"/>
        <w:rPr>
          <w:rFonts w:ascii="Arial" w:hAnsi="Arial" w:cs="Arial"/>
          <w:color w:val="000000"/>
        </w:rPr>
      </w:pPr>
      <w:r w:rsidRPr="00D06A92">
        <w:rPr>
          <w:rFonts w:ascii="Arial" w:hAnsi="Arial" w:cs="Arial"/>
          <w:color w:val="000000"/>
        </w:rPr>
        <w:t>La mesure des compétences se réalise lors de mis</w:t>
      </w:r>
      <w:r w:rsidR="00DF4531" w:rsidRPr="00D06A92">
        <w:rPr>
          <w:rFonts w:ascii="Arial" w:hAnsi="Arial" w:cs="Arial"/>
          <w:color w:val="000000"/>
        </w:rPr>
        <w:t xml:space="preserve">es en situation correspondant </w:t>
      </w:r>
      <w:r w:rsidRPr="00D06A92">
        <w:rPr>
          <w:rFonts w:ascii="Arial" w:hAnsi="Arial" w:cs="Arial"/>
          <w:color w:val="000000"/>
        </w:rPr>
        <w:t>aux activités décrites dans le référentiel national d’évaluation, sur la base d’indicateurs de réussite élaborés à partir des</w:t>
      </w:r>
      <w:r w:rsidR="00C26374" w:rsidRPr="00D06A92">
        <w:rPr>
          <w:rFonts w:ascii="Arial" w:hAnsi="Arial" w:cs="Arial"/>
          <w:color w:val="000000"/>
        </w:rPr>
        <w:t xml:space="preserve"> « savoir</w:t>
      </w:r>
      <w:r w:rsidRPr="00D06A92">
        <w:rPr>
          <w:rFonts w:ascii="Arial" w:hAnsi="Arial" w:cs="Arial"/>
          <w:color w:val="000000"/>
        </w:rPr>
        <w:t>-</w:t>
      </w:r>
      <w:r w:rsidR="00C26374" w:rsidRPr="00D06A92">
        <w:rPr>
          <w:rFonts w:ascii="Arial" w:hAnsi="Arial" w:cs="Arial"/>
          <w:color w:val="000000"/>
        </w:rPr>
        <w:t>agir »</w:t>
      </w:r>
      <w:r w:rsidRPr="00D06A92">
        <w:rPr>
          <w:rFonts w:ascii="Arial" w:hAnsi="Arial" w:cs="Arial"/>
          <w:color w:val="000000"/>
        </w:rPr>
        <w:t xml:space="preserve"> identifiés dans le référentiel national d’activités et de compétences. Ils permettent de caractériser les actions réalisées.</w:t>
      </w:r>
    </w:p>
    <w:p w:rsidR="00305E69" w:rsidRPr="00D06A92" w:rsidRDefault="00305E69" w:rsidP="00EA3FEA">
      <w:pPr>
        <w:autoSpaceDE w:val="0"/>
        <w:autoSpaceDN w:val="0"/>
        <w:adjustRightInd w:val="0"/>
        <w:spacing w:after="0" w:line="240" w:lineRule="auto"/>
        <w:ind w:firstLine="709"/>
        <w:rPr>
          <w:rFonts w:ascii="Arial" w:hAnsi="Arial" w:cs="Arial"/>
          <w:color w:val="000000"/>
        </w:rPr>
      </w:pPr>
      <w:r w:rsidRPr="00D06A92">
        <w:rPr>
          <w:rFonts w:ascii="Arial" w:hAnsi="Arial" w:cs="Arial"/>
          <w:color w:val="000000"/>
        </w:rPr>
        <w:t>Les indicateurs portent sur:</w:t>
      </w:r>
    </w:p>
    <w:p w:rsidR="00305E69" w:rsidRPr="00D06A92" w:rsidRDefault="00305E69" w:rsidP="00EA3FEA">
      <w:pPr>
        <w:pStyle w:val="Paragraphedeliste"/>
        <w:numPr>
          <w:ilvl w:val="0"/>
          <w:numId w:val="3"/>
        </w:numPr>
        <w:autoSpaceDE w:val="0"/>
        <w:autoSpaceDN w:val="0"/>
        <w:adjustRightInd w:val="0"/>
        <w:spacing w:after="0" w:line="240" w:lineRule="auto"/>
        <w:ind w:left="0" w:firstLine="709"/>
        <w:rPr>
          <w:rFonts w:ascii="Arial" w:hAnsi="Arial" w:cs="Arial"/>
          <w:color w:val="000000"/>
        </w:rPr>
      </w:pPr>
      <w:r w:rsidRPr="00D06A92">
        <w:rPr>
          <w:rFonts w:ascii="Arial" w:hAnsi="Arial" w:cs="Arial"/>
          <w:color w:val="000000"/>
        </w:rPr>
        <w:t>La qualité de la réponse</w:t>
      </w:r>
      <w:r w:rsidR="00B70CD6" w:rsidRPr="00D06A92">
        <w:rPr>
          <w:rFonts w:ascii="Arial" w:hAnsi="Arial" w:cs="Arial"/>
          <w:color w:val="000000"/>
        </w:rPr>
        <w:t xml:space="preserve"> </w:t>
      </w:r>
      <w:r w:rsidRPr="00D06A92">
        <w:rPr>
          <w:rFonts w:ascii="Arial" w:hAnsi="Arial" w:cs="Arial"/>
          <w:color w:val="000000"/>
        </w:rPr>
        <w:t>: exactitude, précision, rigueur, ...</w:t>
      </w:r>
    </w:p>
    <w:p w:rsidR="00305E69" w:rsidRPr="00D06A92" w:rsidRDefault="00305E69" w:rsidP="00EA3FEA">
      <w:pPr>
        <w:pStyle w:val="Paragraphedeliste"/>
        <w:numPr>
          <w:ilvl w:val="0"/>
          <w:numId w:val="3"/>
        </w:numPr>
        <w:autoSpaceDE w:val="0"/>
        <w:autoSpaceDN w:val="0"/>
        <w:adjustRightInd w:val="0"/>
        <w:spacing w:after="0" w:line="240" w:lineRule="auto"/>
        <w:ind w:left="0" w:firstLine="709"/>
        <w:rPr>
          <w:rFonts w:ascii="Arial" w:hAnsi="Arial" w:cs="Arial"/>
          <w:color w:val="000000"/>
        </w:rPr>
      </w:pPr>
      <w:r w:rsidRPr="00D06A92">
        <w:rPr>
          <w:rFonts w:ascii="Arial" w:hAnsi="Arial" w:cs="Arial"/>
          <w:color w:val="000000"/>
        </w:rPr>
        <w:t xml:space="preserve">Le </w:t>
      </w:r>
      <w:r w:rsidR="00D47308" w:rsidRPr="00D06A92">
        <w:rPr>
          <w:rFonts w:ascii="Arial" w:hAnsi="Arial" w:cs="Arial"/>
          <w:color w:val="000000"/>
        </w:rPr>
        <w:t>processus</w:t>
      </w:r>
      <w:r w:rsidRPr="00D06A92">
        <w:rPr>
          <w:rFonts w:ascii="Arial" w:hAnsi="Arial" w:cs="Arial"/>
          <w:color w:val="000000"/>
        </w:rPr>
        <w:t xml:space="preserve"> utilisé pour y répondre</w:t>
      </w:r>
      <w:r w:rsidR="00B70CD6" w:rsidRPr="00D06A92">
        <w:rPr>
          <w:rFonts w:ascii="Arial" w:hAnsi="Arial" w:cs="Arial"/>
          <w:color w:val="000000"/>
        </w:rPr>
        <w:t xml:space="preserve"> </w:t>
      </w:r>
      <w:r w:rsidRPr="00D06A92">
        <w:rPr>
          <w:rFonts w:ascii="Arial" w:hAnsi="Arial" w:cs="Arial"/>
          <w:color w:val="000000"/>
        </w:rPr>
        <w:t xml:space="preserve">: </w:t>
      </w:r>
      <w:r w:rsidRPr="00D06A92">
        <w:rPr>
          <w:rFonts w:ascii="Arial" w:hAnsi="Arial" w:cs="Arial"/>
          <w:b/>
          <w:bCs/>
          <w:i/>
          <w:iCs/>
          <w:color w:val="000000"/>
        </w:rPr>
        <w:t>habileté</w:t>
      </w:r>
      <w:r w:rsidRPr="00D06A92">
        <w:rPr>
          <w:rFonts w:ascii="Arial" w:hAnsi="Arial" w:cs="Arial"/>
          <w:color w:val="000000"/>
        </w:rPr>
        <w:t>, adéquation, adaptation, ...</w:t>
      </w:r>
    </w:p>
    <w:p w:rsidR="00305E69" w:rsidRPr="00D06A92" w:rsidRDefault="00305E69" w:rsidP="00EA3FEA">
      <w:pPr>
        <w:pStyle w:val="Paragraphedeliste"/>
        <w:numPr>
          <w:ilvl w:val="0"/>
          <w:numId w:val="3"/>
        </w:numPr>
        <w:autoSpaceDE w:val="0"/>
        <w:autoSpaceDN w:val="0"/>
        <w:adjustRightInd w:val="0"/>
        <w:spacing w:after="0" w:line="240" w:lineRule="auto"/>
        <w:ind w:left="0" w:firstLine="709"/>
        <w:rPr>
          <w:rFonts w:ascii="Arial" w:hAnsi="Arial" w:cs="Arial"/>
          <w:color w:val="000000"/>
        </w:rPr>
      </w:pPr>
      <w:r w:rsidRPr="00D06A92">
        <w:rPr>
          <w:rFonts w:ascii="Arial" w:hAnsi="Arial" w:cs="Arial"/>
          <w:color w:val="000000"/>
        </w:rPr>
        <w:t>Les normes</w:t>
      </w:r>
      <w:r w:rsidR="008C465F" w:rsidRPr="00D06A92">
        <w:rPr>
          <w:rFonts w:ascii="Arial" w:hAnsi="Arial" w:cs="Arial"/>
          <w:color w:val="000000"/>
        </w:rPr>
        <w:t xml:space="preserve"> </w:t>
      </w:r>
      <w:r w:rsidRPr="00D06A92">
        <w:rPr>
          <w:rFonts w:ascii="Arial" w:hAnsi="Arial" w:cs="Arial"/>
          <w:color w:val="000000"/>
        </w:rPr>
        <w:t xml:space="preserve">applicables : </w:t>
      </w:r>
      <w:r w:rsidRPr="00D06A92">
        <w:rPr>
          <w:rFonts w:ascii="Arial" w:hAnsi="Arial" w:cs="Arial"/>
          <w:b/>
          <w:bCs/>
          <w:i/>
          <w:iCs/>
          <w:color w:val="000000"/>
        </w:rPr>
        <w:t>connaissances</w:t>
      </w:r>
      <w:r w:rsidRPr="00D06A92">
        <w:rPr>
          <w:rFonts w:ascii="Arial" w:hAnsi="Arial" w:cs="Arial"/>
          <w:color w:val="000000"/>
        </w:rPr>
        <w:t>, respect, conformité, ...</w:t>
      </w:r>
    </w:p>
    <w:p w:rsidR="00305E69" w:rsidRPr="00D06A92" w:rsidRDefault="00305E69" w:rsidP="00EA3FEA">
      <w:pPr>
        <w:pStyle w:val="Paragraphedeliste"/>
        <w:numPr>
          <w:ilvl w:val="0"/>
          <w:numId w:val="3"/>
        </w:numPr>
        <w:autoSpaceDE w:val="0"/>
        <w:autoSpaceDN w:val="0"/>
        <w:adjustRightInd w:val="0"/>
        <w:spacing w:after="0" w:line="240" w:lineRule="auto"/>
        <w:ind w:left="0" w:firstLine="709"/>
        <w:rPr>
          <w:rFonts w:ascii="Arial" w:hAnsi="Arial" w:cs="Arial"/>
          <w:color w:val="000000"/>
        </w:rPr>
      </w:pPr>
      <w:r w:rsidRPr="00D06A92">
        <w:rPr>
          <w:rFonts w:ascii="Arial" w:hAnsi="Arial" w:cs="Arial"/>
          <w:color w:val="000000"/>
        </w:rPr>
        <w:t>Le comportement</w:t>
      </w:r>
      <w:r w:rsidR="00B70CD6" w:rsidRPr="00D06A92">
        <w:rPr>
          <w:rFonts w:ascii="Arial" w:hAnsi="Arial" w:cs="Arial"/>
          <w:color w:val="000000"/>
        </w:rPr>
        <w:t xml:space="preserve"> </w:t>
      </w:r>
      <w:r w:rsidRPr="00D06A92">
        <w:rPr>
          <w:rFonts w:ascii="Arial" w:hAnsi="Arial" w:cs="Arial"/>
          <w:color w:val="000000"/>
        </w:rPr>
        <w:t xml:space="preserve">: </w:t>
      </w:r>
      <w:r w:rsidRPr="00D06A92">
        <w:rPr>
          <w:rFonts w:ascii="Arial" w:hAnsi="Arial" w:cs="Arial"/>
          <w:b/>
          <w:bCs/>
          <w:i/>
          <w:iCs/>
          <w:color w:val="000000"/>
        </w:rPr>
        <w:t>attitudes</w:t>
      </w:r>
      <w:r w:rsidRPr="00D06A92">
        <w:rPr>
          <w:rFonts w:ascii="Arial" w:hAnsi="Arial" w:cs="Arial"/>
          <w:color w:val="000000"/>
        </w:rPr>
        <w:t>, autonomie, initiative, aptitude, rapidité, cohérence, pertinence, ...</w:t>
      </w:r>
    </w:p>
    <w:p w:rsidR="00305E69" w:rsidRPr="00D06A92" w:rsidRDefault="00305E69" w:rsidP="00EA3FEA">
      <w:pPr>
        <w:autoSpaceDE w:val="0"/>
        <w:autoSpaceDN w:val="0"/>
        <w:adjustRightInd w:val="0"/>
        <w:spacing w:after="0" w:line="240" w:lineRule="auto"/>
        <w:ind w:firstLine="709"/>
        <w:rPr>
          <w:rFonts w:ascii="Arial" w:hAnsi="Arial" w:cs="Arial"/>
          <w:color w:val="000000"/>
        </w:rPr>
      </w:pPr>
    </w:p>
    <w:p w:rsidR="00821B4B" w:rsidRPr="00D06A92" w:rsidRDefault="00305E69" w:rsidP="00EA3FEA">
      <w:pPr>
        <w:autoSpaceDE w:val="0"/>
        <w:autoSpaceDN w:val="0"/>
        <w:adjustRightInd w:val="0"/>
        <w:spacing w:after="0" w:line="240" w:lineRule="auto"/>
        <w:ind w:firstLine="709"/>
        <w:jc w:val="both"/>
        <w:rPr>
          <w:rFonts w:ascii="Arial" w:hAnsi="Arial" w:cs="Arial"/>
          <w:color w:val="000000"/>
        </w:rPr>
      </w:pPr>
      <w:r w:rsidRPr="00D06A92">
        <w:rPr>
          <w:rFonts w:ascii="Arial" w:hAnsi="Arial" w:cs="Arial"/>
          <w:color w:val="000000"/>
        </w:rPr>
        <w:t xml:space="preserve">Chaque activité/bloc de compétence se doit d’être évalué, tant sur les compétences qui lui sont propres mais également sur les compétences transversales. La mise en situation permet d’évaluer les </w:t>
      </w:r>
      <w:r w:rsidRPr="00D06A92">
        <w:rPr>
          <w:rFonts w:ascii="Arial" w:hAnsi="Arial" w:cs="Arial"/>
          <w:b/>
          <w:bCs/>
          <w:i/>
          <w:iCs/>
          <w:color w:val="000000"/>
        </w:rPr>
        <w:t>habilités</w:t>
      </w:r>
      <w:r w:rsidRPr="00D06A92">
        <w:rPr>
          <w:rFonts w:ascii="Arial" w:hAnsi="Arial" w:cs="Arial"/>
          <w:color w:val="000000"/>
        </w:rPr>
        <w:t xml:space="preserve">, les </w:t>
      </w:r>
      <w:r w:rsidRPr="00D06A92">
        <w:rPr>
          <w:rFonts w:ascii="Arial" w:hAnsi="Arial" w:cs="Arial"/>
          <w:b/>
          <w:bCs/>
          <w:i/>
          <w:iCs/>
          <w:color w:val="000000"/>
        </w:rPr>
        <w:t xml:space="preserve">attitudes </w:t>
      </w:r>
      <w:r w:rsidRPr="00D06A92">
        <w:rPr>
          <w:rFonts w:ascii="Arial" w:hAnsi="Arial" w:cs="Arial"/>
          <w:color w:val="000000"/>
        </w:rPr>
        <w:t xml:space="preserve">et d’apprécier que le niveau des </w:t>
      </w:r>
      <w:r w:rsidRPr="00D06A92">
        <w:rPr>
          <w:rFonts w:ascii="Arial" w:hAnsi="Arial" w:cs="Arial"/>
          <w:b/>
          <w:bCs/>
          <w:i/>
          <w:iCs/>
          <w:color w:val="000000"/>
        </w:rPr>
        <w:t xml:space="preserve">connaissances </w:t>
      </w:r>
      <w:r w:rsidR="00821B4B" w:rsidRPr="00D06A92">
        <w:rPr>
          <w:rFonts w:ascii="Arial" w:hAnsi="Arial" w:cs="Arial"/>
          <w:color w:val="000000"/>
        </w:rPr>
        <w:t>est adapté à l’activité.</w:t>
      </w:r>
    </w:p>
    <w:p w:rsidR="00821B4B" w:rsidRPr="00D06A92" w:rsidRDefault="00821B4B" w:rsidP="00EA3FEA">
      <w:pPr>
        <w:autoSpaceDE w:val="0"/>
        <w:autoSpaceDN w:val="0"/>
        <w:adjustRightInd w:val="0"/>
        <w:spacing w:after="0" w:line="240" w:lineRule="auto"/>
        <w:ind w:firstLine="709"/>
        <w:jc w:val="both"/>
        <w:rPr>
          <w:rFonts w:ascii="Arial" w:hAnsi="Arial" w:cs="Arial"/>
          <w:color w:val="000000"/>
        </w:rPr>
      </w:pPr>
    </w:p>
    <w:p w:rsidR="00821B4B" w:rsidRPr="00845DB0" w:rsidRDefault="00821B4B" w:rsidP="00EA3FEA">
      <w:pPr>
        <w:autoSpaceDE w:val="0"/>
        <w:autoSpaceDN w:val="0"/>
        <w:adjustRightInd w:val="0"/>
        <w:spacing w:after="0" w:line="240" w:lineRule="auto"/>
        <w:ind w:firstLine="709"/>
        <w:jc w:val="both"/>
        <w:rPr>
          <w:rFonts w:ascii="Arial" w:hAnsi="Arial" w:cs="Arial"/>
          <w:sz w:val="24"/>
        </w:rPr>
      </w:pPr>
    </w:p>
    <w:p w:rsidR="000555F3" w:rsidRPr="00845DB0" w:rsidRDefault="000555F3" w:rsidP="00EA3FEA">
      <w:pPr>
        <w:spacing w:after="0"/>
        <w:ind w:firstLine="709"/>
        <w:rPr>
          <w:rFonts w:ascii="Arial" w:hAnsi="Arial" w:cs="Arial"/>
          <w:color w:val="000000"/>
          <w:sz w:val="24"/>
          <w:szCs w:val="23"/>
        </w:rPr>
      </w:pPr>
      <w:r w:rsidRPr="00845DB0">
        <w:rPr>
          <w:rFonts w:ascii="Arial" w:hAnsi="Arial" w:cs="Arial"/>
          <w:color w:val="000000"/>
          <w:sz w:val="24"/>
          <w:szCs w:val="23"/>
        </w:rPr>
        <w:br w:type="page"/>
      </w:r>
    </w:p>
    <w:p w:rsidR="00C26374" w:rsidRPr="00D06A92" w:rsidRDefault="00C26374" w:rsidP="00EA3FEA">
      <w:pPr>
        <w:pStyle w:val="Paragraphedeliste"/>
        <w:numPr>
          <w:ilvl w:val="2"/>
          <w:numId w:val="19"/>
        </w:numPr>
        <w:autoSpaceDE w:val="0"/>
        <w:autoSpaceDN w:val="0"/>
        <w:adjustRightInd w:val="0"/>
        <w:spacing w:after="0" w:line="240" w:lineRule="auto"/>
        <w:ind w:left="0" w:firstLine="709"/>
        <w:jc w:val="both"/>
        <w:rPr>
          <w:rFonts w:ascii="Arial" w:hAnsi="Arial" w:cs="Arial"/>
        </w:rPr>
      </w:pPr>
      <w:r w:rsidRPr="00D06A92">
        <w:rPr>
          <w:rFonts w:ascii="Arial" w:hAnsi="Arial" w:cs="Arial"/>
        </w:rPr>
        <w:t>Critères d’évaluation</w:t>
      </w:r>
    </w:p>
    <w:p w:rsidR="00C26374" w:rsidRPr="00D06A92" w:rsidRDefault="00C26374" w:rsidP="00EA3FEA">
      <w:pPr>
        <w:autoSpaceDE w:val="0"/>
        <w:autoSpaceDN w:val="0"/>
        <w:adjustRightInd w:val="0"/>
        <w:spacing w:after="0" w:line="240" w:lineRule="auto"/>
        <w:ind w:firstLine="709"/>
        <w:jc w:val="both"/>
        <w:rPr>
          <w:rFonts w:ascii="Arial" w:hAnsi="Arial" w:cs="Arial"/>
          <w:color w:val="000000"/>
        </w:rPr>
      </w:pPr>
      <w:r w:rsidRPr="00D06A92">
        <w:rPr>
          <w:rFonts w:ascii="Arial" w:hAnsi="Arial" w:cs="Arial"/>
          <w:color w:val="000000"/>
        </w:rPr>
        <w:t>Trois niveaux d’acquisition de compétences coexistent :</w:t>
      </w:r>
    </w:p>
    <w:p w:rsidR="00C26374" w:rsidRPr="00D06A92" w:rsidRDefault="00C26374" w:rsidP="00EA3FEA">
      <w:pPr>
        <w:pStyle w:val="Paragraphedeliste"/>
        <w:numPr>
          <w:ilvl w:val="0"/>
          <w:numId w:val="6"/>
        </w:numPr>
        <w:autoSpaceDE w:val="0"/>
        <w:autoSpaceDN w:val="0"/>
        <w:adjustRightInd w:val="0"/>
        <w:spacing w:after="0" w:line="240" w:lineRule="auto"/>
        <w:ind w:left="0" w:firstLine="709"/>
        <w:jc w:val="both"/>
        <w:rPr>
          <w:rFonts w:ascii="Arial" w:hAnsi="Arial" w:cs="Arial"/>
          <w:color w:val="000000"/>
        </w:rPr>
      </w:pPr>
      <w:r w:rsidRPr="00D06A92">
        <w:rPr>
          <w:rFonts w:ascii="Arial" w:hAnsi="Arial" w:cs="Arial"/>
          <w:b/>
          <w:color w:val="000000"/>
        </w:rPr>
        <w:t>A</w:t>
      </w:r>
      <w:r w:rsidRPr="00D06A92">
        <w:rPr>
          <w:rFonts w:ascii="Arial" w:hAnsi="Arial" w:cs="Arial"/>
          <w:color w:val="000000"/>
        </w:rPr>
        <w:t xml:space="preserve"> « Acquise »</w:t>
      </w:r>
    </w:p>
    <w:p w:rsidR="00C26374" w:rsidRPr="00D06A92" w:rsidRDefault="00C26374" w:rsidP="00EA3FEA">
      <w:pPr>
        <w:pStyle w:val="Paragraphedeliste"/>
        <w:numPr>
          <w:ilvl w:val="0"/>
          <w:numId w:val="6"/>
        </w:numPr>
        <w:autoSpaceDE w:val="0"/>
        <w:autoSpaceDN w:val="0"/>
        <w:adjustRightInd w:val="0"/>
        <w:spacing w:after="0" w:line="240" w:lineRule="auto"/>
        <w:ind w:left="0" w:firstLine="709"/>
        <w:jc w:val="both"/>
        <w:rPr>
          <w:rFonts w:ascii="Arial" w:hAnsi="Arial" w:cs="Arial"/>
          <w:color w:val="000000"/>
        </w:rPr>
      </w:pPr>
      <w:r w:rsidRPr="00D06A92">
        <w:rPr>
          <w:rFonts w:ascii="Arial" w:hAnsi="Arial" w:cs="Arial"/>
          <w:b/>
          <w:color w:val="000000"/>
        </w:rPr>
        <w:t>E</w:t>
      </w:r>
      <w:r w:rsidR="0083364D" w:rsidRPr="00D06A92">
        <w:rPr>
          <w:rFonts w:ascii="Arial" w:hAnsi="Arial" w:cs="Arial"/>
          <w:b/>
          <w:color w:val="000000"/>
        </w:rPr>
        <w:t>C</w:t>
      </w:r>
      <w:r w:rsidRPr="00D06A92">
        <w:rPr>
          <w:rFonts w:ascii="Arial" w:hAnsi="Arial" w:cs="Arial"/>
          <w:b/>
          <w:color w:val="000000"/>
        </w:rPr>
        <w:t>A</w:t>
      </w:r>
      <w:r w:rsidRPr="00D06A92">
        <w:rPr>
          <w:rFonts w:ascii="Arial" w:hAnsi="Arial" w:cs="Arial"/>
          <w:color w:val="000000"/>
        </w:rPr>
        <w:t xml:space="preserve"> « En cours d’Acquisition »</w:t>
      </w:r>
    </w:p>
    <w:p w:rsidR="00C26374" w:rsidRPr="00D06A92" w:rsidRDefault="00C26374" w:rsidP="00EA3FEA">
      <w:pPr>
        <w:pStyle w:val="Paragraphedeliste"/>
        <w:numPr>
          <w:ilvl w:val="0"/>
          <w:numId w:val="6"/>
        </w:numPr>
        <w:autoSpaceDE w:val="0"/>
        <w:autoSpaceDN w:val="0"/>
        <w:adjustRightInd w:val="0"/>
        <w:spacing w:after="0" w:line="240" w:lineRule="auto"/>
        <w:ind w:left="0" w:firstLine="709"/>
        <w:jc w:val="both"/>
        <w:rPr>
          <w:rFonts w:ascii="Arial" w:hAnsi="Arial" w:cs="Arial"/>
          <w:color w:val="000000"/>
        </w:rPr>
      </w:pPr>
      <w:r w:rsidRPr="00D06A92">
        <w:rPr>
          <w:rFonts w:ascii="Arial" w:hAnsi="Arial" w:cs="Arial"/>
          <w:b/>
          <w:color w:val="000000"/>
        </w:rPr>
        <w:t>NA</w:t>
      </w:r>
      <w:r w:rsidRPr="00D06A92">
        <w:rPr>
          <w:rFonts w:ascii="Arial" w:hAnsi="Arial" w:cs="Arial"/>
          <w:color w:val="000000"/>
        </w:rPr>
        <w:t xml:space="preserve"> « Non Acquise »</w:t>
      </w:r>
    </w:p>
    <w:p w:rsidR="00F34301" w:rsidRPr="00D06A92" w:rsidRDefault="00F34301" w:rsidP="00EA3FEA">
      <w:pPr>
        <w:pStyle w:val="Paragraphedeliste"/>
        <w:autoSpaceDE w:val="0"/>
        <w:autoSpaceDN w:val="0"/>
        <w:adjustRightInd w:val="0"/>
        <w:spacing w:after="0" w:line="240" w:lineRule="auto"/>
        <w:ind w:left="0" w:firstLine="709"/>
        <w:jc w:val="both"/>
        <w:rPr>
          <w:rFonts w:ascii="Arial" w:hAnsi="Arial" w:cs="Arial"/>
          <w:color w:val="000000"/>
        </w:rPr>
      </w:pPr>
    </w:p>
    <w:p w:rsidR="00C26374" w:rsidRPr="00D06A92" w:rsidRDefault="00F34301" w:rsidP="00EA3FEA">
      <w:pPr>
        <w:pStyle w:val="Paragraphedeliste"/>
        <w:autoSpaceDE w:val="0"/>
        <w:autoSpaceDN w:val="0"/>
        <w:adjustRightInd w:val="0"/>
        <w:spacing w:after="0" w:line="240" w:lineRule="auto"/>
        <w:ind w:left="0" w:firstLine="709"/>
        <w:jc w:val="both"/>
        <w:rPr>
          <w:rFonts w:ascii="Arial" w:hAnsi="Arial" w:cs="Arial"/>
          <w:b/>
          <w:color w:val="000000"/>
        </w:rPr>
      </w:pPr>
      <w:r w:rsidRPr="00D06A92">
        <w:rPr>
          <w:rFonts w:ascii="Arial" w:hAnsi="Arial" w:cs="Arial"/>
          <w:b/>
          <w:color w:val="000000"/>
        </w:rPr>
        <w:t>La compétence est acquise lorsqu’elle es</w:t>
      </w:r>
      <w:r w:rsidR="00785425" w:rsidRPr="00D06A92">
        <w:rPr>
          <w:rFonts w:ascii="Arial" w:hAnsi="Arial" w:cs="Arial"/>
          <w:b/>
          <w:color w:val="000000"/>
        </w:rPr>
        <w:t>t validée au moins sur deux MSP.</w:t>
      </w:r>
    </w:p>
    <w:p w:rsidR="00C26374" w:rsidRPr="00D06A92" w:rsidRDefault="00C26374" w:rsidP="00EA3FEA">
      <w:pPr>
        <w:autoSpaceDE w:val="0"/>
        <w:autoSpaceDN w:val="0"/>
        <w:adjustRightInd w:val="0"/>
        <w:spacing w:after="0" w:line="240" w:lineRule="auto"/>
        <w:ind w:firstLine="709"/>
        <w:jc w:val="both"/>
        <w:rPr>
          <w:rFonts w:ascii="Arial" w:hAnsi="Arial" w:cs="Arial"/>
          <w:color w:val="000000"/>
        </w:rPr>
      </w:pPr>
      <w:r w:rsidRPr="00D06A92">
        <w:rPr>
          <w:rFonts w:ascii="Arial" w:hAnsi="Arial" w:cs="Arial"/>
          <w:color w:val="000000"/>
        </w:rPr>
        <w:t>La certification du « bloc de compétences »</w:t>
      </w:r>
      <w:r w:rsidR="008C74DF" w:rsidRPr="00D06A92">
        <w:rPr>
          <w:rFonts w:ascii="Arial" w:hAnsi="Arial" w:cs="Arial"/>
          <w:color w:val="000000"/>
        </w:rPr>
        <w:t xml:space="preserve"> est validée</w:t>
      </w:r>
      <w:r w:rsidRPr="00D06A92">
        <w:rPr>
          <w:rFonts w:ascii="Arial" w:hAnsi="Arial" w:cs="Arial"/>
          <w:color w:val="000000"/>
        </w:rPr>
        <w:t xml:space="preserve"> lorsque l’équipier obtient la mention </w:t>
      </w:r>
      <w:r w:rsidR="0083364D" w:rsidRPr="00D06A92">
        <w:rPr>
          <w:rFonts w:ascii="Arial" w:hAnsi="Arial" w:cs="Arial"/>
          <w:color w:val="000000"/>
        </w:rPr>
        <w:t xml:space="preserve">« acquis » </w:t>
      </w:r>
      <w:r w:rsidRPr="00D06A92">
        <w:rPr>
          <w:rFonts w:ascii="Arial" w:hAnsi="Arial" w:cs="Arial"/>
          <w:color w:val="000000"/>
        </w:rPr>
        <w:t>pour toutes les compétences associées d’un même « bloc ».</w:t>
      </w:r>
    </w:p>
    <w:p w:rsidR="00C26374" w:rsidRPr="00D06A92" w:rsidRDefault="00C26374" w:rsidP="00EA3FEA">
      <w:pPr>
        <w:autoSpaceDE w:val="0"/>
        <w:autoSpaceDN w:val="0"/>
        <w:adjustRightInd w:val="0"/>
        <w:spacing w:after="0" w:line="240" w:lineRule="auto"/>
        <w:ind w:firstLine="709"/>
        <w:jc w:val="both"/>
        <w:rPr>
          <w:rFonts w:ascii="Arial" w:hAnsi="Arial" w:cs="Arial"/>
          <w:color w:val="000000"/>
        </w:rPr>
      </w:pPr>
    </w:p>
    <w:p w:rsidR="00AF5AFE" w:rsidRPr="00D06A92" w:rsidRDefault="00C26374" w:rsidP="00EA3FEA">
      <w:pPr>
        <w:pStyle w:val="Paragraphedeliste"/>
        <w:numPr>
          <w:ilvl w:val="2"/>
          <w:numId w:val="19"/>
        </w:numPr>
        <w:autoSpaceDE w:val="0"/>
        <w:autoSpaceDN w:val="0"/>
        <w:adjustRightInd w:val="0"/>
        <w:spacing w:after="0" w:line="240" w:lineRule="auto"/>
        <w:ind w:left="0" w:firstLine="709"/>
        <w:rPr>
          <w:rFonts w:ascii="Arial" w:hAnsi="Arial" w:cs="Arial"/>
        </w:rPr>
      </w:pPr>
      <w:r w:rsidRPr="00D06A92">
        <w:rPr>
          <w:rFonts w:ascii="Arial" w:hAnsi="Arial" w:cs="Arial"/>
        </w:rPr>
        <w:t>Pondération des compétences</w:t>
      </w:r>
    </w:p>
    <w:p w:rsidR="00C26374" w:rsidRPr="00D06A92" w:rsidRDefault="00C26374" w:rsidP="00EA3FEA">
      <w:pPr>
        <w:pStyle w:val="Default"/>
        <w:ind w:firstLine="709"/>
        <w:jc w:val="both"/>
        <w:rPr>
          <w:sz w:val="22"/>
          <w:szCs w:val="22"/>
        </w:rPr>
      </w:pPr>
      <w:r w:rsidRPr="00D06A92">
        <w:rPr>
          <w:sz w:val="22"/>
          <w:szCs w:val="22"/>
        </w:rPr>
        <w:t>Les compétences référencées sont soumises à pondération. Certaines doivent être impérativement reconnues comme étant</w:t>
      </w:r>
      <w:r w:rsidR="00CC37A1" w:rsidRPr="00D06A92">
        <w:rPr>
          <w:sz w:val="22"/>
          <w:szCs w:val="22"/>
        </w:rPr>
        <w:t xml:space="preserve"> « acquises »</w:t>
      </w:r>
      <w:r w:rsidRPr="00D06A92">
        <w:rPr>
          <w:sz w:val="22"/>
          <w:szCs w:val="22"/>
        </w:rPr>
        <w:t>, d’autres pouvant être acceptées comme étant « en cours d’acquisition ». Les diff</w:t>
      </w:r>
      <w:r w:rsidR="00C3266E" w:rsidRPr="00D06A92">
        <w:rPr>
          <w:sz w:val="22"/>
          <w:szCs w:val="22"/>
        </w:rPr>
        <w:t>érents outils présentés ci-après</w:t>
      </w:r>
      <w:r w:rsidRPr="00D06A92">
        <w:rPr>
          <w:sz w:val="22"/>
          <w:szCs w:val="22"/>
        </w:rPr>
        <w:t xml:space="preserve"> mettent en avant ce principe de pondération.</w:t>
      </w:r>
    </w:p>
    <w:p w:rsidR="00C26374" w:rsidRPr="00D06A92" w:rsidRDefault="00C26374" w:rsidP="00EA3FEA">
      <w:pPr>
        <w:pStyle w:val="Default"/>
        <w:ind w:firstLine="709"/>
        <w:jc w:val="both"/>
        <w:rPr>
          <w:sz w:val="22"/>
          <w:szCs w:val="22"/>
        </w:rPr>
      </w:pPr>
      <w:r w:rsidRPr="00D06A92">
        <w:rPr>
          <w:sz w:val="22"/>
          <w:szCs w:val="22"/>
        </w:rPr>
        <w:t xml:space="preserve">Pour valider la formation, les compétences doivent être « </w:t>
      </w:r>
      <w:r w:rsidR="00C3266E" w:rsidRPr="00D06A92">
        <w:rPr>
          <w:b/>
          <w:bCs/>
          <w:sz w:val="22"/>
          <w:szCs w:val="22"/>
        </w:rPr>
        <w:t>acquises</w:t>
      </w:r>
      <w:r w:rsidR="00C3266E" w:rsidRPr="00D06A92">
        <w:rPr>
          <w:sz w:val="22"/>
          <w:szCs w:val="22"/>
        </w:rPr>
        <w:t xml:space="preserve"> »</w:t>
      </w:r>
      <w:r w:rsidRPr="00D06A92">
        <w:rPr>
          <w:sz w:val="22"/>
          <w:szCs w:val="22"/>
        </w:rPr>
        <w:t xml:space="preserve"> pour les </w:t>
      </w:r>
      <w:r w:rsidRPr="00D06A92">
        <w:rPr>
          <w:b/>
          <w:bCs/>
          <w:sz w:val="22"/>
          <w:szCs w:val="22"/>
        </w:rPr>
        <w:t xml:space="preserve">cases grisées </w:t>
      </w:r>
      <w:r w:rsidRPr="00D06A92">
        <w:rPr>
          <w:sz w:val="22"/>
          <w:szCs w:val="22"/>
        </w:rPr>
        <w:t xml:space="preserve">et à minima être « </w:t>
      </w:r>
      <w:r w:rsidRPr="00D06A92">
        <w:rPr>
          <w:b/>
          <w:sz w:val="22"/>
          <w:szCs w:val="22"/>
        </w:rPr>
        <w:t>en cours d’acquisition</w:t>
      </w:r>
      <w:r w:rsidRPr="00D06A92">
        <w:rPr>
          <w:sz w:val="22"/>
          <w:szCs w:val="22"/>
        </w:rPr>
        <w:t xml:space="preserve"> » pour les cases blanches.</w:t>
      </w:r>
    </w:p>
    <w:tbl>
      <w:tblPr>
        <w:tblStyle w:val="Grilledutableau"/>
        <w:tblpPr w:leftFromText="141" w:rightFromText="141" w:vertAnchor="text" w:horzAnchor="margin" w:tblpXSpec="center" w:tblpY="226"/>
        <w:tblW w:w="9796" w:type="dxa"/>
        <w:jc w:val="center"/>
        <w:tblLook w:val="04A0" w:firstRow="1" w:lastRow="0" w:firstColumn="1" w:lastColumn="0" w:noHBand="0" w:noVBand="1"/>
      </w:tblPr>
      <w:tblGrid>
        <w:gridCol w:w="2091"/>
        <w:gridCol w:w="1359"/>
        <w:gridCol w:w="3035"/>
        <w:gridCol w:w="3311"/>
      </w:tblGrid>
      <w:tr w:rsidR="00AE6723" w:rsidRPr="00D06A92" w:rsidTr="005344E9">
        <w:trPr>
          <w:trHeight w:val="315"/>
          <w:jc w:val="center"/>
        </w:trPr>
        <w:tc>
          <w:tcPr>
            <w:tcW w:w="2091" w:type="dxa"/>
          </w:tcPr>
          <w:p w:rsidR="00AE6723" w:rsidRPr="00D06A92" w:rsidRDefault="00AE6723" w:rsidP="00EA3FEA">
            <w:pPr>
              <w:pStyle w:val="Paragraphedeliste"/>
              <w:ind w:left="0" w:firstLine="35"/>
              <w:jc w:val="center"/>
              <w:rPr>
                <w:rFonts w:ascii="Arial" w:hAnsi="Arial" w:cs="Arial"/>
                <w:b/>
              </w:rPr>
            </w:pPr>
            <w:r w:rsidRPr="00D06A92">
              <w:rPr>
                <w:rFonts w:ascii="Arial" w:hAnsi="Arial" w:cs="Arial"/>
                <w:b/>
              </w:rPr>
              <w:t>COMPETENCES</w:t>
            </w:r>
          </w:p>
        </w:tc>
        <w:tc>
          <w:tcPr>
            <w:tcW w:w="1359" w:type="dxa"/>
          </w:tcPr>
          <w:p w:rsidR="00AE6723" w:rsidRPr="00D06A92" w:rsidRDefault="00AE6723" w:rsidP="00EA3FEA">
            <w:pPr>
              <w:pStyle w:val="Paragraphedeliste"/>
              <w:ind w:left="0" w:firstLine="35"/>
              <w:jc w:val="center"/>
              <w:rPr>
                <w:rFonts w:ascii="Arial" w:hAnsi="Arial" w:cs="Arial"/>
                <w:b/>
              </w:rPr>
            </w:pPr>
            <w:r w:rsidRPr="00D06A92">
              <w:rPr>
                <w:rFonts w:ascii="Arial" w:hAnsi="Arial" w:cs="Arial"/>
                <w:b/>
              </w:rPr>
              <w:t>Acquis</w:t>
            </w:r>
          </w:p>
        </w:tc>
        <w:tc>
          <w:tcPr>
            <w:tcW w:w="3035" w:type="dxa"/>
          </w:tcPr>
          <w:p w:rsidR="00AE6723" w:rsidRPr="00D06A92" w:rsidRDefault="00AE6723" w:rsidP="00EA3FEA">
            <w:pPr>
              <w:pStyle w:val="Paragraphedeliste"/>
              <w:ind w:left="0" w:firstLine="35"/>
              <w:jc w:val="center"/>
              <w:rPr>
                <w:rFonts w:ascii="Arial" w:hAnsi="Arial" w:cs="Arial"/>
                <w:b/>
              </w:rPr>
            </w:pPr>
            <w:r w:rsidRPr="00D06A92">
              <w:rPr>
                <w:rFonts w:ascii="Arial" w:hAnsi="Arial" w:cs="Arial"/>
                <w:b/>
              </w:rPr>
              <w:t>En cours d’Acquisition</w:t>
            </w:r>
          </w:p>
        </w:tc>
        <w:tc>
          <w:tcPr>
            <w:tcW w:w="3311" w:type="dxa"/>
          </w:tcPr>
          <w:p w:rsidR="00AE6723" w:rsidRPr="00D06A92" w:rsidRDefault="00AE6723" w:rsidP="00EA3FEA">
            <w:pPr>
              <w:pStyle w:val="Paragraphedeliste"/>
              <w:ind w:left="0" w:firstLine="35"/>
              <w:jc w:val="center"/>
              <w:rPr>
                <w:rFonts w:ascii="Arial" w:hAnsi="Arial" w:cs="Arial"/>
                <w:b/>
              </w:rPr>
            </w:pPr>
            <w:r w:rsidRPr="00D06A92">
              <w:rPr>
                <w:rFonts w:ascii="Arial" w:hAnsi="Arial" w:cs="Arial"/>
                <w:b/>
              </w:rPr>
              <w:t>Non Acquis</w:t>
            </w:r>
          </w:p>
        </w:tc>
      </w:tr>
      <w:tr w:rsidR="00AE6723" w:rsidRPr="00D06A92" w:rsidTr="005344E9">
        <w:trPr>
          <w:trHeight w:val="1887"/>
          <w:jc w:val="center"/>
        </w:trPr>
        <w:tc>
          <w:tcPr>
            <w:tcW w:w="2091" w:type="dxa"/>
            <w:vAlign w:val="center"/>
          </w:tcPr>
          <w:p w:rsidR="00AE6723" w:rsidRPr="00D06A92" w:rsidRDefault="00AE6723" w:rsidP="00EA3FEA">
            <w:pPr>
              <w:pStyle w:val="Paragraphedeliste"/>
              <w:ind w:left="0" w:firstLine="35"/>
              <w:jc w:val="center"/>
              <w:rPr>
                <w:rFonts w:ascii="Arial" w:hAnsi="Arial" w:cs="Arial"/>
                <w:b/>
              </w:rPr>
            </w:pPr>
            <w:r w:rsidRPr="00D06A92">
              <w:rPr>
                <w:rFonts w:ascii="Arial" w:hAnsi="Arial" w:cs="Arial"/>
                <w:b/>
              </w:rPr>
              <w:t>Cases grisées</w:t>
            </w:r>
          </w:p>
          <w:p w:rsidR="000A5684" w:rsidRPr="00D06A92" w:rsidRDefault="00AE6723" w:rsidP="00EA3FEA">
            <w:pPr>
              <w:pStyle w:val="Paragraphedeliste"/>
              <w:ind w:left="0" w:firstLine="35"/>
              <w:jc w:val="center"/>
              <w:rPr>
                <w:rFonts w:ascii="Arial" w:hAnsi="Arial" w:cs="Arial"/>
                <w:b/>
              </w:rPr>
            </w:pPr>
            <w:r w:rsidRPr="00D06A92">
              <w:rPr>
                <w:rFonts w:ascii="Arial" w:hAnsi="Arial" w:cs="Arial"/>
                <w:b/>
              </w:rPr>
              <w:t>Compétences</w:t>
            </w:r>
            <w:r w:rsidR="000A5684" w:rsidRPr="00D06A92">
              <w:rPr>
                <w:rFonts w:ascii="Arial" w:hAnsi="Arial" w:cs="Arial"/>
                <w:b/>
              </w:rPr>
              <w:t xml:space="preserve"> (certificatives)</w:t>
            </w:r>
          </w:p>
          <w:p w:rsidR="00AE6723" w:rsidRPr="00D06A92" w:rsidRDefault="00AE6723" w:rsidP="00EA3FEA">
            <w:pPr>
              <w:pStyle w:val="Paragraphedeliste"/>
              <w:ind w:left="0" w:firstLine="35"/>
              <w:jc w:val="center"/>
              <w:rPr>
                <w:rFonts w:ascii="Arial" w:hAnsi="Arial" w:cs="Arial"/>
                <w:b/>
              </w:rPr>
            </w:pPr>
            <w:r w:rsidRPr="00D06A92">
              <w:rPr>
                <w:rFonts w:ascii="Arial" w:hAnsi="Arial" w:cs="Arial"/>
                <w:b/>
              </w:rPr>
              <w:t>obligatoires</w:t>
            </w:r>
          </w:p>
        </w:tc>
        <w:tc>
          <w:tcPr>
            <w:tcW w:w="1359" w:type="dxa"/>
            <w:shd w:val="clear" w:color="auto" w:fill="00FF00"/>
            <w:vAlign w:val="center"/>
          </w:tcPr>
          <w:p w:rsidR="00AE6723" w:rsidRPr="005344E9" w:rsidRDefault="00AE6723" w:rsidP="00EA3FEA">
            <w:pPr>
              <w:ind w:firstLine="35"/>
              <w:jc w:val="center"/>
              <w:rPr>
                <w:rFonts w:ascii="Arial" w:hAnsi="Arial" w:cs="Arial"/>
                <w:b/>
                <w:u w:val="single"/>
              </w:rPr>
            </w:pPr>
            <w:r w:rsidRPr="005344E9">
              <w:rPr>
                <w:rFonts w:ascii="Arial" w:hAnsi="Arial" w:cs="Arial"/>
                <w:b/>
                <w:u w:val="single"/>
              </w:rPr>
              <w:t>Validation</w:t>
            </w:r>
          </w:p>
        </w:tc>
        <w:tc>
          <w:tcPr>
            <w:tcW w:w="6346" w:type="dxa"/>
            <w:gridSpan w:val="2"/>
            <w:shd w:val="clear" w:color="auto" w:fill="FF0000"/>
            <w:vAlign w:val="center"/>
          </w:tcPr>
          <w:p w:rsidR="00AE6723" w:rsidRPr="00D06A92" w:rsidRDefault="00AE6723" w:rsidP="00EA3FEA">
            <w:pPr>
              <w:pStyle w:val="Paragraphedeliste"/>
              <w:ind w:left="0" w:firstLine="35"/>
              <w:jc w:val="center"/>
              <w:rPr>
                <w:rFonts w:ascii="Arial" w:hAnsi="Arial" w:cs="Arial"/>
                <w:b/>
                <w:u w:val="single"/>
              </w:rPr>
            </w:pPr>
            <w:r w:rsidRPr="00D06A92">
              <w:rPr>
                <w:rFonts w:ascii="Arial" w:hAnsi="Arial" w:cs="Arial"/>
                <w:b/>
                <w:u w:val="single"/>
              </w:rPr>
              <w:t>Non validation</w:t>
            </w:r>
          </w:p>
          <w:p w:rsidR="00AE6723" w:rsidRPr="00D06A92" w:rsidRDefault="00AE6723" w:rsidP="00EA3FEA">
            <w:pPr>
              <w:pStyle w:val="Paragraphedeliste"/>
              <w:ind w:left="0" w:firstLine="35"/>
              <w:jc w:val="center"/>
              <w:rPr>
                <w:rFonts w:ascii="Arial" w:hAnsi="Arial" w:cs="Arial"/>
              </w:rPr>
            </w:pPr>
            <w:r w:rsidRPr="00D06A92">
              <w:rPr>
                <w:rFonts w:ascii="Arial" w:hAnsi="Arial" w:cs="Arial"/>
              </w:rPr>
              <w:t>Doit repasser tout ou partie de la formation en présentiel avec une ou plusieurs MSP.</w:t>
            </w:r>
          </w:p>
          <w:p w:rsidR="00AE6723" w:rsidRPr="00D06A92" w:rsidRDefault="00AE6723" w:rsidP="00EA3FEA">
            <w:pPr>
              <w:pStyle w:val="Paragraphedeliste"/>
              <w:ind w:left="0" w:firstLine="35"/>
              <w:jc w:val="center"/>
              <w:rPr>
                <w:rFonts w:ascii="Arial" w:hAnsi="Arial" w:cs="Arial"/>
              </w:rPr>
            </w:pPr>
            <w:r w:rsidRPr="00D06A92">
              <w:rPr>
                <w:rFonts w:ascii="Arial" w:hAnsi="Arial" w:cs="Arial"/>
              </w:rPr>
              <w:t>Plan d’action déterminé par l’équipe pédagogique.</w:t>
            </w:r>
          </w:p>
        </w:tc>
      </w:tr>
      <w:tr w:rsidR="00AE6723" w:rsidRPr="00D06A92" w:rsidTr="005344E9">
        <w:trPr>
          <w:trHeight w:val="2135"/>
          <w:jc w:val="center"/>
        </w:trPr>
        <w:tc>
          <w:tcPr>
            <w:tcW w:w="2091" w:type="dxa"/>
            <w:vAlign w:val="center"/>
          </w:tcPr>
          <w:p w:rsidR="00AE6723" w:rsidRPr="00D06A92" w:rsidRDefault="00AE6723" w:rsidP="00EA3FEA">
            <w:pPr>
              <w:pStyle w:val="Paragraphedeliste"/>
              <w:ind w:left="0" w:firstLine="35"/>
              <w:jc w:val="center"/>
              <w:rPr>
                <w:rFonts w:ascii="Arial" w:hAnsi="Arial" w:cs="Arial"/>
                <w:b/>
              </w:rPr>
            </w:pPr>
            <w:r w:rsidRPr="00D06A92">
              <w:rPr>
                <w:rFonts w:ascii="Arial" w:hAnsi="Arial" w:cs="Arial"/>
                <w:b/>
              </w:rPr>
              <w:t>Case blanches</w:t>
            </w:r>
          </w:p>
          <w:p w:rsidR="00AE6723" w:rsidRPr="00D06A92" w:rsidRDefault="00AE6723" w:rsidP="00EA3FEA">
            <w:pPr>
              <w:pStyle w:val="Paragraphedeliste"/>
              <w:ind w:left="0" w:firstLine="35"/>
              <w:jc w:val="center"/>
              <w:rPr>
                <w:rFonts w:ascii="Arial" w:hAnsi="Arial" w:cs="Arial"/>
                <w:b/>
              </w:rPr>
            </w:pPr>
            <w:r w:rsidRPr="00D06A92">
              <w:rPr>
                <w:rFonts w:ascii="Arial" w:hAnsi="Arial" w:cs="Arial"/>
                <w:b/>
              </w:rPr>
              <w:t>Compétences</w:t>
            </w:r>
            <w:r w:rsidR="000A5684" w:rsidRPr="00D06A92">
              <w:rPr>
                <w:rFonts w:ascii="Arial" w:hAnsi="Arial" w:cs="Arial"/>
                <w:b/>
              </w:rPr>
              <w:t xml:space="preserve"> (transversales)</w:t>
            </w:r>
            <w:r w:rsidRPr="00D06A92">
              <w:rPr>
                <w:rFonts w:ascii="Arial" w:hAnsi="Arial" w:cs="Arial"/>
                <w:b/>
              </w:rPr>
              <w:t xml:space="preserve"> non obligatoires</w:t>
            </w:r>
          </w:p>
        </w:tc>
        <w:tc>
          <w:tcPr>
            <w:tcW w:w="1359" w:type="dxa"/>
            <w:shd w:val="clear" w:color="auto" w:fill="00FF00"/>
            <w:vAlign w:val="center"/>
          </w:tcPr>
          <w:p w:rsidR="00AE6723" w:rsidRPr="005344E9" w:rsidRDefault="00AE6723" w:rsidP="00EA3FEA">
            <w:pPr>
              <w:ind w:firstLine="35"/>
              <w:jc w:val="center"/>
              <w:rPr>
                <w:rFonts w:ascii="Arial" w:hAnsi="Arial" w:cs="Arial"/>
                <w:b/>
                <w:u w:val="single"/>
              </w:rPr>
            </w:pPr>
            <w:r w:rsidRPr="005344E9">
              <w:rPr>
                <w:rFonts w:ascii="Arial" w:hAnsi="Arial" w:cs="Arial"/>
                <w:b/>
                <w:u w:val="single"/>
              </w:rPr>
              <w:t>Validation</w:t>
            </w:r>
          </w:p>
        </w:tc>
        <w:tc>
          <w:tcPr>
            <w:tcW w:w="3035" w:type="dxa"/>
            <w:shd w:val="clear" w:color="auto" w:fill="FFC000"/>
            <w:vAlign w:val="center"/>
          </w:tcPr>
          <w:p w:rsidR="00AE6723" w:rsidRPr="00D06A92" w:rsidRDefault="00AE6723" w:rsidP="00EA3FEA">
            <w:pPr>
              <w:pStyle w:val="Paragraphedeliste"/>
              <w:ind w:left="0" w:firstLine="35"/>
              <w:jc w:val="center"/>
              <w:rPr>
                <w:rFonts w:ascii="Arial" w:hAnsi="Arial" w:cs="Arial"/>
                <w:b/>
                <w:u w:val="single"/>
              </w:rPr>
            </w:pPr>
            <w:r w:rsidRPr="00D06A92">
              <w:rPr>
                <w:rFonts w:ascii="Arial" w:hAnsi="Arial" w:cs="Arial"/>
                <w:b/>
                <w:u w:val="single"/>
              </w:rPr>
              <w:t>Validation</w:t>
            </w:r>
          </w:p>
          <w:p w:rsidR="00AE6723" w:rsidRPr="00D06A92" w:rsidRDefault="00AE6723" w:rsidP="00EA3FEA">
            <w:pPr>
              <w:pStyle w:val="Paragraphedeliste"/>
              <w:ind w:left="0" w:firstLine="35"/>
              <w:jc w:val="center"/>
              <w:rPr>
                <w:rFonts w:ascii="Arial" w:hAnsi="Arial" w:cs="Arial"/>
              </w:rPr>
            </w:pPr>
            <w:r w:rsidRPr="00D06A92">
              <w:rPr>
                <w:rFonts w:ascii="Arial" w:hAnsi="Arial" w:cs="Arial"/>
              </w:rPr>
              <w:t xml:space="preserve">Accompagnement avec tuteur ou </w:t>
            </w:r>
            <w:r w:rsidR="00727372">
              <w:rPr>
                <w:rFonts w:ascii="Arial" w:hAnsi="Arial" w:cs="Arial"/>
              </w:rPr>
              <w:t>ACPRO</w:t>
            </w:r>
            <w:r w:rsidRPr="00D06A92">
              <w:rPr>
                <w:rFonts w:ascii="Arial" w:hAnsi="Arial" w:cs="Arial"/>
              </w:rPr>
              <w:t xml:space="preserve"> ou </w:t>
            </w:r>
            <w:r w:rsidR="00727372">
              <w:rPr>
                <w:rFonts w:ascii="Arial" w:hAnsi="Arial" w:cs="Arial"/>
              </w:rPr>
              <w:t>FORAC</w:t>
            </w:r>
            <w:r w:rsidRPr="00D06A92">
              <w:rPr>
                <w:rFonts w:ascii="Arial" w:hAnsi="Arial" w:cs="Arial"/>
              </w:rPr>
              <w:t xml:space="preserve"> au sein de son CIS.</w:t>
            </w:r>
          </w:p>
        </w:tc>
        <w:tc>
          <w:tcPr>
            <w:tcW w:w="3311" w:type="dxa"/>
            <w:shd w:val="clear" w:color="auto" w:fill="FFC000"/>
            <w:vAlign w:val="center"/>
          </w:tcPr>
          <w:p w:rsidR="00AE6723" w:rsidRPr="00D06A92" w:rsidRDefault="00AE6723" w:rsidP="00EA3FEA">
            <w:pPr>
              <w:pStyle w:val="Paragraphedeliste"/>
              <w:ind w:left="0" w:firstLine="35"/>
              <w:jc w:val="center"/>
              <w:rPr>
                <w:rFonts w:ascii="Arial" w:hAnsi="Arial" w:cs="Arial"/>
                <w:b/>
                <w:u w:val="single"/>
              </w:rPr>
            </w:pPr>
            <w:r w:rsidRPr="00D06A92">
              <w:rPr>
                <w:rFonts w:ascii="Arial" w:hAnsi="Arial" w:cs="Arial"/>
                <w:b/>
                <w:u w:val="single"/>
              </w:rPr>
              <w:t>Validation</w:t>
            </w:r>
          </w:p>
          <w:p w:rsidR="00AE6723" w:rsidRPr="00D06A92" w:rsidRDefault="00AE6723" w:rsidP="00EA3FEA">
            <w:pPr>
              <w:pStyle w:val="Paragraphedeliste"/>
              <w:ind w:left="0" w:firstLine="35"/>
              <w:jc w:val="center"/>
              <w:rPr>
                <w:rFonts w:ascii="Arial" w:hAnsi="Arial" w:cs="Arial"/>
              </w:rPr>
            </w:pPr>
            <w:r w:rsidRPr="00D06A92">
              <w:rPr>
                <w:rFonts w:ascii="Arial" w:hAnsi="Arial" w:cs="Arial"/>
              </w:rPr>
              <w:t xml:space="preserve">Doit valider cette compétence au sein de son CIS avec un tuteur ou </w:t>
            </w:r>
            <w:r w:rsidR="00727372">
              <w:rPr>
                <w:rFonts w:ascii="Arial" w:hAnsi="Arial" w:cs="Arial"/>
              </w:rPr>
              <w:t>ACPRO</w:t>
            </w:r>
            <w:r w:rsidRPr="00D06A92">
              <w:rPr>
                <w:rFonts w:ascii="Arial" w:hAnsi="Arial" w:cs="Arial"/>
              </w:rPr>
              <w:t xml:space="preserve"> ou </w:t>
            </w:r>
            <w:r w:rsidR="00727372">
              <w:rPr>
                <w:rFonts w:ascii="Arial" w:hAnsi="Arial" w:cs="Arial"/>
              </w:rPr>
              <w:t>FORAC</w:t>
            </w:r>
            <w:r w:rsidRPr="00D06A92">
              <w:rPr>
                <w:rFonts w:ascii="Arial" w:hAnsi="Arial" w:cs="Arial"/>
              </w:rPr>
              <w:t>. Possibilité de repasser cette compétence sur une nouvelle formation.</w:t>
            </w:r>
          </w:p>
          <w:p w:rsidR="00AE6723" w:rsidRPr="00D06A92" w:rsidRDefault="00AE6723" w:rsidP="00EA3FEA">
            <w:pPr>
              <w:pStyle w:val="Paragraphedeliste"/>
              <w:ind w:left="0" w:firstLine="35"/>
              <w:jc w:val="center"/>
              <w:rPr>
                <w:rFonts w:ascii="Arial" w:hAnsi="Arial" w:cs="Arial"/>
                <w:b/>
              </w:rPr>
            </w:pPr>
            <w:r w:rsidRPr="00D06A92">
              <w:rPr>
                <w:rFonts w:ascii="Arial" w:hAnsi="Arial" w:cs="Arial"/>
              </w:rPr>
              <w:t>Précision dans le plan d’action du livret de suivi des évaluations.</w:t>
            </w:r>
          </w:p>
        </w:tc>
      </w:tr>
    </w:tbl>
    <w:p w:rsidR="00F34301" w:rsidRPr="00D06A92" w:rsidRDefault="00F34301" w:rsidP="005344E9">
      <w:pPr>
        <w:autoSpaceDE w:val="0"/>
        <w:autoSpaceDN w:val="0"/>
        <w:adjustRightInd w:val="0"/>
        <w:spacing w:after="0" w:line="240" w:lineRule="auto"/>
        <w:ind w:firstLine="709"/>
        <w:jc w:val="both"/>
        <w:rPr>
          <w:rFonts w:ascii="Arial" w:hAnsi="Arial" w:cs="Arial"/>
        </w:rPr>
      </w:pPr>
    </w:p>
    <w:p w:rsidR="00E342F3" w:rsidRDefault="00E342F3" w:rsidP="005344E9">
      <w:pPr>
        <w:pStyle w:val="Paragraphedeliste"/>
        <w:ind w:left="0" w:firstLine="709"/>
        <w:rPr>
          <w:rFonts w:ascii="Arial" w:hAnsi="Arial" w:cs="Arial"/>
          <w:b/>
          <w:i/>
          <w:color w:val="FF0000"/>
        </w:rPr>
      </w:pPr>
      <w:r w:rsidRPr="00E342F3">
        <w:rPr>
          <w:rFonts w:ascii="Arial" w:hAnsi="Arial" w:cs="Arial"/>
          <w:b/>
          <w:i/>
          <w:color w:val="FF0000"/>
        </w:rPr>
        <w:t>Tout manquement à une règle de sécurité entraîne la non acquisition de la compétence</w:t>
      </w:r>
    </w:p>
    <w:p w:rsidR="00E342F3" w:rsidRPr="00E342F3" w:rsidRDefault="00E342F3" w:rsidP="005344E9">
      <w:pPr>
        <w:pStyle w:val="Paragraphedeliste"/>
        <w:ind w:left="0" w:firstLine="709"/>
        <w:rPr>
          <w:rFonts w:ascii="Arial" w:hAnsi="Arial" w:cs="Arial"/>
          <w:i/>
          <w:color w:val="000000"/>
          <w:sz w:val="24"/>
          <w:szCs w:val="23"/>
        </w:rPr>
      </w:pPr>
    </w:p>
    <w:p w:rsidR="00E7641D" w:rsidRPr="007B444E" w:rsidRDefault="00E7641D" w:rsidP="005344E9">
      <w:pPr>
        <w:pStyle w:val="Paragraphedeliste"/>
        <w:numPr>
          <w:ilvl w:val="2"/>
          <w:numId w:val="19"/>
        </w:numPr>
        <w:ind w:left="0" w:firstLine="709"/>
        <w:jc w:val="both"/>
        <w:rPr>
          <w:rFonts w:ascii="Arial" w:hAnsi="Arial" w:cs="Arial"/>
          <w:b/>
          <w:sz w:val="32"/>
          <w:szCs w:val="36"/>
        </w:rPr>
      </w:pPr>
      <w:r w:rsidRPr="007B444E">
        <w:rPr>
          <w:rFonts w:ascii="Arial" w:hAnsi="Arial" w:cs="Arial"/>
          <w:szCs w:val="36"/>
        </w:rPr>
        <w:t xml:space="preserve">Evaluation diagnostique </w:t>
      </w:r>
    </w:p>
    <w:p w:rsidR="00E7641D" w:rsidRPr="007B444E" w:rsidRDefault="00E7641D" w:rsidP="005344E9">
      <w:pPr>
        <w:ind w:firstLine="709"/>
        <w:jc w:val="both"/>
        <w:rPr>
          <w:rFonts w:ascii="Arial" w:hAnsi="Arial" w:cs="Arial"/>
          <w:szCs w:val="36"/>
        </w:rPr>
      </w:pPr>
      <w:r w:rsidRPr="007B444E">
        <w:rPr>
          <w:rFonts w:ascii="Arial" w:hAnsi="Arial" w:cs="Arial"/>
          <w:szCs w:val="36"/>
        </w:rPr>
        <w:t xml:space="preserve">L’objectif de cette journée </w:t>
      </w:r>
      <w:r>
        <w:rPr>
          <w:rFonts w:ascii="Arial" w:hAnsi="Arial" w:cs="Arial"/>
          <w:szCs w:val="36"/>
        </w:rPr>
        <w:t xml:space="preserve">pour les formateurs </w:t>
      </w:r>
      <w:r w:rsidRPr="007B444E">
        <w:rPr>
          <w:rFonts w:ascii="Arial" w:hAnsi="Arial" w:cs="Arial"/>
          <w:szCs w:val="36"/>
        </w:rPr>
        <w:t>est de réaliser une première évaluation diagnostic des compétences précédemment acquises par les apprenants. Ce diagnostic permettra de valider la FOAD ainsi que les compétences associées et validées lors du tutorat au sein du CIS d’affectation.</w:t>
      </w:r>
    </w:p>
    <w:p w:rsidR="00E7641D" w:rsidRPr="00C9637E" w:rsidRDefault="00E7641D" w:rsidP="005344E9">
      <w:pPr>
        <w:ind w:firstLine="709"/>
        <w:jc w:val="both"/>
        <w:rPr>
          <w:rFonts w:ascii="Arial" w:hAnsi="Arial" w:cs="Arial"/>
        </w:rPr>
      </w:pPr>
      <w:r w:rsidRPr="007B444E">
        <w:rPr>
          <w:rFonts w:ascii="Arial" w:hAnsi="Arial" w:cs="Arial"/>
          <w:szCs w:val="36"/>
        </w:rPr>
        <w:t xml:space="preserve">Ces pré-acquis seront inscrits par l’apprenant sur son livret de suivi et validés par les formateurs et </w:t>
      </w:r>
      <w:r w:rsidRPr="007B444E">
        <w:rPr>
          <w:rFonts w:ascii="Arial" w:hAnsi="Arial" w:cs="Arial"/>
        </w:rPr>
        <w:t>/ou le responsable pédagogique de l</w:t>
      </w:r>
      <w:r>
        <w:rPr>
          <w:rFonts w:ascii="Arial" w:hAnsi="Arial" w:cs="Arial"/>
        </w:rPr>
        <w:t>a formation.</w:t>
      </w:r>
    </w:p>
    <w:p w:rsidR="00E7641D" w:rsidRPr="007B444E" w:rsidRDefault="00E7641D" w:rsidP="005344E9">
      <w:pPr>
        <w:pStyle w:val="Paragraphedeliste"/>
        <w:numPr>
          <w:ilvl w:val="2"/>
          <w:numId w:val="19"/>
        </w:numPr>
        <w:ind w:left="0" w:firstLine="709"/>
        <w:jc w:val="both"/>
        <w:rPr>
          <w:rFonts w:ascii="Arial" w:hAnsi="Arial" w:cs="Arial"/>
          <w:b/>
          <w:sz w:val="32"/>
          <w:szCs w:val="36"/>
        </w:rPr>
      </w:pPr>
      <w:r w:rsidRPr="007B444E">
        <w:rPr>
          <w:rFonts w:ascii="Arial" w:hAnsi="Arial" w:cs="Arial"/>
          <w:szCs w:val="36"/>
        </w:rPr>
        <w:t>Exploitation de l’évaluation diagnostique</w:t>
      </w:r>
    </w:p>
    <w:p w:rsidR="00821B4B" w:rsidRPr="00342FED" w:rsidRDefault="00E7641D" w:rsidP="005344E9">
      <w:pPr>
        <w:ind w:firstLine="709"/>
        <w:jc w:val="both"/>
        <w:rPr>
          <w:rFonts w:ascii="Arial" w:hAnsi="Arial" w:cs="Arial"/>
          <w:szCs w:val="36"/>
        </w:rPr>
      </w:pPr>
      <w:r w:rsidRPr="007B444E">
        <w:rPr>
          <w:rFonts w:ascii="Arial" w:hAnsi="Arial" w:cs="Arial"/>
          <w:szCs w:val="36"/>
        </w:rPr>
        <w:t>L’exploitation de cette évaluation aura pour objectif de préparer et calibrer les contenus de la semaine de formation en essayant de se rapprocher le plus possible des besoins recensés par l’équipe d’encadrement.</w:t>
      </w:r>
      <w:r w:rsidR="00821B4B" w:rsidRPr="00845DB0">
        <w:rPr>
          <w:rFonts w:ascii="Arial" w:hAnsi="Arial" w:cs="Arial"/>
          <w:b/>
          <w:sz w:val="36"/>
          <w:szCs w:val="36"/>
        </w:rPr>
        <w:br w:type="page"/>
      </w:r>
    </w:p>
    <w:p w:rsidR="00B57B89" w:rsidRPr="00845DB0" w:rsidRDefault="007E308C" w:rsidP="005344E9">
      <w:pPr>
        <w:pStyle w:val="Titre3"/>
        <w:numPr>
          <w:ilvl w:val="1"/>
          <w:numId w:val="19"/>
        </w:numPr>
        <w:ind w:left="0" w:firstLine="709"/>
        <w:rPr>
          <w:rFonts w:ascii="Arial" w:hAnsi="Arial" w:cs="Arial"/>
        </w:rPr>
      </w:pPr>
      <w:r w:rsidRPr="00845DB0">
        <w:rPr>
          <w:rFonts w:ascii="Arial" w:hAnsi="Arial" w:cs="Arial"/>
        </w:rPr>
        <w:t xml:space="preserve"> </w:t>
      </w:r>
      <w:bookmarkStart w:id="17" w:name="_Toc94284067"/>
      <w:r w:rsidR="008C465F" w:rsidRPr="00845DB0">
        <w:rPr>
          <w:rFonts w:ascii="Arial" w:hAnsi="Arial" w:cs="Arial"/>
        </w:rPr>
        <w:t>Outils et méthode</w:t>
      </w:r>
      <w:r w:rsidR="00B70CD6" w:rsidRPr="00845DB0">
        <w:rPr>
          <w:rFonts w:ascii="Arial" w:hAnsi="Arial" w:cs="Arial"/>
        </w:rPr>
        <w:t>s</w:t>
      </w:r>
      <w:r w:rsidR="008C465F" w:rsidRPr="00845DB0">
        <w:rPr>
          <w:rFonts w:ascii="Arial" w:hAnsi="Arial" w:cs="Arial"/>
        </w:rPr>
        <w:t xml:space="preserve"> d’</w:t>
      </w:r>
      <w:r w:rsidR="008D0799" w:rsidRPr="00845DB0">
        <w:rPr>
          <w:rFonts w:ascii="Arial" w:hAnsi="Arial" w:cs="Arial"/>
        </w:rPr>
        <w:t>éva</w:t>
      </w:r>
      <w:r w:rsidR="008C465F" w:rsidRPr="00845DB0">
        <w:rPr>
          <w:rFonts w:ascii="Arial" w:hAnsi="Arial" w:cs="Arial"/>
        </w:rPr>
        <w:t>lu</w:t>
      </w:r>
      <w:r w:rsidR="008D0799" w:rsidRPr="00845DB0">
        <w:rPr>
          <w:rFonts w:ascii="Arial" w:hAnsi="Arial" w:cs="Arial"/>
        </w:rPr>
        <w:t>a</w:t>
      </w:r>
      <w:r w:rsidR="008C465F" w:rsidRPr="00845DB0">
        <w:rPr>
          <w:rFonts w:ascii="Arial" w:hAnsi="Arial" w:cs="Arial"/>
        </w:rPr>
        <w:t>tion</w:t>
      </w:r>
      <w:bookmarkEnd w:id="17"/>
    </w:p>
    <w:p w:rsidR="008D0799" w:rsidRPr="00845DB0" w:rsidRDefault="008D0799" w:rsidP="005344E9">
      <w:pPr>
        <w:pStyle w:val="Paragraphedeliste"/>
        <w:autoSpaceDE w:val="0"/>
        <w:autoSpaceDN w:val="0"/>
        <w:adjustRightInd w:val="0"/>
        <w:spacing w:after="0" w:line="240" w:lineRule="auto"/>
        <w:ind w:left="0" w:firstLine="709"/>
        <w:rPr>
          <w:rFonts w:ascii="Arial" w:hAnsi="Arial" w:cs="Arial"/>
          <w:b/>
          <w:sz w:val="28"/>
          <w:szCs w:val="48"/>
        </w:rPr>
      </w:pPr>
    </w:p>
    <w:p w:rsidR="004F4518" w:rsidRPr="00D06A92" w:rsidRDefault="008C465F" w:rsidP="005344E9">
      <w:pPr>
        <w:autoSpaceDE w:val="0"/>
        <w:autoSpaceDN w:val="0"/>
        <w:adjustRightInd w:val="0"/>
        <w:spacing w:after="0" w:line="240" w:lineRule="auto"/>
        <w:ind w:firstLine="709"/>
        <w:jc w:val="both"/>
        <w:rPr>
          <w:rFonts w:ascii="Arial" w:hAnsi="Arial" w:cs="Arial"/>
        </w:rPr>
      </w:pPr>
      <w:r w:rsidRPr="00D06A92">
        <w:rPr>
          <w:rFonts w:ascii="Arial" w:hAnsi="Arial" w:cs="Arial"/>
        </w:rPr>
        <w:t xml:space="preserve">Les outils et méthodes d’évaluation doivent être </w:t>
      </w:r>
      <w:r w:rsidR="008D0799" w:rsidRPr="00D06A92">
        <w:rPr>
          <w:rFonts w:ascii="Arial" w:hAnsi="Arial" w:cs="Arial"/>
        </w:rPr>
        <w:t xml:space="preserve">présentés aux </w:t>
      </w:r>
      <w:r w:rsidRPr="00D06A92">
        <w:rPr>
          <w:rFonts w:ascii="Arial" w:hAnsi="Arial" w:cs="Arial"/>
        </w:rPr>
        <w:t>stagiaire</w:t>
      </w:r>
      <w:r w:rsidR="008D0799" w:rsidRPr="00D06A92">
        <w:rPr>
          <w:rFonts w:ascii="Arial" w:hAnsi="Arial" w:cs="Arial"/>
        </w:rPr>
        <w:t xml:space="preserve">s dès le début de la </w:t>
      </w:r>
      <w:r w:rsidR="008C74DF" w:rsidRPr="00D06A92">
        <w:rPr>
          <w:rFonts w:ascii="Arial" w:hAnsi="Arial" w:cs="Arial"/>
        </w:rPr>
        <w:t>formation.</w:t>
      </w:r>
    </w:p>
    <w:p w:rsidR="001F4BC5" w:rsidRPr="00D06A92" w:rsidRDefault="004F4518" w:rsidP="005344E9">
      <w:pPr>
        <w:autoSpaceDE w:val="0"/>
        <w:autoSpaceDN w:val="0"/>
        <w:adjustRightInd w:val="0"/>
        <w:spacing w:after="0" w:line="240" w:lineRule="auto"/>
        <w:ind w:firstLine="709"/>
        <w:jc w:val="both"/>
        <w:rPr>
          <w:rFonts w:ascii="Arial" w:hAnsi="Arial" w:cs="Arial"/>
        </w:rPr>
      </w:pPr>
      <w:r w:rsidRPr="00D06A92">
        <w:rPr>
          <w:rFonts w:ascii="Arial" w:hAnsi="Arial" w:cs="Arial"/>
        </w:rPr>
        <w:t xml:space="preserve">Les outils de l’évaluation développés </w:t>
      </w:r>
      <w:r w:rsidR="001F4BC5" w:rsidRPr="00D06A92">
        <w:rPr>
          <w:rFonts w:ascii="Arial" w:hAnsi="Arial" w:cs="Arial"/>
        </w:rPr>
        <w:t>au sein du SDIS 63 so</w:t>
      </w:r>
      <w:r w:rsidRPr="00D06A92">
        <w:rPr>
          <w:rFonts w:ascii="Arial" w:hAnsi="Arial" w:cs="Arial"/>
        </w:rPr>
        <w:t xml:space="preserve">nt les suivants  </w:t>
      </w:r>
    </w:p>
    <w:p w:rsidR="004F4518" w:rsidRPr="00D06A92" w:rsidRDefault="004F4518" w:rsidP="005344E9">
      <w:pPr>
        <w:pStyle w:val="Paragraphedeliste"/>
        <w:numPr>
          <w:ilvl w:val="0"/>
          <w:numId w:val="5"/>
        </w:numPr>
        <w:autoSpaceDE w:val="0"/>
        <w:autoSpaceDN w:val="0"/>
        <w:adjustRightInd w:val="0"/>
        <w:spacing w:after="0" w:line="240" w:lineRule="auto"/>
        <w:ind w:left="0" w:firstLine="709"/>
        <w:jc w:val="both"/>
        <w:rPr>
          <w:rFonts w:ascii="Arial" w:hAnsi="Arial" w:cs="Arial"/>
        </w:rPr>
      </w:pPr>
      <w:r w:rsidRPr="00D06A92">
        <w:rPr>
          <w:rFonts w:ascii="Arial" w:hAnsi="Arial" w:cs="Arial"/>
        </w:rPr>
        <w:t xml:space="preserve">Le livret </w:t>
      </w:r>
      <w:r w:rsidR="008C74DF" w:rsidRPr="00D06A92">
        <w:rPr>
          <w:rFonts w:ascii="Arial" w:hAnsi="Arial" w:cs="Arial"/>
        </w:rPr>
        <w:t xml:space="preserve">individuel </w:t>
      </w:r>
      <w:r w:rsidRPr="00D06A92">
        <w:rPr>
          <w:rFonts w:ascii="Arial" w:hAnsi="Arial" w:cs="Arial"/>
        </w:rPr>
        <w:t>de suivi des évaluations (</w:t>
      </w:r>
      <w:hyperlink w:anchor="_Annexe_5_:" w:history="1">
        <w:r w:rsidRPr="00D06A92">
          <w:rPr>
            <w:rStyle w:val="Lienhypertexte"/>
            <w:rFonts w:ascii="Arial" w:hAnsi="Arial" w:cs="Arial"/>
          </w:rPr>
          <w:t>annexe N°</w:t>
        </w:r>
        <w:r w:rsidR="00D94777" w:rsidRPr="00D06A92">
          <w:rPr>
            <w:rStyle w:val="Lienhypertexte"/>
            <w:rFonts w:ascii="Arial" w:hAnsi="Arial" w:cs="Arial"/>
          </w:rPr>
          <w:t>5</w:t>
        </w:r>
      </w:hyperlink>
      <w:r w:rsidRPr="00D06A92">
        <w:rPr>
          <w:rFonts w:ascii="Arial" w:hAnsi="Arial" w:cs="Arial"/>
        </w:rPr>
        <w:t>)</w:t>
      </w:r>
    </w:p>
    <w:p w:rsidR="004F4518" w:rsidRPr="00D06A92" w:rsidRDefault="004F4518" w:rsidP="005344E9">
      <w:pPr>
        <w:pStyle w:val="Paragraphedeliste"/>
        <w:numPr>
          <w:ilvl w:val="0"/>
          <w:numId w:val="4"/>
        </w:numPr>
        <w:autoSpaceDE w:val="0"/>
        <w:autoSpaceDN w:val="0"/>
        <w:adjustRightInd w:val="0"/>
        <w:spacing w:after="0" w:line="240" w:lineRule="auto"/>
        <w:ind w:left="0" w:firstLine="709"/>
        <w:jc w:val="both"/>
        <w:rPr>
          <w:rFonts w:ascii="Arial" w:hAnsi="Arial" w:cs="Arial"/>
        </w:rPr>
      </w:pPr>
      <w:r w:rsidRPr="00D06A92">
        <w:rPr>
          <w:rFonts w:ascii="Arial" w:hAnsi="Arial" w:cs="Arial"/>
        </w:rPr>
        <w:t>La fiche évaluation des mises en situation (</w:t>
      </w:r>
      <w:hyperlink w:anchor="_Annexe_6_:" w:history="1">
        <w:r w:rsidRPr="00D06A92">
          <w:rPr>
            <w:rStyle w:val="Lienhypertexte"/>
            <w:rFonts w:ascii="Arial" w:hAnsi="Arial" w:cs="Arial"/>
          </w:rPr>
          <w:t>annexe N°</w:t>
        </w:r>
        <w:r w:rsidR="00D94777" w:rsidRPr="00D06A92">
          <w:rPr>
            <w:rStyle w:val="Lienhypertexte"/>
            <w:rFonts w:ascii="Arial" w:hAnsi="Arial" w:cs="Arial"/>
          </w:rPr>
          <w:t>6</w:t>
        </w:r>
      </w:hyperlink>
      <w:r w:rsidRPr="00D06A92">
        <w:rPr>
          <w:rFonts w:ascii="Arial" w:hAnsi="Arial" w:cs="Arial"/>
        </w:rPr>
        <w:t>)</w:t>
      </w:r>
    </w:p>
    <w:p w:rsidR="004F4518" w:rsidRPr="00D06A92" w:rsidRDefault="004F4518" w:rsidP="005344E9">
      <w:pPr>
        <w:pStyle w:val="Paragraphedeliste"/>
        <w:numPr>
          <w:ilvl w:val="0"/>
          <w:numId w:val="4"/>
        </w:numPr>
        <w:autoSpaceDE w:val="0"/>
        <w:autoSpaceDN w:val="0"/>
        <w:adjustRightInd w:val="0"/>
        <w:spacing w:after="0" w:line="240" w:lineRule="auto"/>
        <w:ind w:left="0" w:firstLine="709"/>
        <w:jc w:val="both"/>
        <w:rPr>
          <w:rFonts w:ascii="Arial" w:hAnsi="Arial" w:cs="Arial"/>
        </w:rPr>
      </w:pPr>
      <w:r w:rsidRPr="00D06A92">
        <w:rPr>
          <w:rFonts w:ascii="Arial" w:hAnsi="Arial" w:cs="Arial"/>
        </w:rPr>
        <w:t>La Fiche d’auto-évaluation d’accompagnement du stagiaire (</w:t>
      </w:r>
      <w:hyperlink w:anchor="_Annexe_7_:_1" w:history="1">
        <w:r w:rsidRPr="00D06A92">
          <w:rPr>
            <w:rStyle w:val="Lienhypertexte"/>
            <w:rFonts w:ascii="Arial" w:hAnsi="Arial" w:cs="Arial"/>
          </w:rPr>
          <w:t>annexe N°</w:t>
        </w:r>
        <w:r w:rsidR="00D94777" w:rsidRPr="00D06A92">
          <w:rPr>
            <w:rStyle w:val="Lienhypertexte"/>
            <w:rFonts w:ascii="Arial" w:hAnsi="Arial" w:cs="Arial"/>
          </w:rPr>
          <w:t>7</w:t>
        </w:r>
      </w:hyperlink>
      <w:r w:rsidRPr="00D06A92">
        <w:rPr>
          <w:rFonts w:ascii="Arial" w:hAnsi="Arial" w:cs="Arial"/>
        </w:rPr>
        <w:t>)</w:t>
      </w:r>
    </w:p>
    <w:p w:rsidR="004F4518" w:rsidRPr="00D06A92" w:rsidRDefault="004F4518" w:rsidP="005344E9">
      <w:pPr>
        <w:pStyle w:val="Paragraphedeliste"/>
        <w:numPr>
          <w:ilvl w:val="0"/>
          <w:numId w:val="4"/>
        </w:numPr>
        <w:autoSpaceDE w:val="0"/>
        <w:autoSpaceDN w:val="0"/>
        <w:adjustRightInd w:val="0"/>
        <w:spacing w:after="0" w:line="240" w:lineRule="auto"/>
        <w:ind w:left="0" w:firstLine="709"/>
        <w:jc w:val="both"/>
        <w:rPr>
          <w:rFonts w:ascii="Arial" w:hAnsi="Arial" w:cs="Arial"/>
        </w:rPr>
      </w:pPr>
      <w:r w:rsidRPr="00D06A92">
        <w:rPr>
          <w:rFonts w:ascii="Arial" w:hAnsi="Arial" w:cs="Arial"/>
        </w:rPr>
        <w:t>La Fiche d’aide au débriefing pour les formateurs (</w:t>
      </w:r>
      <w:hyperlink w:anchor="_Annexe_8_:" w:history="1">
        <w:r w:rsidRPr="00D06A92">
          <w:rPr>
            <w:rStyle w:val="Lienhypertexte"/>
            <w:rFonts w:ascii="Arial" w:hAnsi="Arial" w:cs="Arial"/>
          </w:rPr>
          <w:t>annexe N°</w:t>
        </w:r>
        <w:r w:rsidR="00D94777" w:rsidRPr="00D06A92">
          <w:rPr>
            <w:rStyle w:val="Lienhypertexte"/>
            <w:rFonts w:ascii="Arial" w:hAnsi="Arial" w:cs="Arial"/>
          </w:rPr>
          <w:t>8</w:t>
        </w:r>
      </w:hyperlink>
      <w:r w:rsidRPr="00D06A92">
        <w:rPr>
          <w:rFonts w:ascii="Arial" w:hAnsi="Arial" w:cs="Arial"/>
        </w:rPr>
        <w:t>).</w:t>
      </w:r>
    </w:p>
    <w:p w:rsidR="004F4518" w:rsidRPr="00D06A92" w:rsidRDefault="004F4518" w:rsidP="005344E9">
      <w:pPr>
        <w:autoSpaceDE w:val="0"/>
        <w:autoSpaceDN w:val="0"/>
        <w:adjustRightInd w:val="0"/>
        <w:spacing w:after="0" w:line="240" w:lineRule="auto"/>
        <w:ind w:firstLine="709"/>
        <w:jc w:val="both"/>
        <w:rPr>
          <w:rFonts w:ascii="Arial" w:hAnsi="Arial" w:cs="Arial"/>
        </w:rPr>
      </w:pPr>
    </w:p>
    <w:p w:rsidR="004F4518" w:rsidRPr="00D06A92" w:rsidRDefault="004F4518" w:rsidP="005344E9">
      <w:pPr>
        <w:pStyle w:val="Paragraphedeliste"/>
        <w:numPr>
          <w:ilvl w:val="2"/>
          <w:numId w:val="19"/>
        </w:numPr>
        <w:autoSpaceDE w:val="0"/>
        <w:autoSpaceDN w:val="0"/>
        <w:adjustRightInd w:val="0"/>
        <w:spacing w:after="0" w:line="240" w:lineRule="auto"/>
        <w:ind w:left="0" w:firstLine="709"/>
        <w:jc w:val="both"/>
        <w:rPr>
          <w:rFonts w:ascii="Arial" w:hAnsi="Arial" w:cs="Arial"/>
        </w:rPr>
      </w:pPr>
      <w:r w:rsidRPr="00D06A92">
        <w:rPr>
          <w:rFonts w:ascii="Arial" w:hAnsi="Arial" w:cs="Arial"/>
        </w:rPr>
        <w:t>Le Livret individuel de suivi des évaluations</w:t>
      </w:r>
    </w:p>
    <w:p w:rsidR="0073647E" w:rsidRDefault="0073647E" w:rsidP="005344E9">
      <w:pPr>
        <w:autoSpaceDE w:val="0"/>
        <w:autoSpaceDN w:val="0"/>
        <w:adjustRightInd w:val="0"/>
        <w:spacing w:after="0" w:line="240" w:lineRule="auto"/>
        <w:ind w:firstLine="709"/>
        <w:jc w:val="both"/>
        <w:rPr>
          <w:rFonts w:ascii="Arial" w:hAnsi="Arial" w:cs="Arial"/>
        </w:rPr>
      </w:pPr>
    </w:p>
    <w:p w:rsidR="004F4518" w:rsidRPr="00D06A92" w:rsidRDefault="008C74DF" w:rsidP="005344E9">
      <w:pPr>
        <w:autoSpaceDE w:val="0"/>
        <w:autoSpaceDN w:val="0"/>
        <w:adjustRightInd w:val="0"/>
        <w:spacing w:after="0" w:line="240" w:lineRule="auto"/>
        <w:ind w:firstLine="709"/>
        <w:jc w:val="both"/>
        <w:rPr>
          <w:rFonts w:ascii="Arial" w:hAnsi="Arial" w:cs="Arial"/>
        </w:rPr>
      </w:pPr>
      <w:r w:rsidRPr="00D06A92">
        <w:rPr>
          <w:rFonts w:ascii="Arial" w:hAnsi="Arial" w:cs="Arial"/>
        </w:rPr>
        <w:t>Un document de traçabilité et de synthèse de chaque évaluation est mis à disposition du stagiaire conformément au Référentiel National d’Évaluations des équipiers SPV.</w:t>
      </w:r>
    </w:p>
    <w:p w:rsidR="001F4BC5" w:rsidRPr="00D06A92" w:rsidRDefault="004F4518" w:rsidP="005344E9">
      <w:pPr>
        <w:autoSpaceDE w:val="0"/>
        <w:autoSpaceDN w:val="0"/>
        <w:adjustRightInd w:val="0"/>
        <w:spacing w:after="0" w:line="240" w:lineRule="auto"/>
        <w:ind w:firstLine="709"/>
        <w:jc w:val="both"/>
        <w:rPr>
          <w:rFonts w:ascii="Arial" w:hAnsi="Arial" w:cs="Arial"/>
        </w:rPr>
      </w:pPr>
      <w:r w:rsidRPr="00D06A92">
        <w:rPr>
          <w:rFonts w:ascii="Arial" w:hAnsi="Arial" w:cs="Arial"/>
        </w:rPr>
        <w:t xml:space="preserve">Ce document </w:t>
      </w:r>
      <w:r w:rsidR="001F4BC5" w:rsidRPr="00D06A92">
        <w:rPr>
          <w:rFonts w:ascii="Arial" w:hAnsi="Arial" w:cs="Arial"/>
        </w:rPr>
        <w:t>permet d’une part d’assurer le suivi des évaluations continues et de synthétiser les compétences validées au sein de cette formation.</w:t>
      </w:r>
    </w:p>
    <w:p w:rsidR="004F4518" w:rsidRPr="00D06A92" w:rsidRDefault="001F4BC5" w:rsidP="005344E9">
      <w:pPr>
        <w:autoSpaceDE w:val="0"/>
        <w:autoSpaceDN w:val="0"/>
        <w:adjustRightInd w:val="0"/>
        <w:spacing w:after="0" w:line="240" w:lineRule="auto"/>
        <w:ind w:firstLine="709"/>
        <w:jc w:val="both"/>
        <w:rPr>
          <w:rFonts w:ascii="Arial" w:hAnsi="Arial" w:cs="Arial"/>
        </w:rPr>
      </w:pPr>
      <w:r w:rsidRPr="00D06A92">
        <w:rPr>
          <w:rFonts w:ascii="Arial" w:hAnsi="Arial" w:cs="Arial"/>
        </w:rPr>
        <w:t xml:space="preserve">Il est également accessible sur la plateforme </w:t>
      </w:r>
      <w:hyperlink r:id="rId21" w:history="1">
        <w:r w:rsidRPr="00D06A92">
          <w:rPr>
            <w:rStyle w:val="Lienhypertexte"/>
            <w:rFonts w:ascii="Arial" w:hAnsi="Arial" w:cs="Arial"/>
          </w:rPr>
          <w:t>ENASIS</w:t>
        </w:r>
      </w:hyperlink>
      <w:r w:rsidRPr="00D06A92">
        <w:rPr>
          <w:rFonts w:ascii="Arial" w:hAnsi="Arial" w:cs="Arial"/>
        </w:rPr>
        <w:t xml:space="preserve"> pour chaque emploi ou domaine d’activité. </w:t>
      </w:r>
    </w:p>
    <w:p w:rsidR="001F4BC5" w:rsidRPr="00D06A92" w:rsidRDefault="001F4BC5" w:rsidP="005344E9">
      <w:pPr>
        <w:autoSpaceDE w:val="0"/>
        <w:autoSpaceDN w:val="0"/>
        <w:adjustRightInd w:val="0"/>
        <w:spacing w:after="0" w:line="240" w:lineRule="auto"/>
        <w:ind w:firstLine="709"/>
        <w:jc w:val="both"/>
        <w:rPr>
          <w:rFonts w:ascii="Arial" w:hAnsi="Arial" w:cs="Arial"/>
        </w:rPr>
      </w:pPr>
    </w:p>
    <w:p w:rsidR="004F4518" w:rsidRPr="00D06A92" w:rsidRDefault="004F4518" w:rsidP="005344E9">
      <w:pPr>
        <w:pStyle w:val="Paragraphedeliste"/>
        <w:numPr>
          <w:ilvl w:val="2"/>
          <w:numId w:val="19"/>
        </w:numPr>
        <w:autoSpaceDE w:val="0"/>
        <w:autoSpaceDN w:val="0"/>
        <w:adjustRightInd w:val="0"/>
        <w:spacing w:after="0" w:line="240" w:lineRule="auto"/>
        <w:ind w:left="0" w:firstLine="709"/>
        <w:jc w:val="both"/>
        <w:rPr>
          <w:rFonts w:ascii="Arial" w:hAnsi="Arial" w:cs="Arial"/>
        </w:rPr>
      </w:pPr>
      <w:r w:rsidRPr="00D06A92">
        <w:rPr>
          <w:rFonts w:ascii="Arial" w:hAnsi="Arial" w:cs="Arial"/>
        </w:rPr>
        <w:t>La fiche évaluation des mises en situation</w:t>
      </w:r>
    </w:p>
    <w:p w:rsidR="0073647E" w:rsidRDefault="0073647E" w:rsidP="005344E9">
      <w:pPr>
        <w:autoSpaceDE w:val="0"/>
        <w:autoSpaceDN w:val="0"/>
        <w:adjustRightInd w:val="0"/>
        <w:spacing w:after="0" w:line="240" w:lineRule="auto"/>
        <w:ind w:firstLine="709"/>
        <w:jc w:val="both"/>
        <w:rPr>
          <w:rFonts w:ascii="Arial" w:hAnsi="Arial" w:cs="Arial"/>
        </w:rPr>
      </w:pPr>
    </w:p>
    <w:p w:rsidR="001F4BC5" w:rsidRPr="00D06A92" w:rsidRDefault="00E33C1A" w:rsidP="005344E9">
      <w:pPr>
        <w:autoSpaceDE w:val="0"/>
        <w:autoSpaceDN w:val="0"/>
        <w:adjustRightInd w:val="0"/>
        <w:spacing w:after="0" w:line="240" w:lineRule="auto"/>
        <w:ind w:firstLine="709"/>
        <w:jc w:val="both"/>
        <w:rPr>
          <w:rFonts w:ascii="Arial" w:hAnsi="Arial" w:cs="Arial"/>
        </w:rPr>
      </w:pPr>
      <w:r w:rsidRPr="00D06A92">
        <w:rPr>
          <w:rFonts w:ascii="Arial" w:hAnsi="Arial" w:cs="Arial"/>
        </w:rPr>
        <w:t xml:space="preserve">Cette fiche </w:t>
      </w:r>
      <w:r w:rsidR="008C74DF" w:rsidRPr="00D06A92">
        <w:rPr>
          <w:rFonts w:ascii="Arial" w:hAnsi="Arial" w:cs="Arial"/>
        </w:rPr>
        <w:t>a</w:t>
      </w:r>
      <w:r w:rsidR="001F4BC5" w:rsidRPr="00D06A92">
        <w:rPr>
          <w:rFonts w:ascii="Arial" w:hAnsi="Arial" w:cs="Arial"/>
        </w:rPr>
        <w:t xml:space="preserve"> pour objectif d’assurer la traçabilité de l’évaluation du stagiaire pour ch</w:t>
      </w:r>
      <w:r w:rsidR="005E7800" w:rsidRPr="00D06A92">
        <w:rPr>
          <w:rFonts w:ascii="Arial" w:hAnsi="Arial" w:cs="Arial"/>
        </w:rPr>
        <w:t>aque mise en situation réalisée</w:t>
      </w:r>
      <w:r w:rsidR="008C74DF" w:rsidRPr="00D06A92">
        <w:rPr>
          <w:rFonts w:ascii="Arial" w:hAnsi="Arial" w:cs="Arial"/>
        </w:rPr>
        <w:t>.</w:t>
      </w:r>
      <w:r w:rsidR="001F4BC5" w:rsidRPr="00D06A92">
        <w:rPr>
          <w:rFonts w:ascii="Arial" w:hAnsi="Arial" w:cs="Arial"/>
        </w:rPr>
        <w:t xml:space="preserve"> </w:t>
      </w:r>
      <w:r w:rsidR="008C74DF" w:rsidRPr="00D06A92">
        <w:rPr>
          <w:rFonts w:ascii="Arial" w:hAnsi="Arial" w:cs="Arial"/>
        </w:rPr>
        <w:t>Les compétences validées</w:t>
      </w:r>
      <w:r w:rsidR="001F4BC5" w:rsidRPr="00D06A92">
        <w:rPr>
          <w:rFonts w:ascii="Arial" w:hAnsi="Arial" w:cs="Arial"/>
        </w:rPr>
        <w:t xml:space="preserve"> lors de la MSP</w:t>
      </w:r>
      <w:r w:rsidRPr="00D06A92">
        <w:rPr>
          <w:rFonts w:ascii="Arial" w:hAnsi="Arial" w:cs="Arial"/>
        </w:rPr>
        <w:t xml:space="preserve"> sont r</w:t>
      </w:r>
      <w:r w:rsidR="005E7800" w:rsidRPr="00D06A92">
        <w:rPr>
          <w:rFonts w:ascii="Arial" w:hAnsi="Arial" w:cs="Arial"/>
        </w:rPr>
        <w:t>enseignées</w:t>
      </w:r>
      <w:r w:rsidRPr="00D06A92">
        <w:rPr>
          <w:rFonts w:ascii="Arial" w:hAnsi="Arial" w:cs="Arial"/>
        </w:rPr>
        <w:t xml:space="preserve"> sur le livret individuel</w:t>
      </w:r>
      <w:r w:rsidR="001F4BC5" w:rsidRPr="00D06A92">
        <w:rPr>
          <w:rFonts w:ascii="Arial" w:hAnsi="Arial" w:cs="Arial"/>
        </w:rPr>
        <w:t>.</w:t>
      </w:r>
    </w:p>
    <w:p w:rsidR="001F4BC5" w:rsidRPr="00D06A92" w:rsidRDefault="001F4BC5" w:rsidP="005344E9">
      <w:pPr>
        <w:autoSpaceDE w:val="0"/>
        <w:autoSpaceDN w:val="0"/>
        <w:adjustRightInd w:val="0"/>
        <w:spacing w:after="0" w:line="240" w:lineRule="auto"/>
        <w:ind w:firstLine="709"/>
        <w:jc w:val="both"/>
        <w:rPr>
          <w:rFonts w:ascii="Arial" w:hAnsi="Arial" w:cs="Arial"/>
        </w:rPr>
      </w:pPr>
    </w:p>
    <w:p w:rsidR="0073647E" w:rsidRDefault="004F4518" w:rsidP="0073647E">
      <w:pPr>
        <w:pStyle w:val="Paragraphedeliste"/>
        <w:numPr>
          <w:ilvl w:val="2"/>
          <w:numId w:val="19"/>
        </w:numPr>
        <w:autoSpaceDE w:val="0"/>
        <w:autoSpaceDN w:val="0"/>
        <w:adjustRightInd w:val="0"/>
        <w:spacing w:after="0" w:line="240" w:lineRule="auto"/>
        <w:ind w:left="0" w:firstLine="709"/>
        <w:jc w:val="both"/>
        <w:rPr>
          <w:rFonts w:ascii="Arial" w:hAnsi="Arial" w:cs="Arial"/>
        </w:rPr>
      </w:pPr>
      <w:r w:rsidRPr="00D06A92">
        <w:rPr>
          <w:rFonts w:ascii="Arial" w:hAnsi="Arial" w:cs="Arial"/>
        </w:rPr>
        <w:t>Les outils d’aides à l’auto-évaluation et au débriefing</w:t>
      </w:r>
    </w:p>
    <w:p w:rsidR="0073647E" w:rsidRDefault="0073647E" w:rsidP="0073647E">
      <w:pPr>
        <w:pStyle w:val="Paragraphedeliste"/>
        <w:autoSpaceDE w:val="0"/>
        <w:autoSpaceDN w:val="0"/>
        <w:adjustRightInd w:val="0"/>
        <w:spacing w:after="0" w:line="240" w:lineRule="auto"/>
        <w:ind w:left="709"/>
        <w:jc w:val="both"/>
        <w:rPr>
          <w:rFonts w:ascii="Arial" w:hAnsi="Arial" w:cs="Arial"/>
        </w:rPr>
      </w:pPr>
    </w:p>
    <w:p w:rsidR="0073647E" w:rsidRPr="0073647E" w:rsidRDefault="0073647E" w:rsidP="0073647E">
      <w:pPr>
        <w:pStyle w:val="Paragraphedeliste"/>
        <w:autoSpaceDE w:val="0"/>
        <w:autoSpaceDN w:val="0"/>
        <w:adjustRightInd w:val="0"/>
        <w:spacing w:after="0" w:line="240" w:lineRule="auto"/>
        <w:ind w:left="0" w:firstLine="709"/>
        <w:jc w:val="both"/>
        <w:rPr>
          <w:rFonts w:ascii="Arial" w:hAnsi="Arial" w:cs="Arial"/>
        </w:rPr>
      </w:pPr>
      <w:r w:rsidRPr="0073647E">
        <w:rPr>
          <w:rFonts w:ascii="Arial" w:hAnsi="Arial" w:cs="Arial"/>
        </w:rPr>
        <w:t>L’auto-évaluation simple ou accompagnée est réalisée par le formateur. La fiche d’auto-évaluation et la fiche d’aide au débriefing permettent d’accompagner le stagiaire dans son autodiagnostic.</w:t>
      </w:r>
    </w:p>
    <w:p w:rsidR="0073647E" w:rsidRDefault="0073647E" w:rsidP="0073647E">
      <w:pPr>
        <w:pStyle w:val="Paragraphedeliste"/>
        <w:autoSpaceDE w:val="0"/>
        <w:autoSpaceDN w:val="0"/>
        <w:adjustRightInd w:val="0"/>
        <w:spacing w:after="0" w:line="240" w:lineRule="auto"/>
        <w:ind w:left="709"/>
        <w:jc w:val="both"/>
        <w:rPr>
          <w:rFonts w:ascii="Arial" w:hAnsi="Arial" w:cs="Arial"/>
        </w:rPr>
      </w:pPr>
    </w:p>
    <w:p w:rsidR="0073647E" w:rsidRPr="0073647E" w:rsidRDefault="0073647E" w:rsidP="005344E9">
      <w:pPr>
        <w:pStyle w:val="Paragraphedeliste"/>
        <w:numPr>
          <w:ilvl w:val="2"/>
          <w:numId w:val="19"/>
        </w:numPr>
        <w:autoSpaceDE w:val="0"/>
        <w:autoSpaceDN w:val="0"/>
        <w:adjustRightInd w:val="0"/>
        <w:spacing w:after="0" w:line="240" w:lineRule="auto"/>
        <w:ind w:left="0" w:firstLine="709"/>
        <w:jc w:val="both"/>
        <w:rPr>
          <w:rFonts w:ascii="Arial" w:hAnsi="Arial" w:cs="Arial"/>
          <w:highlight w:val="yellow"/>
        </w:rPr>
      </w:pPr>
      <w:r w:rsidRPr="0073647E">
        <w:rPr>
          <w:rFonts w:ascii="Arial" w:hAnsi="Arial" w:cs="Arial"/>
          <w:highlight w:val="yellow"/>
        </w:rPr>
        <w:t>Les évaluateurs</w:t>
      </w:r>
    </w:p>
    <w:p w:rsidR="0073647E" w:rsidRPr="0073647E" w:rsidRDefault="0073647E" w:rsidP="0073647E">
      <w:pPr>
        <w:autoSpaceDE w:val="0"/>
        <w:autoSpaceDN w:val="0"/>
        <w:adjustRightInd w:val="0"/>
        <w:spacing w:after="0" w:line="240" w:lineRule="auto"/>
        <w:ind w:firstLine="709"/>
        <w:jc w:val="both"/>
        <w:rPr>
          <w:rFonts w:ascii="Arial" w:hAnsi="Arial" w:cs="Arial"/>
          <w:highlight w:val="yellow"/>
        </w:rPr>
      </w:pPr>
    </w:p>
    <w:p w:rsidR="0073647E" w:rsidRPr="00D06A92" w:rsidRDefault="0073647E" w:rsidP="0073647E">
      <w:pPr>
        <w:autoSpaceDE w:val="0"/>
        <w:autoSpaceDN w:val="0"/>
        <w:adjustRightInd w:val="0"/>
        <w:spacing w:after="0" w:line="240" w:lineRule="auto"/>
        <w:ind w:firstLine="709"/>
        <w:jc w:val="both"/>
        <w:rPr>
          <w:rFonts w:ascii="Arial" w:hAnsi="Arial" w:cs="Arial"/>
        </w:rPr>
      </w:pPr>
      <w:r w:rsidRPr="0073647E">
        <w:rPr>
          <w:rFonts w:ascii="Arial" w:hAnsi="Arial" w:cs="Arial"/>
          <w:highlight w:val="yellow"/>
        </w:rPr>
        <w:t>Les membres de l’équipe pédagogique sont les évaluateurs. L’ensemble des évaluations est intégré au dossier de formation pour étayer et justifier les décisions d’aptitude ou d’inaptitude proposées par les évaluateurs sur le procès-verbal de la formation. Ces décisions portent sur chaque bloc de compétence. L’ensemble des blocs de compétence doit être validé par la mention « Apte » pour valider la totalité de la formation.</w:t>
      </w:r>
    </w:p>
    <w:p w:rsidR="00BD4F84" w:rsidRPr="00D06A92" w:rsidRDefault="00BD4F84" w:rsidP="005344E9">
      <w:pPr>
        <w:pStyle w:val="Paragraphedeliste"/>
        <w:autoSpaceDE w:val="0"/>
        <w:autoSpaceDN w:val="0"/>
        <w:adjustRightInd w:val="0"/>
        <w:spacing w:after="0" w:line="240" w:lineRule="auto"/>
        <w:ind w:left="0" w:firstLine="709"/>
        <w:rPr>
          <w:rFonts w:ascii="Arial" w:hAnsi="Arial" w:cs="Arial"/>
        </w:rPr>
      </w:pPr>
    </w:p>
    <w:p w:rsidR="00BD4F84" w:rsidRPr="00845DB0" w:rsidRDefault="00BD4F84" w:rsidP="005344E9">
      <w:pPr>
        <w:autoSpaceDE w:val="0"/>
        <w:autoSpaceDN w:val="0"/>
        <w:adjustRightInd w:val="0"/>
        <w:spacing w:after="0" w:line="240" w:lineRule="auto"/>
        <w:ind w:firstLine="709"/>
        <w:rPr>
          <w:rFonts w:ascii="Arial" w:hAnsi="Arial" w:cs="Arial"/>
          <w:sz w:val="28"/>
          <w:szCs w:val="48"/>
        </w:rPr>
      </w:pPr>
    </w:p>
    <w:p w:rsidR="00B57B89" w:rsidRPr="00845DB0" w:rsidRDefault="007E308C" w:rsidP="005344E9">
      <w:pPr>
        <w:pStyle w:val="Titre3"/>
        <w:numPr>
          <w:ilvl w:val="1"/>
          <w:numId w:val="19"/>
        </w:numPr>
        <w:ind w:left="0" w:firstLine="709"/>
        <w:rPr>
          <w:rFonts w:ascii="Arial" w:hAnsi="Arial" w:cs="Arial"/>
        </w:rPr>
      </w:pPr>
      <w:r w:rsidRPr="00845DB0">
        <w:rPr>
          <w:rFonts w:ascii="Arial" w:hAnsi="Arial" w:cs="Arial"/>
        </w:rPr>
        <w:t xml:space="preserve"> </w:t>
      </w:r>
      <w:bookmarkStart w:id="18" w:name="_Toc94284068"/>
      <w:r w:rsidR="0049189C" w:rsidRPr="0073647E">
        <w:rPr>
          <w:rFonts w:ascii="Arial" w:hAnsi="Arial" w:cs="Arial"/>
          <w:highlight w:val="yellow"/>
        </w:rPr>
        <w:t>L</w:t>
      </w:r>
      <w:r w:rsidR="0073647E" w:rsidRPr="0073647E">
        <w:rPr>
          <w:rFonts w:ascii="Arial" w:hAnsi="Arial" w:cs="Arial"/>
          <w:highlight w:val="yellow"/>
        </w:rPr>
        <w:t>a commission de certification</w:t>
      </w:r>
      <w:bookmarkEnd w:id="18"/>
    </w:p>
    <w:p w:rsidR="001B7D45" w:rsidRPr="00845DB0" w:rsidRDefault="0049189C" w:rsidP="005344E9">
      <w:pPr>
        <w:pStyle w:val="Paragraphedeliste"/>
        <w:tabs>
          <w:tab w:val="left" w:pos="4078"/>
        </w:tabs>
        <w:autoSpaceDE w:val="0"/>
        <w:autoSpaceDN w:val="0"/>
        <w:adjustRightInd w:val="0"/>
        <w:spacing w:after="0" w:line="240" w:lineRule="auto"/>
        <w:ind w:left="0" w:firstLine="709"/>
        <w:rPr>
          <w:rFonts w:ascii="Arial" w:hAnsi="Arial" w:cs="Arial"/>
          <w:b/>
          <w:sz w:val="28"/>
          <w:szCs w:val="48"/>
        </w:rPr>
      </w:pPr>
      <w:r w:rsidRPr="00845DB0">
        <w:rPr>
          <w:rFonts w:ascii="Arial" w:hAnsi="Arial" w:cs="Arial"/>
          <w:b/>
          <w:sz w:val="28"/>
          <w:szCs w:val="48"/>
        </w:rPr>
        <w:tab/>
      </w:r>
    </w:p>
    <w:p w:rsidR="001B7D45" w:rsidRPr="00D06A92" w:rsidRDefault="001B7D45" w:rsidP="005344E9">
      <w:pPr>
        <w:autoSpaceDE w:val="0"/>
        <w:autoSpaceDN w:val="0"/>
        <w:adjustRightInd w:val="0"/>
        <w:spacing w:after="0" w:line="240" w:lineRule="auto"/>
        <w:ind w:firstLine="709"/>
        <w:jc w:val="both"/>
        <w:rPr>
          <w:rFonts w:ascii="Arial" w:hAnsi="Arial" w:cs="Arial"/>
        </w:rPr>
      </w:pPr>
      <w:r w:rsidRPr="00D06A92">
        <w:rPr>
          <w:rFonts w:ascii="Arial" w:hAnsi="Arial" w:cs="Arial"/>
        </w:rPr>
        <w:t>En fin de formation, l’ensemble des documents</w:t>
      </w:r>
      <w:r w:rsidR="007106CD" w:rsidRPr="00D06A92">
        <w:rPr>
          <w:rFonts w:ascii="Arial" w:hAnsi="Arial" w:cs="Arial"/>
        </w:rPr>
        <w:t xml:space="preserve"> de</w:t>
      </w:r>
      <w:r w:rsidRPr="00D06A92">
        <w:rPr>
          <w:rFonts w:ascii="Arial" w:hAnsi="Arial" w:cs="Arial"/>
        </w:rPr>
        <w:t xml:space="preserve"> suivi de l’évaluation </w:t>
      </w:r>
      <w:r w:rsidR="0073647E">
        <w:rPr>
          <w:rFonts w:ascii="Arial" w:hAnsi="Arial" w:cs="Arial"/>
        </w:rPr>
        <w:t xml:space="preserve">ainsi que le procès-verbal </w:t>
      </w:r>
      <w:r w:rsidRPr="00D06A92">
        <w:rPr>
          <w:rFonts w:ascii="Arial" w:hAnsi="Arial" w:cs="Arial"/>
        </w:rPr>
        <w:t xml:space="preserve">permettent </w:t>
      </w:r>
      <w:r w:rsidR="00826D79">
        <w:rPr>
          <w:rFonts w:ascii="Arial" w:hAnsi="Arial" w:cs="Arial"/>
        </w:rPr>
        <w:t xml:space="preserve">à la commission de certification </w:t>
      </w:r>
      <w:r w:rsidR="0049189C" w:rsidRPr="00D06A92">
        <w:rPr>
          <w:rFonts w:ascii="Arial" w:hAnsi="Arial" w:cs="Arial"/>
        </w:rPr>
        <w:t>validant</w:t>
      </w:r>
      <w:r w:rsidRPr="00D06A92">
        <w:rPr>
          <w:rFonts w:ascii="Arial" w:hAnsi="Arial" w:cs="Arial"/>
        </w:rPr>
        <w:t xml:space="preserve"> la formation de statuer sur la certification des stagiaires.</w:t>
      </w:r>
    </w:p>
    <w:p w:rsidR="00F34301" w:rsidRPr="00D06A92" w:rsidRDefault="00F34301" w:rsidP="005344E9">
      <w:pPr>
        <w:autoSpaceDE w:val="0"/>
        <w:autoSpaceDN w:val="0"/>
        <w:adjustRightInd w:val="0"/>
        <w:spacing w:after="0" w:line="240" w:lineRule="auto"/>
        <w:ind w:firstLine="709"/>
        <w:jc w:val="both"/>
        <w:rPr>
          <w:rFonts w:ascii="Arial" w:hAnsi="Arial" w:cs="Arial"/>
        </w:rPr>
      </w:pPr>
    </w:p>
    <w:p w:rsidR="00835808" w:rsidRPr="00D06A92" w:rsidRDefault="00835808" w:rsidP="005344E9">
      <w:pPr>
        <w:autoSpaceDE w:val="0"/>
        <w:autoSpaceDN w:val="0"/>
        <w:adjustRightInd w:val="0"/>
        <w:spacing w:after="0" w:line="240" w:lineRule="auto"/>
        <w:ind w:firstLine="709"/>
        <w:jc w:val="both"/>
        <w:rPr>
          <w:rFonts w:ascii="Arial" w:hAnsi="Arial" w:cs="Arial"/>
          <w:color w:val="000000"/>
        </w:rPr>
      </w:pPr>
      <w:r w:rsidRPr="00D06A92">
        <w:rPr>
          <w:rFonts w:ascii="Arial" w:hAnsi="Arial" w:cs="Arial"/>
          <w:color w:val="000000"/>
        </w:rPr>
        <w:t>L</w:t>
      </w:r>
      <w:r w:rsidR="00826D79">
        <w:rPr>
          <w:rFonts w:ascii="Arial" w:hAnsi="Arial" w:cs="Arial"/>
          <w:color w:val="000000"/>
        </w:rPr>
        <w:t xml:space="preserve">a commission de certification </w:t>
      </w:r>
      <w:r w:rsidRPr="00D06A92">
        <w:rPr>
          <w:rFonts w:ascii="Arial" w:hAnsi="Arial" w:cs="Arial"/>
          <w:color w:val="000000"/>
        </w:rPr>
        <w:t xml:space="preserve">validant la formation d’équipier SPV comprend : </w:t>
      </w:r>
    </w:p>
    <w:p w:rsidR="00835808" w:rsidRPr="00D06A92" w:rsidRDefault="00C3266E" w:rsidP="005344E9">
      <w:pPr>
        <w:pStyle w:val="Paragraphedeliste"/>
        <w:numPr>
          <w:ilvl w:val="0"/>
          <w:numId w:val="6"/>
        </w:numPr>
        <w:autoSpaceDE w:val="0"/>
        <w:autoSpaceDN w:val="0"/>
        <w:adjustRightInd w:val="0"/>
        <w:spacing w:after="44" w:line="240" w:lineRule="auto"/>
        <w:ind w:left="0" w:firstLine="709"/>
        <w:jc w:val="both"/>
        <w:rPr>
          <w:rFonts w:ascii="Arial" w:hAnsi="Arial" w:cs="Arial"/>
          <w:color w:val="000000"/>
        </w:rPr>
      </w:pPr>
      <w:r w:rsidRPr="00D06A92">
        <w:rPr>
          <w:rFonts w:ascii="Arial" w:hAnsi="Arial" w:cs="Arial"/>
          <w:color w:val="000000"/>
        </w:rPr>
        <w:t>Le</w:t>
      </w:r>
      <w:r w:rsidR="00835808" w:rsidRPr="00D06A92">
        <w:rPr>
          <w:rFonts w:ascii="Arial" w:hAnsi="Arial" w:cs="Arial"/>
          <w:color w:val="000000"/>
        </w:rPr>
        <w:t xml:space="preserve"> chef du groupement formation ou son représentant, président ; </w:t>
      </w:r>
    </w:p>
    <w:p w:rsidR="00835808" w:rsidRPr="00D06A92" w:rsidRDefault="00C3266E" w:rsidP="005344E9">
      <w:pPr>
        <w:pStyle w:val="Paragraphedeliste"/>
        <w:numPr>
          <w:ilvl w:val="0"/>
          <w:numId w:val="6"/>
        </w:numPr>
        <w:autoSpaceDE w:val="0"/>
        <w:autoSpaceDN w:val="0"/>
        <w:adjustRightInd w:val="0"/>
        <w:spacing w:after="44" w:line="240" w:lineRule="auto"/>
        <w:ind w:left="0" w:firstLine="709"/>
        <w:jc w:val="both"/>
        <w:rPr>
          <w:rFonts w:ascii="Arial" w:hAnsi="Arial" w:cs="Arial"/>
          <w:color w:val="000000"/>
        </w:rPr>
      </w:pPr>
      <w:r w:rsidRPr="00D06A92">
        <w:rPr>
          <w:rFonts w:ascii="Arial" w:hAnsi="Arial" w:cs="Arial"/>
          <w:color w:val="000000"/>
        </w:rPr>
        <w:t>Le</w:t>
      </w:r>
      <w:r w:rsidR="00835808" w:rsidRPr="00D06A92">
        <w:rPr>
          <w:rFonts w:ascii="Arial" w:hAnsi="Arial" w:cs="Arial"/>
          <w:color w:val="000000"/>
        </w:rPr>
        <w:t xml:space="preserve"> responsable pédagogique du stage ; </w:t>
      </w:r>
    </w:p>
    <w:p w:rsidR="00835808" w:rsidRPr="00D06A92" w:rsidRDefault="00C3266E" w:rsidP="005344E9">
      <w:pPr>
        <w:pStyle w:val="Paragraphedeliste"/>
        <w:numPr>
          <w:ilvl w:val="0"/>
          <w:numId w:val="6"/>
        </w:numPr>
        <w:autoSpaceDE w:val="0"/>
        <w:autoSpaceDN w:val="0"/>
        <w:adjustRightInd w:val="0"/>
        <w:spacing w:after="44" w:line="240" w:lineRule="auto"/>
        <w:ind w:left="0" w:firstLine="709"/>
        <w:jc w:val="both"/>
        <w:rPr>
          <w:rFonts w:ascii="Arial" w:hAnsi="Arial" w:cs="Arial"/>
          <w:color w:val="000000"/>
        </w:rPr>
      </w:pPr>
      <w:r w:rsidRPr="00D06A92">
        <w:rPr>
          <w:rFonts w:ascii="Arial" w:hAnsi="Arial" w:cs="Arial"/>
          <w:color w:val="000000"/>
        </w:rPr>
        <w:t>Un</w:t>
      </w:r>
      <w:r w:rsidR="00835808" w:rsidRPr="00D06A92">
        <w:rPr>
          <w:rFonts w:ascii="Arial" w:hAnsi="Arial" w:cs="Arial"/>
          <w:color w:val="000000"/>
        </w:rPr>
        <w:t xml:space="preserve"> officier de sapeur-pompier volontaire ; </w:t>
      </w:r>
    </w:p>
    <w:p w:rsidR="00835808" w:rsidRPr="00D06A92" w:rsidRDefault="00C3266E" w:rsidP="005344E9">
      <w:pPr>
        <w:pStyle w:val="Paragraphedeliste"/>
        <w:numPr>
          <w:ilvl w:val="0"/>
          <w:numId w:val="6"/>
        </w:numPr>
        <w:autoSpaceDE w:val="0"/>
        <w:autoSpaceDN w:val="0"/>
        <w:adjustRightInd w:val="0"/>
        <w:spacing w:after="0" w:line="240" w:lineRule="auto"/>
        <w:ind w:left="0" w:firstLine="709"/>
        <w:jc w:val="both"/>
        <w:rPr>
          <w:rFonts w:ascii="Arial" w:hAnsi="Arial" w:cs="Arial"/>
          <w:color w:val="000000"/>
        </w:rPr>
      </w:pPr>
      <w:r w:rsidRPr="00D06A92">
        <w:rPr>
          <w:rFonts w:ascii="Arial" w:hAnsi="Arial" w:cs="Arial"/>
          <w:color w:val="000000"/>
        </w:rPr>
        <w:t>Un</w:t>
      </w:r>
      <w:r w:rsidR="00835808" w:rsidRPr="00D06A92">
        <w:rPr>
          <w:rFonts w:ascii="Arial" w:hAnsi="Arial" w:cs="Arial"/>
          <w:color w:val="000000"/>
        </w:rPr>
        <w:t xml:space="preserve"> sous-officier de sapeur-pompier volontaire </w:t>
      </w:r>
    </w:p>
    <w:p w:rsidR="00835808" w:rsidRPr="00D06A92" w:rsidRDefault="00835808" w:rsidP="005344E9">
      <w:pPr>
        <w:pStyle w:val="Paragraphedeliste"/>
        <w:autoSpaceDE w:val="0"/>
        <w:autoSpaceDN w:val="0"/>
        <w:adjustRightInd w:val="0"/>
        <w:spacing w:after="0" w:line="240" w:lineRule="auto"/>
        <w:ind w:left="0" w:firstLine="709"/>
        <w:jc w:val="both"/>
        <w:rPr>
          <w:rFonts w:ascii="Arial" w:hAnsi="Arial" w:cs="Arial"/>
          <w:color w:val="000000"/>
        </w:rPr>
      </w:pPr>
    </w:p>
    <w:p w:rsidR="00F34301" w:rsidRPr="00D06A92" w:rsidRDefault="00835808" w:rsidP="005344E9">
      <w:pPr>
        <w:autoSpaceDE w:val="0"/>
        <w:autoSpaceDN w:val="0"/>
        <w:adjustRightInd w:val="0"/>
        <w:spacing w:after="0" w:line="240" w:lineRule="auto"/>
        <w:ind w:firstLine="709"/>
        <w:jc w:val="both"/>
        <w:rPr>
          <w:rFonts w:ascii="Arial" w:hAnsi="Arial" w:cs="Arial"/>
          <w:color w:val="000000"/>
        </w:rPr>
      </w:pPr>
      <w:r w:rsidRPr="00D06A92">
        <w:rPr>
          <w:rFonts w:ascii="Arial" w:hAnsi="Arial" w:cs="Arial"/>
          <w:color w:val="000000"/>
        </w:rPr>
        <w:t xml:space="preserve">Tous les membres </w:t>
      </w:r>
      <w:r w:rsidRPr="00826D79">
        <w:rPr>
          <w:rFonts w:ascii="Arial" w:hAnsi="Arial" w:cs="Arial"/>
          <w:color w:val="000000"/>
          <w:highlight w:val="yellow"/>
        </w:rPr>
        <w:t>d</w:t>
      </w:r>
      <w:r w:rsidR="00826D79" w:rsidRPr="00826D79">
        <w:rPr>
          <w:rFonts w:ascii="Arial" w:hAnsi="Arial" w:cs="Arial"/>
          <w:color w:val="000000"/>
          <w:highlight w:val="yellow"/>
        </w:rPr>
        <w:t xml:space="preserve">e la commission </w:t>
      </w:r>
      <w:r w:rsidRPr="00826D79">
        <w:rPr>
          <w:rFonts w:ascii="Arial" w:hAnsi="Arial" w:cs="Arial"/>
          <w:color w:val="000000"/>
          <w:highlight w:val="yellow"/>
        </w:rPr>
        <w:t>ont</w:t>
      </w:r>
      <w:r w:rsidRPr="00D06A92">
        <w:rPr>
          <w:rFonts w:ascii="Arial" w:hAnsi="Arial" w:cs="Arial"/>
          <w:color w:val="000000"/>
        </w:rPr>
        <w:t xml:space="preserve"> voix délibérative. Le quorum est atteint lorsque les deux tiers au moins des membres sont présents. </w:t>
      </w:r>
      <w:r w:rsidRPr="00826D79">
        <w:rPr>
          <w:rFonts w:ascii="Arial" w:hAnsi="Arial" w:cs="Arial"/>
          <w:color w:val="000000"/>
          <w:highlight w:val="yellow"/>
        </w:rPr>
        <w:t>L</w:t>
      </w:r>
      <w:r w:rsidR="00826D79" w:rsidRPr="00826D79">
        <w:rPr>
          <w:rFonts w:ascii="Arial" w:hAnsi="Arial" w:cs="Arial"/>
          <w:color w:val="000000"/>
          <w:highlight w:val="yellow"/>
        </w:rPr>
        <w:t xml:space="preserve">a commission </w:t>
      </w:r>
      <w:r w:rsidRPr="00826D79">
        <w:rPr>
          <w:rFonts w:ascii="Arial" w:hAnsi="Arial" w:cs="Arial"/>
          <w:color w:val="000000"/>
          <w:highlight w:val="yellow"/>
        </w:rPr>
        <w:t>prend</w:t>
      </w:r>
      <w:r w:rsidRPr="00D06A92">
        <w:rPr>
          <w:rFonts w:ascii="Arial" w:hAnsi="Arial" w:cs="Arial"/>
          <w:color w:val="000000"/>
        </w:rPr>
        <w:t xml:space="preserve"> sa décision à la majorité. En cas d’égalité des voix, la voix </w:t>
      </w:r>
      <w:r w:rsidR="00D06A92">
        <w:rPr>
          <w:rFonts w:ascii="Arial" w:hAnsi="Arial" w:cs="Arial"/>
          <w:color w:val="000000"/>
        </w:rPr>
        <w:t>du président est prépondérante.</w:t>
      </w:r>
    </w:p>
    <w:p w:rsidR="00835808" w:rsidRPr="00845DB0" w:rsidRDefault="00835808" w:rsidP="005344E9">
      <w:pPr>
        <w:autoSpaceDE w:val="0"/>
        <w:autoSpaceDN w:val="0"/>
        <w:adjustRightInd w:val="0"/>
        <w:spacing w:after="0" w:line="240" w:lineRule="auto"/>
        <w:ind w:firstLine="709"/>
        <w:jc w:val="both"/>
        <w:rPr>
          <w:rFonts w:ascii="Arial" w:hAnsi="Arial" w:cs="Arial"/>
          <w:color w:val="000000"/>
          <w:sz w:val="24"/>
          <w:szCs w:val="23"/>
        </w:rPr>
      </w:pPr>
    </w:p>
    <w:p w:rsidR="00835808" w:rsidRPr="00D06A92" w:rsidRDefault="00835808" w:rsidP="005344E9">
      <w:pPr>
        <w:autoSpaceDE w:val="0"/>
        <w:autoSpaceDN w:val="0"/>
        <w:adjustRightInd w:val="0"/>
        <w:spacing w:after="0" w:line="240" w:lineRule="auto"/>
        <w:ind w:firstLine="709"/>
        <w:jc w:val="both"/>
        <w:rPr>
          <w:rFonts w:ascii="Arial" w:hAnsi="Arial" w:cs="Arial"/>
          <w:color w:val="000000"/>
          <w:szCs w:val="23"/>
        </w:rPr>
      </w:pPr>
      <w:r w:rsidRPr="00D06A92">
        <w:rPr>
          <w:rFonts w:ascii="Arial" w:hAnsi="Arial" w:cs="Arial"/>
          <w:color w:val="000000"/>
          <w:szCs w:val="23"/>
        </w:rPr>
        <w:t>Il peut, lors de la délibération, s'appuyer sur les évaluations formatives effectuées sur l'ensemble du stage et, en cas de besoin, sur les observations des équipes pé</w:t>
      </w:r>
      <w:r w:rsidR="00826D79">
        <w:rPr>
          <w:rFonts w:ascii="Arial" w:hAnsi="Arial" w:cs="Arial"/>
          <w:color w:val="000000"/>
          <w:szCs w:val="23"/>
        </w:rPr>
        <w:t xml:space="preserve">dagogiques et des </w:t>
      </w:r>
      <w:r w:rsidR="00826D79" w:rsidRPr="00826D79">
        <w:rPr>
          <w:rFonts w:ascii="Arial" w:hAnsi="Arial" w:cs="Arial"/>
          <w:color w:val="000000"/>
          <w:szCs w:val="23"/>
          <w:highlight w:val="yellow"/>
        </w:rPr>
        <w:t>évaluateurs.</w:t>
      </w:r>
    </w:p>
    <w:p w:rsidR="00835808" w:rsidRPr="00D06A92" w:rsidRDefault="00835808" w:rsidP="005344E9">
      <w:pPr>
        <w:autoSpaceDE w:val="0"/>
        <w:autoSpaceDN w:val="0"/>
        <w:adjustRightInd w:val="0"/>
        <w:spacing w:after="0" w:line="240" w:lineRule="auto"/>
        <w:ind w:firstLine="709"/>
        <w:jc w:val="both"/>
        <w:rPr>
          <w:rFonts w:ascii="Arial" w:hAnsi="Arial" w:cs="Arial"/>
          <w:color w:val="000000"/>
          <w:szCs w:val="23"/>
        </w:rPr>
      </w:pPr>
      <w:r w:rsidRPr="00D06A92">
        <w:rPr>
          <w:rFonts w:ascii="Arial" w:hAnsi="Arial" w:cs="Arial"/>
          <w:color w:val="000000"/>
          <w:szCs w:val="23"/>
        </w:rPr>
        <w:t xml:space="preserve">Le jury doit s’assurer que le participant : </w:t>
      </w:r>
    </w:p>
    <w:p w:rsidR="00835808" w:rsidRPr="00D06A92" w:rsidRDefault="00C3266E" w:rsidP="005344E9">
      <w:pPr>
        <w:pStyle w:val="Paragraphedeliste"/>
        <w:numPr>
          <w:ilvl w:val="0"/>
          <w:numId w:val="6"/>
        </w:numPr>
        <w:autoSpaceDE w:val="0"/>
        <w:autoSpaceDN w:val="0"/>
        <w:adjustRightInd w:val="0"/>
        <w:spacing w:after="44" w:line="240" w:lineRule="auto"/>
        <w:ind w:left="0" w:firstLine="709"/>
        <w:jc w:val="both"/>
        <w:rPr>
          <w:rFonts w:ascii="Arial" w:hAnsi="Arial" w:cs="Arial"/>
          <w:color w:val="000000"/>
          <w:szCs w:val="23"/>
        </w:rPr>
      </w:pPr>
      <w:r w:rsidRPr="00D06A92">
        <w:rPr>
          <w:rFonts w:ascii="Arial" w:hAnsi="Arial" w:cs="Arial"/>
          <w:color w:val="000000"/>
          <w:szCs w:val="23"/>
        </w:rPr>
        <w:t>A</w:t>
      </w:r>
      <w:r w:rsidR="00835808" w:rsidRPr="00D06A92">
        <w:rPr>
          <w:rFonts w:ascii="Arial" w:hAnsi="Arial" w:cs="Arial"/>
          <w:color w:val="000000"/>
          <w:szCs w:val="23"/>
        </w:rPr>
        <w:t xml:space="preserve"> atteint l’ensemble des compétences de la formation ; </w:t>
      </w:r>
    </w:p>
    <w:p w:rsidR="00835808" w:rsidRPr="00D06A92" w:rsidRDefault="00C3266E" w:rsidP="005344E9">
      <w:pPr>
        <w:pStyle w:val="Paragraphedeliste"/>
        <w:numPr>
          <w:ilvl w:val="0"/>
          <w:numId w:val="6"/>
        </w:numPr>
        <w:autoSpaceDE w:val="0"/>
        <w:autoSpaceDN w:val="0"/>
        <w:adjustRightInd w:val="0"/>
        <w:spacing w:after="44" w:line="240" w:lineRule="auto"/>
        <w:ind w:left="0" w:firstLine="709"/>
        <w:jc w:val="both"/>
        <w:rPr>
          <w:rFonts w:ascii="Arial" w:hAnsi="Arial" w:cs="Arial"/>
          <w:color w:val="000000"/>
          <w:szCs w:val="23"/>
        </w:rPr>
      </w:pPr>
      <w:r w:rsidRPr="00D06A92">
        <w:rPr>
          <w:rFonts w:ascii="Arial" w:hAnsi="Arial" w:cs="Arial"/>
          <w:color w:val="000000"/>
          <w:szCs w:val="23"/>
        </w:rPr>
        <w:t>De</w:t>
      </w:r>
      <w:r w:rsidR="00835808" w:rsidRPr="00D06A92">
        <w:rPr>
          <w:rFonts w:ascii="Arial" w:hAnsi="Arial" w:cs="Arial"/>
          <w:color w:val="000000"/>
          <w:szCs w:val="23"/>
        </w:rPr>
        <w:t xml:space="preserve"> la parfaite maîtrise des procédures et des techniques relatives à l’activité ; </w:t>
      </w:r>
    </w:p>
    <w:p w:rsidR="00835808" w:rsidRPr="00D06A92" w:rsidRDefault="00C3266E" w:rsidP="005344E9">
      <w:pPr>
        <w:pStyle w:val="Paragraphedeliste"/>
        <w:numPr>
          <w:ilvl w:val="0"/>
          <w:numId w:val="6"/>
        </w:numPr>
        <w:autoSpaceDE w:val="0"/>
        <w:autoSpaceDN w:val="0"/>
        <w:adjustRightInd w:val="0"/>
        <w:spacing w:after="0" w:line="240" w:lineRule="auto"/>
        <w:ind w:left="0" w:firstLine="709"/>
        <w:jc w:val="both"/>
        <w:rPr>
          <w:rFonts w:ascii="Arial" w:hAnsi="Arial" w:cs="Arial"/>
          <w:color w:val="000000"/>
          <w:szCs w:val="23"/>
        </w:rPr>
      </w:pPr>
      <w:r w:rsidRPr="00D06A92">
        <w:rPr>
          <w:rFonts w:ascii="Arial" w:hAnsi="Arial" w:cs="Arial"/>
          <w:color w:val="000000"/>
          <w:szCs w:val="23"/>
        </w:rPr>
        <w:t>De</w:t>
      </w:r>
      <w:r w:rsidR="00835808" w:rsidRPr="00D06A92">
        <w:rPr>
          <w:rFonts w:ascii="Arial" w:hAnsi="Arial" w:cs="Arial"/>
          <w:color w:val="000000"/>
          <w:szCs w:val="23"/>
        </w:rPr>
        <w:t xml:space="preserve"> la conformité du processus d’évaluation du candidat établit </w:t>
      </w:r>
      <w:r w:rsidR="0049189C" w:rsidRPr="00D06A92">
        <w:rPr>
          <w:rFonts w:ascii="Arial" w:hAnsi="Arial" w:cs="Arial"/>
          <w:color w:val="000000"/>
          <w:szCs w:val="23"/>
        </w:rPr>
        <w:t>dans le présent référentiel</w:t>
      </w:r>
      <w:r w:rsidR="00835808" w:rsidRPr="00D06A92">
        <w:rPr>
          <w:rFonts w:ascii="Arial" w:hAnsi="Arial" w:cs="Arial"/>
          <w:color w:val="000000"/>
          <w:szCs w:val="23"/>
        </w:rPr>
        <w:t xml:space="preserve">. </w:t>
      </w:r>
    </w:p>
    <w:p w:rsidR="00835808" w:rsidRPr="00845DB0" w:rsidRDefault="00835808" w:rsidP="005344E9">
      <w:pPr>
        <w:autoSpaceDE w:val="0"/>
        <w:autoSpaceDN w:val="0"/>
        <w:adjustRightInd w:val="0"/>
        <w:spacing w:after="0" w:line="240" w:lineRule="auto"/>
        <w:ind w:firstLine="709"/>
        <w:jc w:val="both"/>
        <w:rPr>
          <w:rFonts w:ascii="Arial" w:hAnsi="Arial" w:cs="Arial"/>
          <w:color w:val="FF0000"/>
          <w:sz w:val="24"/>
          <w:szCs w:val="23"/>
        </w:rPr>
      </w:pPr>
    </w:p>
    <w:p w:rsidR="00D06A92" w:rsidRDefault="00D06A92" w:rsidP="005344E9">
      <w:pPr>
        <w:ind w:firstLine="709"/>
        <w:rPr>
          <w:rFonts w:ascii="Arial" w:hAnsi="Arial" w:cs="Arial"/>
          <w:color w:val="000000"/>
          <w:sz w:val="24"/>
          <w:szCs w:val="23"/>
        </w:rPr>
      </w:pPr>
      <w:r>
        <w:rPr>
          <w:rFonts w:ascii="Arial" w:hAnsi="Arial" w:cs="Arial"/>
          <w:color w:val="000000"/>
          <w:sz w:val="24"/>
          <w:szCs w:val="23"/>
        </w:rPr>
        <w:br w:type="page"/>
      </w:r>
    </w:p>
    <w:p w:rsidR="00656FEE" w:rsidRPr="00845DB0" w:rsidRDefault="00656FEE" w:rsidP="005344E9">
      <w:pPr>
        <w:autoSpaceDE w:val="0"/>
        <w:autoSpaceDN w:val="0"/>
        <w:adjustRightInd w:val="0"/>
        <w:spacing w:after="0" w:line="240" w:lineRule="auto"/>
        <w:ind w:firstLine="709"/>
        <w:jc w:val="both"/>
        <w:rPr>
          <w:rFonts w:ascii="Arial" w:hAnsi="Arial" w:cs="Arial"/>
          <w:color w:val="000000"/>
          <w:sz w:val="24"/>
          <w:szCs w:val="23"/>
        </w:rPr>
      </w:pPr>
    </w:p>
    <w:p w:rsidR="00B57B89" w:rsidRPr="00845DB0" w:rsidRDefault="007E308C" w:rsidP="005344E9">
      <w:pPr>
        <w:pStyle w:val="Titre3"/>
        <w:numPr>
          <w:ilvl w:val="1"/>
          <w:numId w:val="19"/>
        </w:numPr>
        <w:ind w:left="0" w:firstLine="709"/>
        <w:rPr>
          <w:rFonts w:ascii="Arial" w:hAnsi="Arial" w:cs="Arial"/>
        </w:rPr>
      </w:pPr>
      <w:r w:rsidRPr="00845DB0">
        <w:rPr>
          <w:rFonts w:ascii="Arial" w:hAnsi="Arial" w:cs="Arial"/>
        </w:rPr>
        <w:t xml:space="preserve"> </w:t>
      </w:r>
      <w:bookmarkStart w:id="19" w:name="_Toc94284069"/>
      <w:r w:rsidR="00AD6B23" w:rsidRPr="00845DB0">
        <w:rPr>
          <w:rFonts w:ascii="Arial" w:hAnsi="Arial" w:cs="Arial"/>
        </w:rPr>
        <w:t>Gestion des</w:t>
      </w:r>
      <w:r w:rsidR="00410D4C" w:rsidRPr="00845DB0">
        <w:rPr>
          <w:rFonts w:ascii="Arial" w:hAnsi="Arial" w:cs="Arial"/>
        </w:rPr>
        <w:t xml:space="preserve"> « non</w:t>
      </w:r>
      <w:r w:rsidR="00B57B89" w:rsidRPr="00845DB0">
        <w:rPr>
          <w:rFonts w:ascii="Arial" w:hAnsi="Arial" w:cs="Arial"/>
        </w:rPr>
        <w:t>-</w:t>
      </w:r>
      <w:r w:rsidR="00410D4C" w:rsidRPr="00845DB0">
        <w:rPr>
          <w:rFonts w:ascii="Arial" w:hAnsi="Arial" w:cs="Arial"/>
        </w:rPr>
        <w:t>réussites »</w:t>
      </w:r>
      <w:bookmarkEnd w:id="19"/>
    </w:p>
    <w:p w:rsidR="0049189C" w:rsidRPr="00845DB0" w:rsidRDefault="0049189C" w:rsidP="005344E9">
      <w:pPr>
        <w:autoSpaceDE w:val="0"/>
        <w:autoSpaceDN w:val="0"/>
        <w:adjustRightInd w:val="0"/>
        <w:spacing w:after="0" w:line="240" w:lineRule="auto"/>
        <w:ind w:firstLine="709"/>
        <w:rPr>
          <w:rFonts w:ascii="Arial" w:hAnsi="Arial" w:cs="Arial"/>
          <w:sz w:val="24"/>
          <w:szCs w:val="48"/>
        </w:rPr>
      </w:pPr>
    </w:p>
    <w:p w:rsidR="001B7D45" w:rsidRPr="00D06A92" w:rsidRDefault="0049189C" w:rsidP="005344E9">
      <w:pPr>
        <w:autoSpaceDE w:val="0"/>
        <w:autoSpaceDN w:val="0"/>
        <w:adjustRightInd w:val="0"/>
        <w:spacing w:after="0" w:line="240" w:lineRule="auto"/>
        <w:ind w:firstLine="709"/>
        <w:jc w:val="both"/>
        <w:rPr>
          <w:rFonts w:ascii="Arial" w:hAnsi="Arial" w:cs="Arial"/>
          <w:szCs w:val="24"/>
        </w:rPr>
      </w:pPr>
      <w:r w:rsidRPr="00D06A92">
        <w:rPr>
          <w:rFonts w:ascii="Arial" w:hAnsi="Arial" w:cs="Arial"/>
          <w:szCs w:val="24"/>
        </w:rPr>
        <w:t>L’article 11 de l’arrêté du 22 août 2019, précise que « En cas de non validation d’un ou plusieurs blocs de compétences</w:t>
      </w:r>
      <w:r w:rsidR="00826D79">
        <w:rPr>
          <w:rFonts w:ascii="Arial" w:hAnsi="Arial" w:cs="Arial"/>
          <w:szCs w:val="24"/>
        </w:rPr>
        <w:t xml:space="preserve"> </w:t>
      </w:r>
      <w:r w:rsidR="00523A79" w:rsidRPr="00D06A92">
        <w:rPr>
          <w:rFonts w:ascii="Arial" w:hAnsi="Arial" w:cs="Arial"/>
          <w:szCs w:val="24"/>
        </w:rPr>
        <w:t>»</w:t>
      </w:r>
      <w:r w:rsidRPr="00D06A92">
        <w:rPr>
          <w:rFonts w:ascii="Arial" w:hAnsi="Arial" w:cs="Arial"/>
          <w:szCs w:val="24"/>
        </w:rPr>
        <w:t xml:space="preserve">, le stagiaire peut, </w:t>
      </w:r>
      <w:r w:rsidR="00523A79" w:rsidRPr="00D06A92">
        <w:rPr>
          <w:rFonts w:ascii="Arial" w:hAnsi="Arial" w:cs="Arial"/>
          <w:szCs w:val="24"/>
        </w:rPr>
        <w:t xml:space="preserve">dans un délai maximum </w:t>
      </w:r>
      <w:r w:rsidR="00523A79" w:rsidRPr="00826D79">
        <w:rPr>
          <w:rFonts w:ascii="Arial" w:hAnsi="Arial" w:cs="Arial"/>
          <w:szCs w:val="24"/>
          <w:highlight w:val="yellow"/>
        </w:rPr>
        <w:t>d</w:t>
      </w:r>
      <w:r w:rsidR="00826D79" w:rsidRPr="00826D79">
        <w:rPr>
          <w:rFonts w:ascii="Arial" w:hAnsi="Arial" w:cs="Arial"/>
          <w:szCs w:val="24"/>
          <w:highlight w:val="yellow"/>
        </w:rPr>
        <w:t>e trois ans</w:t>
      </w:r>
      <w:r w:rsidR="00EB5209" w:rsidRPr="00D06A92">
        <w:rPr>
          <w:rFonts w:ascii="Arial" w:hAnsi="Arial" w:cs="Arial"/>
          <w:szCs w:val="24"/>
        </w:rPr>
        <w:t xml:space="preserve">, se présenter à nouveau à l’évaluation du ou des blocs de </w:t>
      </w:r>
      <w:r w:rsidR="00EB5209" w:rsidRPr="00826D79">
        <w:rPr>
          <w:rFonts w:ascii="Arial" w:hAnsi="Arial" w:cs="Arial"/>
          <w:szCs w:val="24"/>
          <w:highlight w:val="yellow"/>
        </w:rPr>
        <w:t>compétence non validé</w:t>
      </w:r>
      <w:r w:rsidR="00826D79" w:rsidRPr="00826D79">
        <w:rPr>
          <w:rFonts w:ascii="Arial" w:hAnsi="Arial" w:cs="Arial"/>
          <w:szCs w:val="24"/>
          <w:highlight w:val="yellow"/>
        </w:rPr>
        <w:t>s</w:t>
      </w:r>
      <w:r w:rsidR="00EB5209" w:rsidRPr="00D06A92">
        <w:rPr>
          <w:rFonts w:ascii="Arial" w:hAnsi="Arial" w:cs="Arial"/>
          <w:szCs w:val="24"/>
        </w:rPr>
        <w:t>.</w:t>
      </w:r>
    </w:p>
    <w:p w:rsidR="00EB5209" w:rsidRPr="00D06A92" w:rsidRDefault="00EB5209" w:rsidP="005344E9">
      <w:pPr>
        <w:autoSpaceDE w:val="0"/>
        <w:autoSpaceDN w:val="0"/>
        <w:adjustRightInd w:val="0"/>
        <w:spacing w:after="0" w:line="240" w:lineRule="auto"/>
        <w:ind w:firstLine="709"/>
        <w:jc w:val="both"/>
        <w:rPr>
          <w:rFonts w:ascii="Arial" w:hAnsi="Arial" w:cs="Arial"/>
          <w:szCs w:val="24"/>
        </w:rPr>
      </w:pPr>
    </w:p>
    <w:p w:rsidR="00B57B89" w:rsidRPr="00D06A92" w:rsidRDefault="00EB5209" w:rsidP="005344E9">
      <w:pPr>
        <w:autoSpaceDE w:val="0"/>
        <w:autoSpaceDN w:val="0"/>
        <w:adjustRightInd w:val="0"/>
        <w:spacing w:after="0" w:line="240" w:lineRule="auto"/>
        <w:ind w:firstLine="709"/>
        <w:jc w:val="both"/>
        <w:rPr>
          <w:rFonts w:ascii="Arial" w:hAnsi="Arial" w:cs="Arial"/>
          <w:szCs w:val="24"/>
        </w:rPr>
      </w:pPr>
      <w:r w:rsidRPr="00D06A92">
        <w:rPr>
          <w:rFonts w:ascii="Arial" w:hAnsi="Arial" w:cs="Arial"/>
          <w:szCs w:val="24"/>
        </w:rPr>
        <w:t xml:space="preserve">Le stagiaire sera alors admis à nouveau sur </w:t>
      </w:r>
      <w:r w:rsidR="00F44562" w:rsidRPr="00D06A92">
        <w:rPr>
          <w:rFonts w:ascii="Arial" w:hAnsi="Arial" w:cs="Arial"/>
          <w:szCs w:val="24"/>
        </w:rPr>
        <w:t>une formation d’équipier INC/PBE</w:t>
      </w:r>
      <w:r w:rsidRPr="00D06A92">
        <w:rPr>
          <w:rFonts w:ascii="Arial" w:hAnsi="Arial" w:cs="Arial"/>
          <w:szCs w:val="24"/>
        </w:rPr>
        <w:t xml:space="preserve"> pour être réévalué sur une ou plusieurs mises en situation afin de valider toutes les compétences</w:t>
      </w:r>
      <w:r w:rsidR="009F0F31" w:rsidRPr="00D06A92">
        <w:rPr>
          <w:rFonts w:ascii="Arial" w:hAnsi="Arial" w:cs="Arial"/>
          <w:szCs w:val="24"/>
        </w:rPr>
        <w:t xml:space="preserve"> certificatives</w:t>
      </w:r>
      <w:r w:rsidRPr="00D06A92">
        <w:rPr>
          <w:rFonts w:ascii="Arial" w:hAnsi="Arial" w:cs="Arial"/>
          <w:szCs w:val="24"/>
        </w:rPr>
        <w:t xml:space="preserve"> obligatoires (cases grisées) </w:t>
      </w:r>
      <w:r w:rsidR="00F34301" w:rsidRPr="00D06A92">
        <w:rPr>
          <w:rFonts w:ascii="Arial" w:hAnsi="Arial" w:cs="Arial"/>
          <w:szCs w:val="24"/>
        </w:rPr>
        <w:t>ou le</w:t>
      </w:r>
      <w:r w:rsidR="00523A79" w:rsidRPr="00D06A92">
        <w:rPr>
          <w:rFonts w:ascii="Arial" w:hAnsi="Arial" w:cs="Arial"/>
          <w:szCs w:val="24"/>
        </w:rPr>
        <w:t xml:space="preserve"> bloc de compétences </w:t>
      </w:r>
      <w:r w:rsidR="00F34301" w:rsidRPr="00D06A92">
        <w:rPr>
          <w:rFonts w:ascii="Arial" w:hAnsi="Arial" w:cs="Arial"/>
          <w:szCs w:val="24"/>
        </w:rPr>
        <w:t>concerné.</w:t>
      </w:r>
    </w:p>
    <w:p w:rsidR="00EB5209" w:rsidRPr="00D06A92" w:rsidRDefault="00EB5209" w:rsidP="005344E9">
      <w:pPr>
        <w:autoSpaceDE w:val="0"/>
        <w:autoSpaceDN w:val="0"/>
        <w:adjustRightInd w:val="0"/>
        <w:spacing w:after="0" w:line="240" w:lineRule="auto"/>
        <w:ind w:firstLine="709"/>
        <w:jc w:val="both"/>
        <w:rPr>
          <w:rFonts w:ascii="Arial" w:hAnsi="Arial" w:cs="Arial"/>
          <w:szCs w:val="24"/>
        </w:rPr>
      </w:pPr>
    </w:p>
    <w:p w:rsidR="00D05A73" w:rsidRPr="00845DB0" w:rsidRDefault="001F59EC" w:rsidP="005344E9">
      <w:pPr>
        <w:pStyle w:val="Titre3"/>
        <w:numPr>
          <w:ilvl w:val="1"/>
          <w:numId w:val="19"/>
        </w:numPr>
        <w:ind w:left="0" w:firstLine="709"/>
        <w:rPr>
          <w:rFonts w:ascii="Arial" w:hAnsi="Arial" w:cs="Arial"/>
          <w:sz w:val="36"/>
          <w:szCs w:val="36"/>
        </w:rPr>
      </w:pPr>
      <w:r w:rsidRPr="00845DB0">
        <w:rPr>
          <w:rFonts w:ascii="Arial" w:hAnsi="Arial" w:cs="Arial"/>
        </w:rPr>
        <w:t xml:space="preserve"> </w:t>
      </w:r>
      <w:bookmarkStart w:id="20" w:name="_Toc94284070"/>
      <w:r w:rsidR="00BA30AC" w:rsidRPr="00845DB0">
        <w:rPr>
          <w:rFonts w:ascii="Arial" w:hAnsi="Arial" w:cs="Arial"/>
        </w:rPr>
        <w:t>Diplôme / attestation</w:t>
      </w:r>
      <w:bookmarkEnd w:id="20"/>
      <w:r w:rsidR="00481FE2" w:rsidRPr="00845DB0">
        <w:rPr>
          <w:rFonts w:ascii="Arial" w:hAnsi="Arial" w:cs="Arial"/>
        </w:rPr>
        <w:t xml:space="preserve"> </w:t>
      </w:r>
    </w:p>
    <w:p w:rsidR="007E308C" w:rsidRPr="00845DB0" w:rsidRDefault="007E308C" w:rsidP="005344E9">
      <w:pPr>
        <w:pStyle w:val="Titre3"/>
        <w:ind w:left="0" w:firstLine="709"/>
        <w:rPr>
          <w:rFonts w:ascii="Arial" w:hAnsi="Arial" w:cs="Arial"/>
          <w:sz w:val="24"/>
          <w:szCs w:val="36"/>
        </w:rPr>
      </w:pPr>
    </w:p>
    <w:p w:rsidR="00481FE2" w:rsidRPr="00D06A92" w:rsidRDefault="00481FE2" w:rsidP="005344E9">
      <w:pPr>
        <w:pStyle w:val="Default"/>
        <w:ind w:firstLine="709"/>
        <w:jc w:val="both"/>
        <w:rPr>
          <w:sz w:val="22"/>
          <w:szCs w:val="22"/>
        </w:rPr>
      </w:pPr>
      <w:r w:rsidRPr="00D06A92">
        <w:rPr>
          <w:sz w:val="22"/>
          <w:szCs w:val="22"/>
        </w:rPr>
        <w:t>A l’issue de la formation</w:t>
      </w:r>
      <w:r w:rsidR="00E0595E" w:rsidRPr="00D06A92">
        <w:rPr>
          <w:sz w:val="22"/>
          <w:szCs w:val="22"/>
        </w:rPr>
        <w:t xml:space="preserve"> le stagiaire se voit délivrer deux documents :</w:t>
      </w:r>
    </w:p>
    <w:p w:rsidR="00481FE2" w:rsidRPr="00D06A92" w:rsidRDefault="00AD6B23" w:rsidP="005344E9">
      <w:pPr>
        <w:pStyle w:val="Default"/>
        <w:numPr>
          <w:ilvl w:val="0"/>
          <w:numId w:val="9"/>
        </w:numPr>
        <w:spacing w:after="14"/>
        <w:ind w:left="0" w:firstLine="709"/>
        <w:jc w:val="both"/>
        <w:rPr>
          <w:sz w:val="22"/>
          <w:szCs w:val="22"/>
        </w:rPr>
      </w:pPr>
      <w:r w:rsidRPr="00D06A92">
        <w:rPr>
          <w:sz w:val="22"/>
          <w:szCs w:val="22"/>
        </w:rPr>
        <w:t>Les</w:t>
      </w:r>
      <w:r w:rsidR="00481FE2" w:rsidRPr="00D06A92">
        <w:rPr>
          <w:sz w:val="22"/>
          <w:szCs w:val="22"/>
        </w:rPr>
        <w:t xml:space="preserve"> stagiaires ayant suivi la formation se voient remettre une </w:t>
      </w:r>
      <w:r w:rsidR="00481FE2" w:rsidRPr="00D06A92">
        <w:rPr>
          <w:b/>
          <w:bCs/>
          <w:sz w:val="22"/>
          <w:szCs w:val="22"/>
        </w:rPr>
        <w:t xml:space="preserve">attestation de suivi de la formation </w:t>
      </w:r>
      <w:r w:rsidR="00481FE2" w:rsidRPr="00D06A92">
        <w:rPr>
          <w:sz w:val="22"/>
          <w:szCs w:val="22"/>
        </w:rPr>
        <w:t xml:space="preserve">comportant les éléments précisés </w:t>
      </w:r>
      <w:r w:rsidR="00C90BA0" w:rsidRPr="00D06A92">
        <w:rPr>
          <w:b/>
          <w:sz w:val="22"/>
          <w:szCs w:val="22"/>
        </w:rPr>
        <w:t xml:space="preserve">en </w:t>
      </w:r>
      <w:hyperlink w:anchor="_Annexe_9_:" w:history="1">
        <w:r w:rsidR="00156329" w:rsidRPr="00D06A92">
          <w:rPr>
            <w:rStyle w:val="Lienhypertexte"/>
            <w:b/>
            <w:sz w:val="22"/>
            <w:szCs w:val="22"/>
          </w:rPr>
          <w:t>annexe 9</w:t>
        </w:r>
      </w:hyperlink>
      <w:r w:rsidR="00481FE2" w:rsidRPr="00D06A92">
        <w:rPr>
          <w:sz w:val="22"/>
          <w:szCs w:val="22"/>
        </w:rPr>
        <w:t>;</w:t>
      </w:r>
    </w:p>
    <w:p w:rsidR="00377F35" w:rsidRDefault="00AD6B23" w:rsidP="005344E9">
      <w:pPr>
        <w:pStyle w:val="Default"/>
        <w:numPr>
          <w:ilvl w:val="0"/>
          <w:numId w:val="9"/>
        </w:numPr>
        <w:ind w:left="0" w:firstLine="709"/>
        <w:jc w:val="both"/>
        <w:rPr>
          <w:sz w:val="22"/>
          <w:szCs w:val="22"/>
        </w:rPr>
      </w:pPr>
      <w:r w:rsidRPr="00D06A92">
        <w:rPr>
          <w:sz w:val="22"/>
          <w:szCs w:val="22"/>
        </w:rPr>
        <w:t>Les</w:t>
      </w:r>
      <w:r w:rsidR="00481FE2" w:rsidRPr="00D06A92">
        <w:rPr>
          <w:sz w:val="22"/>
          <w:szCs w:val="22"/>
        </w:rPr>
        <w:t xml:space="preserve"> stagiaires ayant validé l</w:t>
      </w:r>
      <w:r w:rsidR="00C90BA0" w:rsidRPr="00D06A92">
        <w:rPr>
          <w:sz w:val="22"/>
          <w:szCs w:val="22"/>
        </w:rPr>
        <w:t xml:space="preserve">’ensemble des modules nécessaires à la </w:t>
      </w:r>
      <w:r w:rsidR="00481FE2" w:rsidRPr="00D06A92">
        <w:rPr>
          <w:sz w:val="22"/>
          <w:szCs w:val="22"/>
        </w:rPr>
        <w:t xml:space="preserve">formation </w:t>
      </w:r>
      <w:r w:rsidR="00C90BA0" w:rsidRPr="00D06A92">
        <w:rPr>
          <w:sz w:val="22"/>
          <w:szCs w:val="22"/>
        </w:rPr>
        <w:t xml:space="preserve">d’équipier SPV </w:t>
      </w:r>
      <w:r w:rsidR="00481FE2" w:rsidRPr="00D06A92">
        <w:rPr>
          <w:sz w:val="22"/>
          <w:szCs w:val="22"/>
        </w:rPr>
        <w:t xml:space="preserve">se voient délivrer un </w:t>
      </w:r>
      <w:r w:rsidR="00481FE2" w:rsidRPr="00D06A92">
        <w:rPr>
          <w:b/>
          <w:bCs/>
          <w:sz w:val="22"/>
          <w:szCs w:val="22"/>
        </w:rPr>
        <w:t>diplôme de portée nationale</w:t>
      </w:r>
      <w:r w:rsidR="00C90BA0" w:rsidRPr="00D06A92">
        <w:rPr>
          <w:b/>
          <w:bCs/>
          <w:sz w:val="22"/>
          <w:szCs w:val="22"/>
        </w:rPr>
        <w:t xml:space="preserve"> d’équipier SPV</w:t>
      </w:r>
      <w:r w:rsidR="00481FE2" w:rsidRPr="00D06A92">
        <w:rPr>
          <w:b/>
          <w:bCs/>
          <w:sz w:val="22"/>
          <w:szCs w:val="22"/>
        </w:rPr>
        <w:t xml:space="preserve"> </w:t>
      </w:r>
      <w:r w:rsidR="00481FE2" w:rsidRPr="00D06A92">
        <w:rPr>
          <w:sz w:val="22"/>
          <w:szCs w:val="22"/>
        </w:rPr>
        <w:t>conform</w:t>
      </w:r>
      <w:r w:rsidR="00523A79" w:rsidRPr="00D06A92">
        <w:rPr>
          <w:sz w:val="22"/>
          <w:szCs w:val="22"/>
        </w:rPr>
        <w:t xml:space="preserve">e au modèle </w:t>
      </w:r>
      <w:r w:rsidR="00C90BA0" w:rsidRPr="00D06A92">
        <w:rPr>
          <w:sz w:val="22"/>
          <w:szCs w:val="22"/>
        </w:rPr>
        <w:t>du référentiel national.</w:t>
      </w:r>
    </w:p>
    <w:p w:rsidR="00D06A92" w:rsidRPr="00D06A92" w:rsidRDefault="00D06A92" w:rsidP="005344E9">
      <w:pPr>
        <w:pStyle w:val="Default"/>
        <w:ind w:firstLine="709"/>
        <w:jc w:val="both"/>
        <w:rPr>
          <w:sz w:val="22"/>
          <w:szCs w:val="22"/>
        </w:rPr>
      </w:pPr>
    </w:p>
    <w:p w:rsidR="00377F35" w:rsidRDefault="00377F35" w:rsidP="005344E9">
      <w:pPr>
        <w:pStyle w:val="Default"/>
        <w:ind w:firstLine="709"/>
        <w:jc w:val="both"/>
        <w:rPr>
          <w:sz w:val="22"/>
          <w:szCs w:val="22"/>
        </w:rPr>
      </w:pPr>
      <w:r w:rsidRPr="00D06A92">
        <w:rPr>
          <w:sz w:val="22"/>
          <w:szCs w:val="22"/>
        </w:rPr>
        <w:t>Seul le logo de l’organisme de formation peut être ajouté au modèle de diplôme, sur la droite du timbre de Marianne.</w:t>
      </w:r>
    </w:p>
    <w:p w:rsidR="00D06A92" w:rsidRPr="00D06A92" w:rsidRDefault="00D06A92" w:rsidP="005344E9">
      <w:pPr>
        <w:pStyle w:val="Default"/>
        <w:ind w:firstLine="709"/>
        <w:jc w:val="both"/>
        <w:rPr>
          <w:sz w:val="22"/>
          <w:szCs w:val="22"/>
        </w:rPr>
      </w:pPr>
    </w:p>
    <w:p w:rsidR="00377F35" w:rsidRPr="00D06A92" w:rsidRDefault="00377F35" w:rsidP="005344E9">
      <w:pPr>
        <w:pStyle w:val="Default"/>
        <w:ind w:firstLine="709"/>
        <w:jc w:val="both"/>
        <w:rPr>
          <w:sz w:val="22"/>
          <w:szCs w:val="22"/>
        </w:rPr>
      </w:pPr>
      <w:r w:rsidRPr="00D06A92">
        <w:rPr>
          <w:sz w:val="22"/>
          <w:szCs w:val="22"/>
        </w:rPr>
        <w:t>Ce diplôme peut être attribué par trois modalités :</w:t>
      </w:r>
    </w:p>
    <w:p w:rsidR="00377F35" w:rsidRPr="00D06A92" w:rsidRDefault="00377F35" w:rsidP="005344E9">
      <w:pPr>
        <w:pStyle w:val="Default"/>
        <w:numPr>
          <w:ilvl w:val="0"/>
          <w:numId w:val="8"/>
        </w:numPr>
        <w:spacing w:after="13"/>
        <w:ind w:left="0" w:firstLine="709"/>
        <w:jc w:val="both"/>
        <w:rPr>
          <w:sz w:val="22"/>
          <w:szCs w:val="22"/>
        </w:rPr>
      </w:pPr>
      <w:r w:rsidRPr="00D06A92">
        <w:rPr>
          <w:sz w:val="22"/>
          <w:szCs w:val="22"/>
        </w:rPr>
        <w:t>La réussite à la formation;</w:t>
      </w:r>
    </w:p>
    <w:p w:rsidR="00377F35" w:rsidRPr="00D06A92" w:rsidRDefault="00377F35" w:rsidP="005344E9">
      <w:pPr>
        <w:pStyle w:val="Default"/>
        <w:numPr>
          <w:ilvl w:val="0"/>
          <w:numId w:val="8"/>
        </w:numPr>
        <w:spacing w:after="13"/>
        <w:ind w:left="0" w:firstLine="709"/>
        <w:jc w:val="both"/>
        <w:rPr>
          <w:sz w:val="22"/>
          <w:szCs w:val="22"/>
        </w:rPr>
      </w:pPr>
      <w:r w:rsidRPr="00D06A92">
        <w:rPr>
          <w:sz w:val="22"/>
          <w:szCs w:val="22"/>
        </w:rPr>
        <w:t xml:space="preserve">La décision d’une commission de dispense de formation; </w:t>
      </w:r>
    </w:p>
    <w:p w:rsidR="00377F35" w:rsidRPr="00D06A92" w:rsidRDefault="00377F35" w:rsidP="005344E9">
      <w:pPr>
        <w:pStyle w:val="Default"/>
        <w:numPr>
          <w:ilvl w:val="0"/>
          <w:numId w:val="8"/>
        </w:numPr>
        <w:ind w:left="0" w:firstLine="709"/>
        <w:jc w:val="both"/>
        <w:rPr>
          <w:sz w:val="22"/>
          <w:szCs w:val="22"/>
        </w:rPr>
      </w:pPr>
      <w:r w:rsidRPr="00D06A92">
        <w:rPr>
          <w:sz w:val="22"/>
          <w:szCs w:val="22"/>
        </w:rPr>
        <w:t>La décision d’une commission de validation des acquis de l’expérience.</w:t>
      </w:r>
    </w:p>
    <w:p w:rsidR="00C90BA0" w:rsidRPr="00D06A92" w:rsidRDefault="00377F35" w:rsidP="005344E9">
      <w:pPr>
        <w:ind w:firstLine="709"/>
        <w:jc w:val="both"/>
        <w:rPr>
          <w:rFonts w:ascii="Arial" w:hAnsi="Arial" w:cs="Arial"/>
        </w:rPr>
      </w:pPr>
      <w:r w:rsidRPr="00D06A92">
        <w:rPr>
          <w:rFonts w:ascii="Arial" w:hAnsi="Arial" w:cs="Arial"/>
        </w:rPr>
        <w:t xml:space="preserve">Sur le diplôme, la modalité d’attribution ne doit pas apparaître, aucune discrimination entre les trois modes d’attribution ne doit-être perceptible.  </w:t>
      </w:r>
    </w:p>
    <w:p w:rsidR="001F59EC" w:rsidRDefault="000632A8" w:rsidP="005344E9">
      <w:pPr>
        <w:pStyle w:val="Default"/>
        <w:ind w:firstLine="709"/>
        <w:jc w:val="both"/>
        <w:rPr>
          <w:sz w:val="22"/>
          <w:szCs w:val="22"/>
        </w:rPr>
      </w:pPr>
      <w:r w:rsidRPr="00D06A92">
        <w:rPr>
          <w:sz w:val="22"/>
          <w:szCs w:val="22"/>
        </w:rPr>
        <w:t>Ces deux</w:t>
      </w:r>
      <w:r w:rsidR="00481FE2" w:rsidRPr="00D06A92">
        <w:rPr>
          <w:sz w:val="22"/>
          <w:szCs w:val="22"/>
        </w:rPr>
        <w:t xml:space="preserve"> documents doivent permettre d’alimenter les données du livret individuel de format</w:t>
      </w:r>
      <w:r w:rsidR="00377F35" w:rsidRPr="00D06A92">
        <w:rPr>
          <w:sz w:val="22"/>
          <w:szCs w:val="22"/>
        </w:rPr>
        <w:t>ion dématérialisé afin d’activer les emplois opérationnelles correspondants.</w:t>
      </w:r>
    </w:p>
    <w:p w:rsidR="00D06A92" w:rsidRDefault="00D06A92" w:rsidP="005344E9">
      <w:pPr>
        <w:ind w:firstLine="709"/>
        <w:rPr>
          <w:rFonts w:ascii="Arial" w:hAnsi="Arial" w:cs="Arial"/>
          <w:color w:val="000000"/>
        </w:rPr>
      </w:pPr>
      <w:r>
        <w:br w:type="page"/>
      </w:r>
    </w:p>
    <w:p w:rsidR="00D06A92" w:rsidRPr="00D06A92" w:rsidRDefault="00D06A92" w:rsidP="005344E9">
      <w:pPr>
        <w:pStyle w:val="Default"/>
        <w:ind w:firstLine="709"/>
        <w:jc w:val="both"/>
        <w:rPr>
          <w:sz w:val="22"/>
          <w:szCs w:val="22"/>
        </w:rPr>
      </w:pPr>
    </w:p>
    <w:p w:rsidR="00257B20" w:rsidRPr="00845DB0" w:rsidRDefault="007E308C" w:rsidP="005344E9">
      <w:pPr>
        <w:pStyle w:val="Titre3"/>
        <w:numPr>
          <w:ilvl w:val="1"/>
          <w:numId w:val="19"/>
        </w:numPr>
        <w:spacing w:after="120"/>
        <w:ind w:left="0" w:firstLine="709"/>
        <w:rPr>
          <w:rFonts w:ascii="Arial" w:hAnsi="Arial" w:cs="Arial"/>
          <w:sz w:val="32"/>
        </w:rPr>
      </w:pPr>
      <w:r w:rsidRPr="00845DB0">
        <w:rPr>
          <w:rFonts w:ascii="Arial" w:hAnsi="Arial" w:cs="Arial"/>
        </w:rPr>
        <w:t xml:space="preserve"> </w:t>
      </w:r>
      <w:bookmarkStart w:id="21" w:name="_Toc94284071"/>
      <w:r w:rsidR="00257B20" w:rsidRPr="00845DB0">
        <w:rPr>
          <w:rFonts w:ascii="Arial" w:hAnsi="Arial" w:cs="Arial"/>
        </w:rPr>
        <w:t>E</w:t>
      </w:r>
      <w:r w:rsidR="00AF7A24" w:rsidRPr="00845DB0">
        <w:rPr>
          <w:rFonts w:ascii="Arial" w:hAnsi="Arial" w:cs="Arial"/>
        </w:rPr>
        <w:t>valuation de fin de</w:t>
      </w:r>
      <w:r w:rsidR="00257B20" w:rsidRPr="00845DB0">
        <w:rPr>
          <w:rFonts w:ascii="Arial" w:hAnsi="Arial" w:cs="Arial"/>
        </w:rPr>
        <w:t xml:space="preserve"> formation</w:t>
      </w:r>
      <w:bookmarkEnd w:id="21"/>
      <w:r w:rsidR="00257B20" w:rsidRPr="00845DB0">
        <w:rPr>
          <w:rFonts w:ascii="Arial" w:hAnsi="Arial" w:cs="Arial"/>
          <w:sz w:val="24"/>
        </w:rPr>
        <w:t xml:space="preserve"> </w:t>
      </w:r>
    </w:p>
    <w:p w:rsidR="00AF7A24" w:rsidRPr="00D06A92" w:rsidRDefault="00AF7A24" w:rsidP="005344E9">
      <w:pPr>
        <w:ind w:firstLine="709"/>
        <w:jc w:val="both"/>
        <w:rPr>
          <w:rFonts w:ascii="Arial" w:hAnsi="Arial" w:cs="Arial"/>
          <w:szCs w:val="36"/>
        </w:rPr>
      </w:pPr>
      <w:r w:rsidRPr="00D06A92">
        <w:rPr>
          <w:rFonts w:ascii="Arial" w:hAnsi="Arial" w:cs="Arial"/>
          <w:szCs w:val="36"/>
        </w:rPr>
        <w:t xml:space="preserve">Chaque session de formation fait l’objet d’une évaluation de fin de formation qui permettra à terme d’améliorer le </w:t>
      </w:r>
      <w:r w:rsidR="001F59EC" w:rsidRPr="00D06A92">
        <w:rPr>
          <w:rFonts w:ascii="Arial" w:hAnsi="Arial" w:cs="Arial"/>
          <w:szCs w:val="36"/>
        </w:rPr>
        <w:t>suivi et la qualité des</w:t>
      </w:r>
      <w:r w:rsidRPr="00D06A92">
        <w:rPr>
          <w:rFonts w:ascii="Arial" w:hAnsi="Arial" w:cs="Arial"/>
          <w:szCs w:val="36"/>
        </w:rPr>
        <w:t xml:space="preserve"> formations.</w:t>
      </w:r>
    </w:p>
    <w:p w:rsidR="00B51786" w:rsidRPr="00D06A92" w:rsidRDefault="00B51786" w:rsidP="005344E9">
      <w:pPr>
        <w:pStyle w:val="Paragraphedeliste"/>
        <w:ind w:left="0" w:firstLine="709"/>
        <w:jc w:val="both"/>
        <w:rPr>
          <w:rFonts w:ascii="Arial" w:hAnsi="Arial" w:cs="Arial"/>
          <w:b/>
          <w:sz w:val="20"/>
          <w:szCs w:val="36"/>
        </w:rPr>
      </w:pPr>
    </w:p>
    <w:p w:rsidR="00410D4C" w:rsidRPr="00D06A92" w:rsidRDefault="00410D4C" w:rsidP="005344E9">
      <w:pPr>
        <w:pStyle w:val="Paragraphedeliste"/>
        <w:numPr>
          <w:ilvl w:val="2"/>
          <w:numId w:val="19"/>
        </w:numPr>
        <w:ind w:left="0" w:firstLine="709"/>
        <w:jc w:val="both"/>
        <w:rPr>
          <w:rFonts w:ascii="Arial" w:hAnsi="Arial" w:cs="Arial"/>
          <w:szCs w:val="36"/>
        </w:rPr>
      </w:pPr>
      <w:r w:rsidRPr="00D06A92">
        <w:rPr>
          <w:rFonts w:ascii="Arial" w:hAnsi="Arial" w:cs="Arial"/>
          <w:szCs w:val="36"/>
        </w:rPr>
        <w:t>Colloque de fin de formation</w:t>
      </w:r>
    </w:p>
    <w:p w:rsidR="00257B20" w:rsidRPr="00D06A92" w:rsidRDefault="00257B20" w:rsidP="005344E9">
      <w:pPr>
        <w:pStyle w:val="Paragraphedeliste"/>
        <w:ind w:left="0" w:firstLine="709"/>
        <w:jc w:val="both"/>
        <w:rPr>
          <w:rFonts w:ascii="Arial" w:hAnsi="Arial" w:cs="Arial"/>
          <w:szCs w:val="36"/>
        </w:rPr>
      </w:pPr>
      <w:r w:rsidRPr="00D06A92">
        <w:rPr>
          <w:rFonts w:ascii="Arial" w:hAnsi="Arial" w:cs="Arial"/>
          <w:szCs w:val="36"/>
        </w:rPr>
        <w:t>A l’issu de chaque session de formation, le responsable pédagogique est chargé de réaliser un colloque (bilan) de fin de formation.</w:t>
      </w:r>
    </w:p>
    <w:p w:rsidR="00257B20" w:rsidRPr="00D06A92" w:rsidRDefault="00257B20" w:rsidP="005344E9">
      <w:pPr>
        <w:pStyle w:val="Paragraphedeliste"/>
        <w:ind w:left="0" w:firstLine="709"/>
        <w:jc w:val="both"/>
        <w:rPr>
          <w:rFonts w:ascii="Arial" w:hAnsi="Arial" w:cs="Arial"/>
          <w:szCs w:val="36"/>
        </w:rPr>
      </w:pPr>
      <w:r w:rsidRPr="00D06A92">
        <w:rPr>
          <w:rFonts w:ascii="Arial" w:hAnsi="Arial" w:cs="Arial"/>
          <w:szCs w:val="36"/>
        </w:rPr>
        <w:t xml:space="preserve">Ce bilan fait état des points </w:t>
      </w:r>
      <w:r w:rsidR="00B51786" w:rsidRPr="00D06A92">
        <w:rPr>
          <w:rFonts w:ascii="Arial" w:hAnsi="Arial" w:cs="Arial"/>
          <w:szCs w:val="36"/>
        </w:rPr>
        <w:t>positifs et des axes d’améliorations à prendre en compte pour les futures formations.</w:t>
      </w:r>
    </w:p>
    <w:p w:rsidR="00B51786" w:rsidRPr="00D06A92" w:rsidRDefault="00B51786" w:rsidP="005344E9">
      <w:pPr>
        <w:pStyle w:val="Paragraphedeliste"/>
        <w:ind w:left="0" w:firstLine="709"/>
        <w:jc w:val="both"/>
        <w:rPr>
          <w:rFonts w:ascii="Arial" w:hAnsi="Arial" w:cs="Arial"/>
          <w:szCs w:val="36"/>
        </w:rPr>
      </w:pPr>
      <w:r w:rsidRPr="00D06A92">
        <w:rPr>
          <w:rFonts w:ascii="Arial" w:hAnsi="Arial" w:cs="Arial"/>
          <w:szCs w:val="36"/>
        </w:rPr>
        <w:t xml:space="preserve">Cette évaluation finale est établie par les stagiaires de façon collégiale et est retransmise au GFDC ou </w:t>
      </w:r>
      <w:r w:rsidR="00AF7A24" w:rsidRPr="00D06A92">
        <w:rPr>
          <w:rFonts w:ascii="Arial" w:hAnsi="Arial" w:cs="Arial"/>
          <w:szCs w:val="36"/>
        </w:rPr>
        <w:t xml:space="preserve">aux </w:t>
      </w:r>
      <w:r w:rsidRPr="00D06A92">
        <w:rPr>
          <w:rFonts w:ascii="Arial" w:hAnsi="Arial" w:cs="Arial"/>
          <w:szCs w:val="36"/>
        </w:rPr>
        <w:t>Référents formation</w:t>
      </w:r>
      <w:r w:rsidR="00AF7A24" w:rsidRPr="00D06A92">
        <w:rPr>
          <w:rFonts w:ascii="Arial" w:hAnsi="Arial" w:cs="Arial"/>
          <w:szCs w:val="36"/>
        </w:rPr>
        <w:t xml:space="preserve"> Cie</w:t>
      </w:r>
      <w:r w:rsidRPr="00D06A92">
        <w:rPr>
          <w:rFonts w:ascii="Arial" w:hAnsi="Arial" w:cs="Arial"/>
          <w:szCs w:val="36"/>
        </w:rPr>
        <w:t xml:space="preserve"> par le responsable pédagogique.</w:t>
      </w:r>
    </w:p>
    <w:p w:rsidR="00B51786" w:rsidRPr="00D06A92" w:rsidRDefault="00B51786" w:rsidP="005344E9">
      <w:pPr>
        <w:pStyle w:val="Paragraphedeliste"/>
        <w:ind w:left="0" w:firstLine="709"/>
        <w:jc w:val="both"/>
        <w:rPr>
          <w:rFonts w:ascii="Arial" w:hAnsi="Arial" w:cs="Arial"/>
          <w:szCs w:val="36"/>
        </w:rPr>
      </w:pPr>
    </w:p>
    <w:p w:rsidR="00410D4C" w:rsidRPr="00D06A92" w:rsidRDefault="00257B20" w:rsidP="005344E9">
      <w:pPr>
        <w:pStyle w:val="Paragraphedeliste"/>
        <w:numPr>
          <w:ilvl w:val="2"/>
          <w:numId w:val="19"/>
        </w:numPr>
        <w:ind w:left="0" w:firstLine="709"/>
        <w:jc w:val="both"/>
        <w:rPr>
          <w:rFonts w:ascii="Arial" w:hAnsi="Arial" w:cs="Arial"/>
          <w:szCs w:val="36"/>
        </w:rPr>
      </w:pPr>
      <w:r w:rsidRPr="00D06A92">
        <w:rPr>
          <w:rFonts w:ascii="Arial" w:hAnsi="Arial" w:cs="Arial"/>
          <w:szCs w:val="36"/>
        </w:rPr>
        <w:t>Questionnaire individuel de fin de formation</w:t>
      </w:r>
    </w:p>
    <w:p w:rsidR="00AF7A24" w:rsidRPr="00D06A92" w:rsidRDefault="00B51786" w:rsidP="005344E9">
      <w:pPr>
        <w:ind w:firstLine="709"/>
        <w:jc w:val="both"/>
        <w:rPr>
          <w:rFonts w:ascii="Arial" w:hAnsi="Arial" w:cs="Arial"/>
          <w:szCs w:val="36"/>
        </w:rPr>
      </w:pPr>
      <w:r w:rsidRPr="00D06A92">
        <w:rPr>
          <w:rFonts w:ascii="Arial" w:hAnsi="Arial" w:cs="Arial"/>
          <w:szCs w:val="36"/>
        </w:rPr>
        <w:t xml:space="preserve">A l’issu de chaque session de formation, chaque stagiaire sera contacté individuellement par mail par le GFDC pour réaliser une évaluation de fin de formation. Cette évaluation sera réalisée en ligne sur la plateforme de formation à distance </w:t>
      </w:r>
      <w:r w:rsidRPr="00D06A92">
        <w:rPr>
          <w:rFonts w:ascii="Arial" w:hAnsi="Arial" w:cs="Arial"/>
          <w:color w:val="0070C0"/>
          <w:szCs w:val="36"/>
        </w:rPr>
        <w:t>ENASIS</w:t>
      </w:r>
      <w:r w:rsidRPr="00D06A92">
        <w:rPr>
          <w:rFonts w:ascii="Arial" w:hAnsi="Arial" w:cs="Arial"/>
          <w:szCs w:val="36"/>
        </w:rPr>
        <w:t xml:space="preserve"> à l’aide d’un questionnaire préétabli.</w:t>
      </w:r>
    </w:p>
    <w:p w:rsidR="00B51786" w:rsidRPr="00845DB0" w:rsidRDefault="00BB42BE" w:rsidP="005344E9">
      <w:pPr>
        <w:ind w:firstLine="709"/>
        <w:rPr>
          <w:rFonts w:ascii="Arial" w:hAnsi="Arial" w:cs="Arial"/>
          <w:sz w:val="24"/>
          <w:szCs w:val="36"/>
        </w:rPr>
      </w:pPr>
      <w:r w:rsidRPr="00845DB0">
        <w:rPr>
          <w:rFonts w:ascii="Arial" w:hAnsi="Arial" w:cs="Arial"/>
          <w:sz w:val="24"/>
          <w:szCs w:val="36"/>
        </w:rPr>
        <w:br w:type="page"/>
      </w:r>
    </w:p>
    <w:p w:rsidR="00523A79" w:rsidRPr="00845DB0" w:rsidRDefault="00523A79" w:rsidP="005344E9">
      <w:pPr>
        <w:pStyle w:val="Titre1"/>
        <w:numPr>
          <w:ilvl w:val="0"/>
          <w:numId w:val="19"/>
        </w:numPr>
        <w:ind w:left="0" w:firstLine="709"/>
        <w:rPr>
          <w:rFonts w:ascii="Arial" w:hAnsi="Arial" w:cs="Arial"/>
        </w:rPr>
      </w:pPr>
      <w:bookmarkStart w:id="22" w:name="_Toc94284072"/>
      <w:r w:rsidRPr="00845DB0">
        <w:rPr>
          <w:rFonts w:ascii="Arial" w:hAnsi="Arial" w:cs="Arial"/>
        </w:rPr>
        <w:t>Gestion Administrative et financière</w:t>
      </w:r>
      <w:bookmarkEnd w:id="22"/>
    </w:p>
    <w:p w:rsidR="00975F77" w:rsidRDefault="00975F77" w:rsidP="005344E9">
      <w:pPr>
        <w:pStyle w:val="Paragraphedeliste"/>
        <w:ind w:left="0" w:firstLine="709"/>
        <w:jc w:val="both"/>
        <w:rPr>
          <w:rFonts w:ascii="Arial" w:hAnsi="Arial" w:cs="Arial"/>
          <w:color w:val="FF0000"/>
          <w:sz w:val="24"/>
          <w:szCs w:val="36"/>
        </w:rPr>
      </w:pPr>
    </w:p>
    <w:p w:rsidR="00523A79" w:rsidRPr="00D06A92" w:rsidRDefault="00975F77" w:rsidP="005344E9">
      <w:pPr>
        <w:pStyle w:val="Paragraphedeliste"/>
        <w:ind w:left="0" w:firstLine="709"/>
        <w:jc w:val="both"/>
        <w:rPr>
          <w:rFonts w:ascii="Arial" w:hAnsi="Arial" w:cs="Arial"/>
          <w:szCs w:val="36"/>
        </w:rPr>
      </w:pPr>
      <w:r w:rsidRPr="00D06A92">
        <w:rPr>
          <w:rFonts w:ascii="Arial" w:hAnsi="Arial" w:cs="Arial"/>
          <w:szCs w:val="36"/>
        </w:rPr>
        <w:t>L’ensemble des règles</w:t>
      </w:r>
      <w:r w:rsidR="0037393A" w:rsidRPr="00D06A92">
        <w:rPr>
          <w:rFonts w:ascii="Arial" w:hAnsi="Arial" w:cs="Arial"/>
          <w:szCs w:val="36"/>
        </w:rPr>
        <w:t xml:space="preserve"> de gestion administrative</w:t>
      </w:r>
      <w:r w:rsidRPr="00D06A92">
        <w:rPr>
          <w:rFonts w:ascii="Arial" w:hAnsi="Arial" w:cs="Arial"/>
          <w:szCs w:val="36"/>
        </w:rPr>
        <w:t xml:space="preserve"> et financière des formations sont référencé</w:t>
      </w:r>
      <w:r w:rsidR="0037393A" w:rsidRPr="00D06A92">
        <w:rPr>
          <w:rFonts w:ascii="Arial" w:hAnsi="Arial" w:cs="Arial"/>
          <w:szCs w:val="36"/>
        </w:rPr>
        <w:t>e</w:t>
      </w:r>
      <w:r w:rsidRPr="00D06A92">
        <w:rPr>
          <w:rFonts w:ascii="Arial" w:hAnsi="Arial" w:cs="Arial"/>
          <w:szCs w:val="36"/>
        </w:rPr>
        <w:t xml:space="preserve">s dans le règlement des formations du SDIS 63.  Le GFDC assure le suivi </w:t>
      </w:r>
      <w:r w:rsidR="0037393A" w:rsidRPr="00D06A92">
        <w:rPr>
          <w:rFonts w:ascii="Arial" w:hAnsi="Arial" w:cs="Arial"/>
          <w:szCs w:val="36"/>
        </w:rPr>
        <w:t>des dossiers</w:t>
      </w:r>
      <w:r w:rsidRPr="00D06A92">
        <w:rPr>
          <w:rFonts w:ascii="Arial" w:hAnsi="Arial" w:cs="Arial"/>
          <w:szCs w:val="36"/>
        </w:rPr>
        <w:t xml:space="preserve"> de stage</w:t>
      </w:r>
      <w:r w:rsidR="0037393A" w:rsidRPr="00D06A92">
        <w:rPr>
          <w:rFonts w:ascii="Arial" w:hAnsi="Arial" w:cs="Arial"/>
          <w:szCs w:val="36"/>
        </w:rPr>
        <w:t>, la réservation des repas et l’hébergement des stagiaires.</w:t>
      </w:r>
      <w:r w:rsidRPr="00D06A92">
        <w:rPr>
          <w:rFonts w:ascii="Arial" w:hAnsi="Arial" w:cs="Arial"/>
          <w:szCs w:val="36"/>
        </w:rPr>
        <w:t xml:space="preserve">  </w:t>
      </w:r>
    </w:p>
    <w:p w:rsidR="0037393A" w:rsidRPr="00D06A92" w:rsidRDefault="0037393A" w:rsidP="005344E9">
      <w:pPr>
        <w:pStyle w:val="Paragraphedeliste"/>
        <w:ind w:left="0" w:firstLine="709"/>
        <w:jc w:val="both"/>
        <w:rPr>
          <w:rFonts w:ascii="Arial" w:hAnsi="Arial" w:cs="Arial"/>
          <w:szCs w:val="36"/>
        </w:rPr>
      </w:pPr>
    </w:p>
    <w:p w:rsidR="007E308C" w:rsidRPr="00845DB0" w:rsidRDefault="007E308C" w:rsidP="005344E9">
      <w:pPr>
        <w:pStyle w:val="Titre3"/>
        <w:numPr>
          <w:ilvl w:val="1"/>
          <w:numId w:val="19"/>
        </w:numPr>
        <w:ind w:left="0" w:firstLine="709"/>
        <w:rPr>
          <w:rFonts w:ascii="Arial" w:hAnsi="Arial" w:cs="Arial"/>
          <w:sz w:val="36"/>
        </w:rPr>
      </w:pPr>
      <w:r w:rsidRPr="00845DB0">
        <w:rPr>
          <w:rFonts w:ascii="Arial" w:hAnsi="Arial" w:cs="Arial"/>
        </w:rPr>
        <w:t xml:space="preserve"> </w:t>
      </w:r>
      <w:bookmarkStart w:id="23" w:name="_Toc94284073"/>
      <w:r w:rsidR="00523A79" w:rsidRPr="00845DB0">
        <w:rPr>
          <w:rFonts w:ascii="Arial" w:hAnsi="Arial" w:cs="Arial"/>
        </w:rPr>
        <w:t>Suivi du dossier de stage</w:t>
      </w:r>
      <w:bookmarkEnd w:id="23"/>
    </w:p>
    <w:p w:rsidR="007E308C" w:rsidRPr="00845DB0" w:rsidRDefault="007E308C" w:rsidP="005344E9">
      <w:pPr>
        <w:pStyle w:val="Titre3"/>
        <w:ind w:left="0" w:firstLine="709"/>
        <w:rPr>
          <w:rFonts w:ascii="Arial" w:hAnsi="Arial" w:cs="Arial"/>
        </w:rPr>
      </w:pPr>
    </w:p>
    <w:p w:rsidR="00BB42BE" w:rsidRPr="00D06A92" w:rsidRDefault="00523A79" w:rsidP="005344E9">
      <w:pPr>
        <w:ind w:firstLine="709"/>
        <w:jc w:val="both"/>
        <w:rPr>
          <w:rFonts w:ascii="Arial" w:hAnsi="Arial" w:cs="Arial"/>
          <w:szCs w:val="36"/>
        </w:rPr>
      </w:pPr>
      <w:r w:rsidRPr="00D06A92">
        <w:rPr>
          <w:rFonts w:ascii="Arial" w:hAnsi="Arial" w:cs="Arial"/>
          <w:szCs w:val="36"/>
        </w:rPr>
        <w:t>A l’issu de la formation le responsable pédagogique transmet l’ensemble des pièces constitutives du dossier de fo</w:t>
      </w:r>
      <w:r w:rsidR="00BB42BE" w:rsidRPr="00D06A92">
        <w:rPr>
          <w:rFonts w:ascii="Arial" w:hAnsi="Arial" w:cs="Arial"/>
          <w:szCs w:val="36"/>
        </w:rPr>
        <w:t>rmation au groupement formation.</w:t>
      </w:r>
    </w:p>
    <w:p w:rsidR="00523A79" w:rsidRPr="00D06A92" w:rsidRDefault="00523A79" w:rsidP="005344E9">
      <w:pPr>
        <w:ind w:firstLine="709"/>
        <w:jc w:val="both"/>
        <w:rPr>
          <w:rFonts w:ascii="Arial" w:hAnsi="Arial" w:cs="Arial"/>
          <w:szCs w:val="36"/>
        </w:rPr>
      </w:pPr>
      <w:r w:rsidRPr="00D06A92">
        <w:rPr>
          <w:rFonts w:ascii="Arial" w:hAnsi="Arial" w:cs="Arial"/>
          <w:szCs w:val="36"/>
        </w:rPr>
        <w:t>L’ensemble des pièce</w:t>
      </w:r>
      <w:r w:rsidR="00975F77" w:rsidRPr="00D06A92">
        <w:rPr>
          <w:rFonts w:ascii="Arial" w:hAnsi="Arial" w:cs="Arial"/>
          <w:szCs w:val="36"/>
        </w:rPr>
        <w:t>s justificatives du dossier sont</w:t>
      </w:r>
      <w:r w:rsidRPr="00D06A92">
        <w:rPr>
          <w:rFonts w:ascii="Arial" w:hAnsi="Arial" w:cs="Arial"/>
          <w:szCs w:val="36"/>
        </w:rPr>
        <w:t xml:space="preserve"> co</w:t>
      </w:r>
      <w:r w:rsidR="00BB42BE" w:rsidRPr="00D06A92">
        <w:rPr>
          <w:rFonts w:ascii="Arial" w:hAnsi="Arial" w:cs="Arial"/>
          <w:szCs w:val="36"/>
        </w:rPr>
        <w:t>nservé</w:t>
      </w:r>
      <w:r w:rsidR="00975F77" w:rsidRPr="00D06A92">
        <w:rPr>
          <w:rFonts w:ascii="Arial" w:hAnsi="Arial" w:cs="Arial"/>
          <w:szCs w:val="36"/>
        </w:rPr>
        <w:t>es</w:t>
      </w:r>
      <w:r w:rsidR="00BB42BE" w:rsidRPr="00D06A92">
        <w:rPr>
          <w:rFonts w:ascii="Arial" w:hAnsi="Arial" w:cs="Arial"/>
          <w:szCs w:val="36"/>
        </w:rPr>
        <w:t xml:space="preserve"> et archivé</w:t>
      </w:r>
      <w:r w:rsidR="00975F77" w:rsidRPr="00D06A92">
        <w:rPr>
          <w:rFonts w:ascii="Arial" w:hAnsi="Arial" w:cs="Arial"/>
          <w:szCs w:val="36"/>
        </w:rPr>
        <w:t>es</w:t>
      </w:r>
      <w:r w:rsidRPr="00D06A92">
        <w:rPr>
          <w:rFonts w:ascii="Arial" w:hAnsi="Arial" w:cs="Arial"/>
          <w:szCs w:val="36"/>
        </w:rPr>
        <w:t xml:space="preserve"> </w:t>
      </w:r>
      <w:r w:rsidR="00BB42BE" w:rsidRPr="00D06A92">
        <w:rPr>
          <w:rFonts w:ascii="Arial" w:hAnsi="Arial" w:cs="Arial"/>
          <w:szCs w:val="36"/>
        </w:rPr>
        <w:t>au sein du groupement formation pendant une durée minimum 10 ans.</w:t>
      </w:r>
    </w:p>
    <w:p w:rsidR="00523A79" w:rsidRPr="00D06A92" w:rsidRDefault="00BB42BE" w:rsidP="005344E9">
      <w:pPr>
        <w:ind w:firstLine="709"/>
        <w:jc w:val="both"/>
        <w:rPr>
          <w:rFonts w:ascii="Arial" w:hAnsi="Arial" w:cs="Arial"/>
          <w:szCs w:val="36"/>
        </w:rPr>
      </w:pPr>
      <w:r w:rsidRPr="00D06A92">
        <w:rPr>
          <w:rFonts w:ascii="Arial" w:hAnsi="Arial" w:cs="Arial"/>
          <w:szCs w:val="36"/>
        </w:rPr>
        <w:t>L</w:t>
      </w:r>
      <w:r w:rsidR="00523A79" w:rsidRPr="00D06A92">
        <w:rPr>
          <w:rFonts w:ascii="Arial" w:hAnsi="Arial" w:cs="Arial"/>
          <w:szCs w:val="36"/>
        </w:rPr>
        <w:t xml:space="preserve">es livrets individuels de suivi des évaluations sont </w:t>
      </w:r>
      <w:r w:rsidRPr="00D06A92">
        <w:rPr>
          <w:rFonts w:ascii="Arial" w:hAnsi="Arial" w:cs="Arial"/>
          <w:szCs w:val="36"/>
        </w:rPr>
        <w:t>restitués aux apprenants via leurs</w:t>
      </w:r>
      <w:r w:rsidR="00866E7B" w:rsidRPr="00D06A92">
        <w:rPr>
          <w:rFonts w:ascii="Arial" w:hAnsi="Arial" w:cs="Arial"/>
          <w:szCs w:val="36"/>
        </w:rPr>
        <w:t xml:space="preserve"> chefs de CIS, une copie</w:t>
      </w:r>
      <w:r w:rsidR="00975F77" w:rsidRPr="00D06A92">
        <w:rPr>
          <w:rFonts w:ascii="Arial" w:hAnsi="Arial" w:cs="Arial"/>
          <w:szCs w:val="36"/>
        </w:rPr>
        <w:t xml:space="preserve"> sera conservée dans le dossier de stage</w:t>
      </w:r>
    </w:p>
    <w:p w:rsidR="00BB42BE" w:rsidRPr="00845DB0" w:rsidRDefault="00BB42BE" w:rsidP="005344E9">
      <w:pPr>
        <w:ind w:firstLine="709"/>
        <w:jc w:val="both"/>
        <w:rPr>
          <w:rFonts w:ascii="Arial" w:hAnsi="Arial" w:cs="Arial"/>
          <w:sz w:val="24"/>
          <w:szCs w:val="36"/>
        </w:rPr>
      </w:pPr>
    </w:p>
    <w:p w:rsidR="00D05A73" w:rsidRPr="00845DB0" w:rsidRDefault="007E308C" w:rsidP="005344E9">
      <w:pPr>
        <w:pStyle w:val="Titre3"/>
        <w:numPr>
          <w:ilvl w:val="1"/>
          <w:numId w:val="19"/>
        </w:numPr>
        <w:ind w:left="0" w:firstLine="709"/>
        <w:rPr>
          <w:rFonts w:ascii="Arial" w:hAnsi="Arial" w:cs="Arial"/>
        </w:rPr>
      </w:pPr>
      <w:r w:rsidRPr="00845DB0">
        <w:rPr>
          <w:rFonts w:ascii="Arial" w:hAnsi="Arial" w:cs="Arial"/>
        </w:rPr>
        <w:t xml:space="preserve"> </w:t>
      </w:r>
      <w:bookmarkStart w:id="24" w:name="_Toc94284074"/>
      <w:r w:rsidR="00477789" w:rsidRPr="00845DB0">
        <w:rPr>
          <w:rFonts w:ascii="Arial" w:hAnsi="Arial" w:cs="Arial"/>
        </w:rPr>
        <w:t>Restauration et hébergement</w:t>
      </w:r>
      <w:bookmarkEnd w:id="24"/>
    </w:p>
    <w:p w:rsidR="00BB42BE" w:rsidRPr="00845DB0" w:rsidRDefault="00BB42BE" w:rsidP="005344E9">
      <w:pPr>
        <w:pStyle w:val="Titre3"/>
        <w:ind w:left="0" w:firstLine="709"/>
        <w:rPr>
          <w:rFonts w:ascii="Arial" w:hAnsi="Arial" w:cs="Arial"/>
        </w:rPr>
      </w:pPr>
    </w:p>
    <w:p w:rsidR="00556AF5" w:rsidRPr="00D06A92" w:rsidRDefault="00F00278" w:rsidP="005344E9">
      <w:pPr>
        <w:ind w:firstLine="709"/>
        <w:jc w:val="both"/>
        <w:rPr>
          <w:rFonts w:ascii="Arial" w:hAnsi="Arial" w:cs="Arial"/>
          <w:szCs w:val="36"/>
        </w:rPr>
      </w:pPr>
      <w:r w:rsidRPr="00D06A92">
        <w:rPr>
          <w:rFonts w:ascii="Arial" w:hAnsi="Arial" w:cs="Arial"/>
          <w:szCs w:val="36"/>
        </w:rPr>
        <w:t>La restauration est pri</w:t>
      </w:r>
      <w:r w:rsidR="009F0F31" w:rsidRPr="00D06A92">
        <w:rPr>
          <w:rFonts w:ascii="Arial" w:hAnsi="Arial" w:cs="Arial"/>
          <w:szCs w:val="36"/>
        </w:rPr>
        <w:t>se en charge par le groupement f</w:t>
      </w:r>
      <w:r w:rsidRPr="00D06A92">
        <w:rPr>
          <w:rFonts w:ascii="Arial" w:hAnsi="Arial" w:cs="Arial"/>
          <w:szCs w:val="36"/>
        </w:rPr>
        <w:t xml:space="preserve">ormation à hauteur </w:t>
      </w:r>
      <w:r w:rsidR="00BB42BE" w:rsidRPr="00D06A92">
        <w:rPr>
          <w:rFonts w:ascii="Arial" w:hAnsi="Arial" w:cs="Arial"/>
          <w:szCs w:val="36"/>
        </w:rPr>
        <w:t>du tarif défini par la délibération du CA</w:t>
      </w:r>
      <w:r w:rsidR="0035775B" w:rsidRPr="00D06A92">
        <w:rPr>
          <w:rFonts w:ascii="Arial" w:hAnsi="Arial" w:cs="Arial"/>
          <w:szCs w:val="36"/>
        </w:rPr>
        <w:t>.</w:t>
      </w:r>
    </w:p>
    <w:p w:rsidR="00E853C1" w:rsidRPr="00D06A92" w:rsidRDefault="00F00278" w:rsidP="005344E9">
      <w:pPr>
        <w:ind w:firstLine="709"/>
        <w:jc w:val="both"/>
        <w:rPr>
          <w:rFonts w:ascii="Arial" w:hAnsi="Arial" w:cs="Arial"/>
          <w:szCs w:val="36"/>
        </w:rPr>
      </w:pPr>
      <w:r w:rsidRPr="00D06A92">
        <w:rPr>
          <w:rFonts w:ascii="Arial" w:hAnsi="Arial" w:cs="Arial"/>
          <w:szCs w:val="36"/>
        </w:rPr>
        <w:t>La réservation</w:t>
      </w:r>
      <w:r w:rsidR="0035775B" w:rsidRPr="00D06A92">
        <w:rPr>
          <w:rFonts w:ascii="Arial" w:hAnsi="Arial" w:cs="Arial"/>
          <w:szCs w:val="36"/>
        </w:rPr>
        <w:t xml:space="preserve"> </w:t>
      </w:r>
      <w:r w:rsidR="00BB42BE" w:rsidRPr="00D06A92">
        <w:rPr>
          <w:rFonts w:ascii="Arial" w:hAnsi="Arial" w:cs="Arial"/>
          <w:szCs w:val="36"/>
        </w:rPr>
        <w:t>des repas et du prestataire est</w:t>
      </w:r>
      <w:r w:rsidRPr="00D06A92">
        <w:rPr>
          <w:rFonts w:ascii="Arial" w:hAnsi="Arial" w:cs="Arial"/>
          <w:szCs w:val="36"/>
        </w:rPr>
        <w:t xml:space="preserve"> réalisé</w:t>
      </w:r>
      <w:r w:rsidR="00BB42BE" w:rsidRPr="00D06A92">
        <w:rPr>
          <w:rFonts w:ascii="Arial" w:hAnsi="Arial" w:cs="Arial"/>
          <w:szCs w:val="36"/>
        </w:rPr>
        <w:t>e</w:t>
      </w:r>
      <w:r w:rsidR="00FC638C" w:rsidRPr="00D06A92">
        <w:rPr>
          <w:rFonts w:ascii="Arial" w:hAnsi="Arial" w:cs="Arial"/>
          <w:szCs w:val="36"/>
        </w:rPr>
        <w:t xml:space="preserve"> par le référent formation de la compagnie</w:t>
      </w:r>
      <w:r w:rsidRPr="00D06A92">
        <w:rPr>
          <w:rFonts w:ascii="Arial" w:hAnsi="Arial" w:cs="Arial"/>
          <w:szCs w:val="36"/>
        </w:rPr>
        <w:t xml:space="preserve"> en accord avec le </w:t>
      </w:r>
      <w:r w:rsidR="00BB42BE" w:rsidRPr="00D06A92">
        <w:rPr>
          <w:rFonts w:ascii="Arial" w:hAnsi="Arial" w:cs="Arial"/>
          <w:szCs w:val="36"/>
        </w:rPr>
        <w:t>GFDC.</w:t>
      </w:r>
    </w:p>
    <w:p w:rsidR="00BB42BE" w:rsidRPr="00D06A92" w:rsidRDefault="00BB42BE" w:rsidP="005344E9">
      <w:pPr>
        <w:ind w:firstLine="709"/>
        <w:jc w:val="both"/>
        <w:rPr>
          <w:rFonts w:ascii="Arial" w:hAnsi="Arial" w:cs="Arial"/>
          <w:szCs w:val="36"/>
        </w:rPr>
      </w:pPr>
      <w:r w:rsidRPr="00D06A92">
        <w:rPr>
          <w:rFonts w:ascii="Arial" w:hAnsi="Arial" w:cs="Arial"/>
          <w:szCs w:val="36"/>
        </w:rPr>
        <w:t>Un hébergement peut être mis à disposition à la demande des stagiaires sous réserve des conditions définies par délibération du CA.</w:t>
      </w:r>
    </w:p>
    <w:p w:rsidR="00BB42BE" w:rsidRPr="00845DB0" w:rsidRDefault="00BB42BE" w:rsidP="005344E9">
      <w:pPr>
        <w:ind w:firstLine="709"/>
        <w:jc w:val="both"/>
        <w:rPr>
          <w:rFonts w:ascii="Arial" w:hAnsi="Arial" w:cs="Arial"/>
          <w:sz w:val="24"/>
          <w:szCs w:val="36"/>
        </w:rPr>
      </w:pPr>
    </w:p>
    <w:p w:rsidR="00BB42BE" w:rsidRPr="00845DB0" w:rsidRDefault="00BB42BE" w:rsidP="00BB42BE">
      <w:pPr>
        <w:jc w:val="both"/>
        <w:rPr>
          <w:rFonts w:ascii="Arial" w:hAnsi="Arial" w:cs="Arial"/>
          <w:sz w:val="24"/>
          <w:szCs w:val="36"/>
        </w:rPr>
        <w:sectPr w:rsidR="00BB42BE" w:rsidRPr="00845DB0" w:rsidSect="00D06A92">
          <w:headerReference w:type="even" r:id="rId22"/>
          <w:headerReference w:type="default" r:id="rId23"/>
          <w:footerReference w:type="default" r:id="rId24"/>
          <w:headerReference w:type="first" r:id="rId25"/>
          <w:footerReference w:type="first" r:id="rId26"/>
          <w:pgSz w:w="11906" w:h="16838"/>
          <w:pgMar w:top="1418" w:right="1134" w:bottom="851" w:left="992" w:header="567" w:footer="170" w:gutter="0"/>
          <w:pgBorders w:offsetFrom="page">
            <w:top w:val="single" w:sz="18" w:space="20" w:color="FF0000"/>
            <w:left w:val="single" w:sz="18" w:space="20" w:color="FF0000"/>
            <w:bottom w:val="single" w:sz="18" w:space="20" w:color="FF0000"/>
            <w:right w:val="single" w:sz="18" w:space="20" w:color="FF0000"/>
          </w:pgBorders>
          <w:cols w:space="708"/>
          <w:titlePg/>
          <w:docGrid w:linePitch="360"/>
        </w:sectPr>
      </w:pPr>
    </w:p>
    <w:p w:rsidR="00E342F3" w:rsidRDefault="00E342F3" w:rsidP="006D2A42">
      <w:pPr>
        <w:pStyle w:val="Titre1"/>
        <w:jc w:val="center"/>
        <w:rPr>
          <w:rFonts w:ascii="Arial" w:hAnsi="Arial" w:cs="Arial"/>
        </w:rPr>
      </w:pPr>
    </w:p>
    <w:p w:rsidR="00E342F3" w:rsidRDefault="00E342F3" w:rsidP="006D2A42">
      <w:pPr>
        <w:pStyle w:val="Titre1"/>
        <w:jc w:val="center"/>
        <w:rPr>
          <w:rFonts w:ascii="Arial" w:hAnsi="Arial" w:cs="Arial"/>
        </w:rPr>
      </w:pPr>
    </w:p>
    <w:p w:rsidR="00E342F3" w:rsidRDefault="00E342F3" w:rsidP="006D2A42">
      <w:pPr>
        <w:pStyle w:val="Titre1"/>
        <w:jc w:val="center"/>
        <w:rPr>
          <w:rFonts w:ascii="Arial" w:hAnsi="Arial" w:cs="Arial"/>
        </w:rPr>
      </w:pPr>
    </w:p>
    <w:p w:rsidR="00E342F3" w:rsidRDefault="00E342F3" w:rsidP="006D2A42">
      <w:pPr>
        <w:pStyle w:val="Titre1"/>
        <w:jc w:val="center"/>
        <w:rPr>
          <w:rFonts w:ascii="Arial" w:hAnsi="Arial" w:cs="Arial"/>
        </w:rPr>
      </w:pPr>
    </w:p>
    <w:p w:rsidR="00E342F3" w:rsidRDefault="00E342F3" w:rsidP="006D2A42">
      <w:pPr>
        <w:pStyle w:val="Titre1"/>
        <w:jc w:val="center"/>
        <w:rPr>
          <w:rFonts w:ascii="Arial" w:hAnsi="Arial" w:cs="Arial"/>
        </w:rPr>
      </w:pPr>
    </w:p>
    <w:p w:rsidR="00FA78CB" w:rsidRPr="00845DB0" w:rsidRDefault="007E308C" w:rsidP="006D2A42">
      <w:pPr>
        <w:pStyle w:val="Titre1"/>
        <w:jc w:val="center"/>
        <w:rPr>
          <w:rFonts w:ascii="Arial" w:hAnsi="Arial" w:cs="Arial"/>
        </w:rPr>
      </w:pPr>
      <w:bookmarkStart w:id="25" w:name="_Toc94284075"/>
      <w:r w:rsidRPr="00845DB0">
        <w:rPr>
          <w:rFonts w:ascii="Arial" w:hAnsi="Arial" w:cs="Arial"/>
        </w:rPr>
        <w:t>ANNEXES</w:t>
      </w:r>
      <w:bookmarkEnd w:id="25"/>
    </w:p>
    <w:p w:rsidR="00F00278" w:rsidRPr="00845DB0" w:rsidRDefault="00F00278" w:rsidP="00CD19DF">
      <w:pPr>
        <w:rPr>
          <w:rFonts w:ascii="Arial" w:hAnsi="Arial" w:cs="Arial"/>
          <w:b/>
          <w:sz w:val="48"/>
          <w:szCs w:val="48"/>
        </w:rPr>
      </w:pPr>
    </w:p>
    <w:p w:rsidR="00A950A4" w:rsidRPr="00845DB0" w:rsidRDefault="00A950A4" w:rsidP="00CD19DF">
      <w:pPr>
        <w:rPr>
          <w:rFonts w:ascii="Arial" w:hAnsi="Arial" w:cs="Arial"/>
          <w:b/>
          <w:sz w:val="48"/>
          <w:szCs w:val="48"/>
        </w:rPr>
      </w:pPr>
    </w:p>
    <w:p w:rsidR="00A950A4" w:rsidRPr="00845DB0" w:rsidRDefault="00A950A4">
      <w:pPr>
        <w:rPr>
          <w:rFonts w:ascii="Arial" w:hAnsi="Arial" w:cs="Arial"/>
          <w:sz w:val="48"/>
          <w:szCs w:val="48"/>
        </w:rPr>
      </w:pPr>
      <w:r w:rsidRPr="00845DB0">
        <w:rPr>
          <w:rFonts w:ascii="Arial" w:hAnsi="Arial" w:cs="Arial"/>
          <w:sz w:val="48"/>
          <w:szCs w:val="48"/>
        </w:rPr>
        <w:br w:type="page"/>
      </w:r>
    </w:p>
    <w:p w:rsidR="009C72D0" w:rsidRPr="004F2AA2" w:rsidRDefault="00A91F72" w:rsidP="004F2AA2">
      <w:pPr>
        <w:pStyle w:val="Titre2"/>
      </w:pPr>
      <w:bookmarkStart w:id="26" w:name="_Toc94284076"/>
      <w:r w:rsidRPr="00A47766">
        <w:rPr>
          <w:u w:val="single"/>
        </w:rPr>
        <w:t>A</w:t>
      </w:r>
      <w:r w:rsidR="004F2AA2" w:rsidRPr="00A47766">
        <w:rPr>
          <w:u w:val="single"/>
        </w:rPr>
        <w:t>nnexe</w:t>
      </w:r>
      <w:r w:rsidRPr="00A47766">
        <w:rPr>
          <w:u w:val="single"/>
        </w:rPr>
        <w:t xml:space="preserve"> 1 :</w:t>
      </w:r>
      <w:r w:rsidRPr="004F2AA2">
        <w:t xml:space="preserve"> Blocs de compétences liés aux domaines d’activités de l’équipier Incendie</w:t>
      </w:r>
      <w:bookmarkEnd w:id="26"/>
    </w:p>
    <w:tbl>
      <w:tblPr>
        <w:tblStyle w:val="TableNormal"/>
        <w:tblpPr w:leftFromText="141" w:rightFromText="141" w:vertAnchor="page" w:horzAnchor="margin" w:tblpY="4291"/>
        <w:tblW w:w="9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9"/>
        <w:gridCol w:w="4810"/>
      </w:tblGrid>
      <w:tr w:rsidR="00A950A4" w:rsidRPr="0057225D" w:rsidTr="00CD587F">
        <w:trPr>
          <w:trHeight w:val="389"/>
        </w:trPr>
        <w:tc>
          <w:tcPr>
            <w:tcW w:w="9969" w:type="dxa"/>
            <w:gridSpan w:val="2"/>
            <w:shd w:val="clear" w:color="auto" w:fill="D9D9D9"/>
          </w:tcPr>
          <w:p w:rsidR="00A950A4" w:rsidRPr="0057225D" w:rsidRDefault="009C72D0" w:rsidP="00A91F72">
            <w:pPr>
              <w:pStyle w:val="TableParagraph"/>
              <w:spacing w:before="81" w:line="240" w:lineRule="auto"/>
              <w:ind w:left="3086" w:right="3075"/>
              <w:jc w:val="center"/>
              <w:rPr>
                <w:rFonts w:ascii="Arial" w:hAnsi="Arial" w:cs="Arial"/>
                <w:b/>
                <w:sz w:val="20"/>
                <w:szCs w:val="20"/>
                <w:lang w:val="fr-FR"/>
              </w:rPr>
            </w:pPr>
            <w:r w:rsidRPr="0057225D">
              <w:rPr>
                <w:rFonts w:ascii="Arial" w:hAnsi="Arial" w:cs="Arial"/>
                <w:b/>
                <w:sz w:val="20"/>
                <w:szCs w:val="20"/>
                <w:u w:val="single"/>
                <w:lang w:val="fr-FR"/>
              </w:rPr>
              <w:t>Bloc de compétences 1</w:t>
            </w:r>
          </w:p>
        </w:tc>
      </w:tr>
      <w:tr w:rsidR="00A950A4" w:rsidRPr="0057225D" w:rsidTr="00CD587F">
        <w:trPr>
          <w:trHeight w:val="425"/>
        </w:trPr>
        <w:tc>
          <w:tcPr>
            <w:tcW w:w="9969" w:type="dxa"/>
            <w:gridSpan w:val="2"/>
            <w:shd w:val="clear" w:color="auto" w:fill="D9D9D9"/>
          </w:tcPr>
          <w:p w:rsidR="00A950A4" w:rsidRPr="0057225D" w:rsidRDefault="00A950A4" w:rsidP="00A91F72">
            <w:pPr>
              <w:pStyle w:val="TableParagraph"/>
              <w:spacing w:before="101" w:line="240" w:lineRule="auto"/>
              <w:ind w:left="107"/>
              <w:rPr>
                <w:rFonts w:ascii="Arial" w:hAnsi="Arial" w:cs="Arial"/>
                <w:b/>
                <w:sz w:val="20"/>
                <w:szCs w:val="20"/>
                <w:lang w:val="fr-FR"/>
              </w:rPr>
            </w:pPr>
            <w:r w:rsidRPr="0057225D">
              <w:rPr>
                <w:rFonts w:ascii="Arial" w:hAnsi="Arial" w:cs="Arial"/>
                <w:b/>
                <w:sz w:val="20"/>
                <w:szCs w:val="20"/>
                <w:u w:val="single"/>
                <w:lang w:val="fr-FR"/>
              </w:rPr>
              <w:t>Activité</w:t>
            </w:r>
            <w:r w:rsidRPr="0057225D">
              <w:rPr>
                <w:rFonts w:ascii="Arial" w:hAnsi="Arial" w:cs="Arial"/>
                <w:b/>
                <w:sz w:val="20"/>
                <w:szCs w:val="20"/>
                <w:lang w:val="fr-FR"/>
              </w:rPr>
              <w:t xml:space="preserve"> : Réaliser un sauvetage ou une mise en sécurité</w:t>
            </w:r>
          </w:p>
        </w:tc>
      </w:tr>
      <w:tr w:rsidR="00A950A4" w:rsidRPr="0057225D" w:rsidTr="00CD587F">
        <w:trPr>
          <w:trHeight w:val="709"/>
        </w:trPr>
        <w:tc>
          <w:tcPr>
            <w:tcW w:w="9969" w:type="dxa"/>
            <w:gridSpan w:val="2"/>
            <w:shd w:val="clear" w:color="auto" w:fill="D9D9D9"/>
          </w:tcPr>
          <w:p w:rsidR="00A950A4" w:rsidRPr="0057225D" w:rsidRDefault="00A950A4" w:rsidP="00A91F72">
            <w:pPr>
              <w:pStyle w:val="TableParagraph"/>
              <w:spacing w:line="250" w:lineRule="exact"/>
              <w:ind w:left="107"/>
              <w:rPr>
                <w:rFonts w:ascii="Arial" w:hAnsi="Arial" w:cs="Arial"/>
                <w:b/>
                <w:sz w:val="20"/>
                <w:szCs w:val="20"/>
                <w:lang w:val="fr-FR"/>
              </w:rPr>
            </w:pPr>
            <w:r w:rsidRPr="0057225D">
              <w:rPr>
                <w:rFonts w:ascii="Arial" w:hAnsi="Arial" w:cs="Arial"/>
                <w:b/>
                <w:sz w:val="20"/>
                <w:szCs w:val="20"/>
                <w:u w:val="single"/>
                <w:lang w:val="fr-FR"/>
              </w:rPr>
              <w:t>Compétences</w:t>
            </w:r>
            <w:r w:rsidRPr="0057225D">
              <w:rPr>
                <w:rFonts w:ascii="Arial" w:hAnsi="Arial" w:cs="Arial"/>
                <w:b/>
                <w:sz w:val="20"/>
                <w:szCs w:val="20"/>
                <w:lang w:val="fr-FR"/>
              </w:rPr>
              <w:t xml:space="preserve"> :</w:t>
            </w:r>
          </w:p>
          <w:p w:rsidR="00A950A4" w:rsidRPr="0057225D" w:rsidRDefault="00A950A4" w:rsidP="00095D25">
            <w:pPr>
              <w:pStyle w:val="TableParagraph"/>
              <w:numPr>
                <w:ilvl w:val="0"/>
                <w:numId w:val="23"/>
              </w:numPr>
              <w:tabs>
                <w:tab w:val="left" w:pos="827"/>
                <w:tab w:val="left" w:pos="828"/>
              </w:tabs>
              <w:spacing w:before="2"/>
              <w:ind w:hanging="361"/>
              <w:rPr>
                <w:rFonts w:ascii="Arial" w:hAnsi="Arial" w:cs="Arial"/>
                <w:sz w:val="20"/>
                <w:szCs w:val="20"/>
                <w:lang w:val="fr-FR"/>
              </w:rPr>
            </w:pPr>
            <w:r w:rsidRPr="0057225D">
              <w:rPr>
                <w:rFonts w:ascii="Arial" w:hAnsi="Arial" w:cs="Arial"/>
                <w:sz w:val="20"/>
                <w:szCs w:val="20"/>
                <w:lang w:val="fr-FR"/>
              </w:rPr>
              <w:t>Utiliser les équipements et matériels dédiés aux sauvetages et aux mises en</w:t>
            </w:r>
            <w:r w:rsidRPr="0057225D">
              <w:rPr>
                <w:rFonts w:ascii="Arial" w:hAnsi="Arial" w:cs="Arial"/>
                <w:spacing w:val="-27"/>
                <w:sz w:val="20"/>
                <w:szCs w:val="20"/>
                <w:lang w:val="fr-FR"/>
              </w:rPr>
              <w:t xml:space="preserve"> </w:t>
            </w:r>
            <w:r w:rsidRPr="0057225D">
              <w:rPr>
                <w:rFonts w:ascii="Arial" w:hAnsi="Arial" w:cs="Arial"/>
                <w:sz w:val="20"/>
                <w:szCs w:val="20"/>
                <w:lang w:val="fr-FR"/>
              </w:rPr>
              <w:t>sécurité</w:t>
            </w:r>
          </w:p>
          <w:p w:rsidR="00A950A4" w:rsidRPr="0057225D" w:rsidRDefault="00A950A4" w:rsidP="00095D25">
            <w:pPr>
              <w:pStyle w:val="TableParagraph"/>
              <w:numPr>
                <w:ilvl w:val="0"/>
                <w:numId w:val="23"/>
              </w:numPr>
              <w:tabs>
                <w:tab w:val="left" w:pos="827"/>
                <w:tab w:val="left" w:pos="828"/>
              </w:tabs>
              <w:spacing w:line="234" w:lineRule="exact"/>
              <w:ind w:hanging="361"/>
              <w:rPr>
                <w:rFonts w:ascii="Arial" w:hAnsi="Arial" w:cs="Arial"/>
                <w:sz w:val="20"/>
                <w:szCs w:val="20"/>
                <w:lang w:val="fr-FR"/>
              </w:rPr>
            </w:pPr>
            <w:r w:rsidRPr="0057225D">
              <w:rPr>
                <w:rFonts w:ascii="Arial" w:hAnsi="Arial" w:cs="Arial"/>
                <w:sz w:val="20"/>
                <w:szCs w:val="20"/>
                <w:lang w:val="fr-FR"/>
              </w:rPr>
              <w:t>Prendre en compte les</w:t>
            </w:r>
            <w:r w:rsidRPr="0057225D">
              <w:rPr>
                <w:rFonts w:ascii="Arial" w:hAnsi="Arial" w:cs="Arial"/>
                <w:spacing w:val="-4"/>
                <w:sz w:val="20"/>
                <w:szCs w:val="20"/>
                <w:lang w:val="fr-FR"/>
              </w:rPr>
              <w:t xml:space="preserve"> </w:t>
            </w:r>
            <w:r w:rsidRPr="0057225D">
              <w:rPr>
                <w:rFonts w:ascii="Arial" w:hAnsi="Arial" w:cs="Arial"/>
                <w:sz w:val="20"/>
                <w:szCs w:val="20"/>
                <w:lang w:val="fr-FR"/>
              </w:rPr>
              <w:t>impliqués</w:t>
            </w:r>
          </w:p>
        </w:tc>
      </w:tr>
      <w:tr w:rsidR="00A950A4" w:rsidRPr="0057225D" w:rsidTr="00CD587F">
        <w:trPr>
          <w:trHeight w:val="1183"/>
        </w:trPr>
        <w:tc>
          <w:tcPr>
            <w:tcW w:w="9969" w:type="dxa"/>
            <w:gridSpan w:val="2"/>
            <w:shd w:val="clear" w:color="auto" w:fill="D9D9D9"/>
          </w:tcPr>
          <w:p w:rsidR="00A950A4" w:rsidRPr="0057225D" w:rsidRDefault="00A950A4" w:rsidP="00A91F72">
            <w:pPr>
              <w:pStyle w:val="TableParagraph"/>
              <w:spacing w:line="250" w:lineRule="exact"/>
              <w:ind w:left="107"/>
              <w:rPr>
                <w:rFonts w:ascii="Arial" w:hAnsi="Arial" w:cs="Arial"/>
                <w:b/>
                <w:sz w:val="20"/>
                <w:szCs w:val="20"/>
                <w:lang w:val="fr-FR"/>
              </w:rPr>
            </w:pPr>
            <w:r w:rsidRPr="0057225D">
              <w:rPr>
                <w:rFonts w:ascii="Arial" w:hAnsi="Arial" w:cs="Arial"/>
                <w:b/>
                <w:sz w:val="20"/>
                <w:szCs w:val="20"/>
                <w:u w:val="single"/>
                <w:lang w:val="fr-FR"/>
              </w:rPr>
              <w:t>Savoir-agir</w:t>
            </w:r>
            <w:r w:rsidRPr="0057225D">
              <w:rPr>
                <w:rFonts w:ascii="Arial" w:hAnsi="Arial" w:cs="Arial"/>
                <w:b/>
                <w:sz w:val="20"/>
                <w:szCs w:val="20"/>
                <w:lang w:val="fr-FR"/>
              </w:rPr>
              <w:t xml:space="preserve"> :</w:t>
            </w:r>
          </w:p>
          <w:p w:rsidR="00A950A4" w:rsidRPr="0057225D" w:rsidRDefault="00A950A4" w:rsidP="00095D25">
            <w:pPr>
              <w:pStyle w:val="TableParagraph"/>
              <w:numPr>
                <w:ilvl w:val="0"/>
                <w:numId w:val="22"/>
              </w:numPr>
              <w:tabs>
                <w:tab w:val="left" w:pos="1102"/>
              </w:tabs>
              <w:spacing w:line="240" w:lineRule="auto"/>
              <w:ind w:right="4724" w:hanging="315"/>
              <w:rPr>
                <w:rFonts w:ascii="Arial" w:hAnsi="Arial" w:cs="Arial"/>
                <w:sz w:val="20"/>
                <w:szCs w:val="20"/>
                <w:lang w:val="fr-FR"/>
              </w:rPr>
            </w:pPr>
            <w:r w:rsidRPr="0057225D">
              <w:rPr>
                <w:rFonts w:ascii="Arial" w:hAnsi="Arial" w:cs="Arial"/>
                <w:sz w:val="20"/>
                <w:szCs w:val="20"/>
                <w:lang w:val="fr-FR"/>
              </w:rPr>
              <w:t>Utiliser la technique et le matériel adapté Effectuer le sauvetage ou la mise en</w:t>
            </w:r>
            <w:r w:rsidRPr="0057225D">
              <w:rPr>
                <w:rFonts w:ascii="Arial" w:hAnsi="Arial" w:cs="Arial"/>
                <w:spacing w:val="-26"/>
                <w:sz w:val="20"/>
                <w:szCs w:val="20"/>
                <w:lang w:val="fr-FR"/>
              </w:rPr>
              <w:t xml:space="preserve"> </w:t>
            </w:r>
            <w:r w:rsidRPr="0057225D">
              <w:rPr>
                <w:rFonts w:ascii="Arial" w:hAnsi="Arial" w:cs="Arial"/>
                <w:sz w:val="20"/>
                <w:szCs w:val="20"/>
                <w:lang w:val="fr-FR"/>
              </w:rPr>
              <w:t>sécurité</w:t>
            </w:r>
          </w:p>
          <w:p w:rsidR="00A950A4" w:rsidRPr="0057225D" w:rsidRDefault="00A950A4" w:rsidP="00095D25">
            <w:pPr>
              <w:pStyle w:val="TableParagraph"/>
              <w:numPr>
                <w:ilvl w:val="0"/>
                <w:numId w:val="22"/>
              </w:numPr>
              <w:tabs>
                <w:tab w:val="left" w:pos="1102"/>
              </w:tabs>
              <w:spacing w:before="1"/>
              <w:ind w:left="1101" w:hanging="287"/>
              <w:rPr>
                <w:rFonts w:ascii="Arial" w:hAnsi="Arial" w:cs="Arial"/>
                <w:sz w:val="20"/>
                <w:szCs w:val="20"/>
                <w:lang w:val="fr-FR"/>
              </w:rPr>
            </w:pPr>
            <w:r w:rsidRPr="0057225D">
              <w:rPr>
                <w:rFonts w:ascii="Arial" w:hAnsi="Arial" w:cs="Arial"/>
                <w:sz w:val="20"/>
                <w:szCs w:val="20"/>
                <w:lang w:val="fr-FR"/>
              </w:rPr>
              <w:t>Rassurer les personnes à</w:t>
            </w:r>
            <w:r w:rsidRPr="0057225D">
              <w:rPr>
                <w:rFonts w:ascii="Arial" w:hAnsi="Arial" w:cs="Arial"/>
                <w:spacing w:val="-4"/>
                <w:sz w:val="20"/>
                <w:szCs w:val="20"/>
                <w:lang w:val="fr-FR"/>
              </w:rPr>
              <w:t xml:space="preserve"> </w:t>
            </w:r>
            <w:r w:rsidRPr="0057225D">
              <w:rPr>
                <w:rFonts w:ascii="Arial" w:hAnsi="Arial" w:cs="Arial"/>
                <w:sz w:val="20"/>
                <w:szCs w:val="20"/>
                <w:lang w:val="fr-FR"/>
              </w:rPr>
              <w:t>secourir</w:t>
            </w:r>
          </w:p>
          <w:p w:rsidR="00A950A4" w:rsidRPr="0057225D" w:rsidRDefault="00A950A4" w:rsidP="00A91F72">
            <w:pPr>
              <w:pStyle w:val="TableParagraph"/>
              <w:spacing w:line="234" w:lineRule="exact"/>
              <w:ind w:left="1130"/>
              <w:rPr>
                <w:rFonts w:ascii="Arial" w:hAnsi="Arial" w:cs="Arial"/>
                <w:sz w:val="20"/>
                <w:szCs w:val="20"/>
                <w:lang w:val="fr-FR"/>
              </w:rPr>
            </w:pPr>
            <w:r w:rsidRPr="0057225D">
              <w:rPr>
                <w:rFonts w:ascii="Arial" w:hAnsi="Arial" w:cs="Arial"/>
                <w:sz w:val="20"/>
                <w:szCs w:val="20"/>
                <w:lang w:val="fr-FR"/>
              </w:rPr>
              <w:t>Encadrer et accompagner les personnes secourues</w:t>
            </w:r>
          </w:p>
        </w:tc>
      </w:tr>
      <w:tr w:rsidR="00A950A4" w:rsidRPr="0057225D" w:rsidTr="00CD587F">
        <w:trPr>
          <w:trHeight w:val="5954"/>
        </w:trPr>
        <w:tc>
          <w:tcPr>
            <w:tcW w:w="9969" w:type="dxa"/>
            <w:gridSpan w:val="2"/>
          </w:tcPr>
          <w:p w:rsidR="00A950A4" w:rsidRPr="0057225D" w:rsidRDefault="00A950A4" w:rsidP="00A91F72">
            <w:pPr>
              <w:pStyle w:val="TableParagraph"/>
              <w:spacing w:line="240" w:lineRule="auto"/>
              <w:ind w:left="3086" w:right="3075"/>
              <w:jc w:val="center"/>
              <w:rPr>
                <w:rFonts w:ascii="Arial" w:hAnsi="Arial" w:cs="Arial"/>
                <w:b/>
                <w:sz w:val="20"/>
                <w:szCs w:val="20"/>
                <w:lang w:val="fr-FR"/>
              </w:rPr>
            </w:pPr>
            <w:r w:rsidRPr="0057225D">
              <w:rPr>
                <w:rFonts w:ascii="Arial" w:hAnsi="Arial" w:cs="Arial"/>
                <w:b/>
                <w:sz w:val="20"/>
                <w:szCs w:val="20"/>
                <w:u w:val="single"/>
                <w:lang w:val="fr-FR"/>
              </w:rPr>
              <w:t>Eléments des compétences</w:t>
            </w:r>
          </w:p>
          <w:p w:rsidR="00A950A4" w:rsidRPr="0057225D" w:rsidRDefault="00A950A4" w:rsidP="00A91F72">
            <w:pPr>
              <w:pStyle w:val="TableParagraph"/>
              <w:spacing w:before="2" w:line="240" w:lineRule="auto"/>
              <w:ind w:left="0"/>
              <w:rPr>
                <w:rFonts w:ascii="Arial" w:hAnsi="Arial" w:cs="Arial"/>
                <w:b/>
                <w:sz w:val="20"/>
                <w:szCs w:val="20"/>
                <w:lang w:val="fr-FR"/>
              </w:rPr>
            </w:pPr>
          </w:p>
          <w:p w:rsidR="00A950A4" w:rsidRPr="0057225D" w:rsidRDefault="00A950A4" w:rsidP="00A91F72">
            <w:pPr>
              <w:pStyle w:val="TableParagraph"/>
              <w:ind w:left="813"/>
              <w:rPr>
                <w:rFonts w:ascii="Arial" w:hAnsi="Arial" w:cs="Arial"/>
                <w:sz w:val="20"/>
                <w:szCs w:val="20"/>
                <w:lang w:val="fr-FR"/>
              </w:rPr>
            </w:pPr>
            <w:r w:rsidRPr="0057225D">
              <w:rPr>
                <w:rFonts w:ascii="Arial" w:hAnsi="Arial" w:cs="Arial"/>
                <w:sz w:val="20"/>
                <w:szCs w:val="20"/>
                <w:u w:val="single"/>
                <w:lang w:val="fr-FR"/>
              </w:rPr>
              <w:t>Habiletés</w:t>
            </w:r>
            <w:r w:rsidRPr="0057225D">
              <w:rPr>
                <w:rFonts w:ascii="Arial" w:hAnsi="Arial" w:cs="Arial"/>
                <w:sz w:val="20"/>
                <w:szCs w:val="20"/>
                <w:lang w:val="fr-FR"/>
              </w:rPr>
              <w:t xml:space="preserve"> :</w:t>
            </w:r>
          </w:p>
          <w:p w:rsidR="00A950A4" w:rsidRPr="0057225D" w:rsidRDefault="00A950A4" w:rsidP="00095D25">
            <w:pPr>
              <w:pStyle w:val="TableParagraph"/>
              <w:numPr>
                <w:ilvl w:val="0"/>
                <w:numId w:val="21"/>
              </w:numPr>
              <w:tabs>
                <w:tab w:val="left" w:pos="1950"/>
                <w:tab w:val="left" w:pos="1951"/>
              </w:tabs>
              <w:spacing w:line="262" w:lineRule="exact"/>
              <w:rPr>
                <w:rFonts w:ascii="Arial" w:hAnsi="Arial" w:cs="Arial"/>
                <w:sz w:val="20"/>
                <w:szCs w:val="20"/>
                <w:lang w:val="fr-FR"/>
              </w:rPr>
            </w:pPr>
            <w:r w:rsidRPr="0057225D">
              <w:rPr>
                <w:rFonts w:ascii="Arial" w:hAnsi="Arial" w:cs="Arial"/>
                <w:sz w:val="20"/>
                <w:szCs w:val="20"/>
                <w:lang w:val="fr-FR"/>
              </w:rPr>
              <w:t>Utiliser les équipements de protection individuelle (EPI)</w:t>
            </w:r>
            <w:r w:rsidRPr="0057225D">
              <w:rPr>
                <w:rFonts w:ascii="Arial" w:hAnsi="Arial" w:cs="Arial"/>
                <w:spacing w:val="-13"/>
                <w:sz w:val="20"/>
                <w:szCs w:val="20"/>
                <w:lang w:val="fr-FR"/>
              </w:rPr>
              <w:t xml:space="preserve"> </w:t>
            </w:r>
            <w:r w:rsidRPr="0057225D">
              <w:rPr>
                <w:rFonts w:ascii="Arial" w:hAnsi="Arial" w:cs="Arial"/>
                <w:sz w:val="20"/>
                <w:szCs w:val="20"/>
                <w:lang w:val="fr-FR"/>
              </w:rPr>
              <w:t>adaptés</w:t>
            </w:r>
          </w:p>
          <w:p w:rsidR="00A950A4" w:rsidRPr="0057225D" w:rsidRDefault="00A950A4" w:rsidP="00095D25">
            <w:pPr>
              <w:pStyle w:val="TableParagraph"/>
              <w:numPr>
                <w:ilvl w:val="0"/>
                <w:numId w:val="21"/>
              </w:numPr>
              <w:tabs>
                <w:tab w:val="left" w:pos="1950"/>
                <w:tab w:val="left" w:pos="1951"/>
              </w:tabs>
              <w:rPr>
                <w:rFonts w:ascii="Arial" w:hAnsi="Arial" w:cs="Arial"/>
                <w:sz w:val="20"/>
                <w:szCs w:val="20"/>
                <w:lang w:val="fr-FR"/>
              </w:rPr>
            </w:pPr>
            <w:r w:rsidRPr="0057225D">
              <w:rPr>
                <w:rFonts w:ascii="Arial" w:hAnsi="Arial" w:cs="Arial"/>
                <w:sz w:val="20"/>
                <w:szCs w:val="20"/>
                <w:lang w:val="fr-FR"/>
              </w:rPr>
              <w:t>Réaliser un sauvetage sans</w:t>
            </w:r>
            <w:r w:rsidRPr="0057225D">
              <w:rPr>
                <w:rFonts w:ascii="Arial" w:hAnsi="Arial" w:cs="Arial"/>
                <w:spacing w:val="-5"/>
                <w:sz w:val="20"/>
                <w:szCs w:val="20"/>
                <w:lang w:val="fr-FR"/>
              </w:rPr>
              <w:t xml:space="preserve"> </w:t>
            </w:r>
            <w:r w:rsidRPr="0057225D">
              <w:rPr>
                <w:rFonts w:ascii="Arial" w:hAnsi="Arial" w:cs="Arial"/>
                <w:sz w:val="20"/>
                <w:szCs w:val="20"/>
                <w:lang w:val="fr-FR"/>
              </w:rPr>
              <w:t>matériel</w:t>
            </w:r>
          </w:p>
          <w:p w:rsidR="00A950A4" w:rsidRPr="0057225D" w:rsidRDefault="00A950A4" w:rsidP="00095D25">
            <w:pPr>
              <w:pStyle w:val="TableParagraph"/>
              <w:numPr>
                <w:ilvl w:val="0"/>
                <w:numId w:val="21"/>
              </w:numPr>
              <w:tabs>
                <w:tab w:val="left" w:pos="1950"/>
                <w:tab w:val="left" w:pos="1951"/>
              </w:tabs>
              <w:rPr>
                <w:rFonts w:ascii="Arial" w:hAnsi="Arial" w:cs="Arial"/>
                <w:sz w:val="20"/>
                <w:szCs w:val="20"/>
                <w:lang w:val="fr-FR"/>
              </w:rPr>
            </w:pPr>
            <w:r w:rsidRPr="0057225D">
              <w:rPr>
                <w:rFonts w:ascii="Arial" w:hAnsi="Arial" w:cs="Arial"/>
                <w:sz w:val="20"/>
                <w:szCs w:val="20"/>
                <w:lang w:val="fr-FR"/>
              </w:rPr>
              <w:t>Exploiter les capacités des équipements et matériels de sauvetages</w:t>
            </w:r>
            <w:r w:rsidRPr="0057225D">
              <w:rPr>
                <w:rFonts w:ascii="Arial" w:hAnsi="Arial" w:cs="Arial"/>
                <w:spacing w:val="-13"/>
                <w:sz w:val="20"/>
                <w:szCs w:val="20"/>
                <w:lang w:val="fr-FR"/>
              </w:rPr>
              <w:t xml:space="preserve"> </w:t>
            </w:r>
            <w:r w:rsidRPr="0057225D">
              <w:rPr>
                <w:rFonts w:ascii="Arial" w:hAnsi="Arial" w:cs="Arial"/>
                <w:sz w:val="20"/>
                <w:szCs w:val="20"/>
                <w:lang w:val="fr-FR"/>
              </w:rPr>
              <w:t>choisis</w:t>
            </w:r>
          </w:p>
          <w:p w:rsidR="00A950A4" w:rsidRPr="0057225D" w:rsidRDefault="00A950A4" w:rsidP="00095D25">
            <w:pPr>
              <w:pStyle w:val="TableParagraph"/>
              <w:numPr>
                <w:ilvl w:val="0"/>
                <w:numId w:val="21"/>
              </w:numPr>
              <w:tabs>
                <w:tab w:val="left" w:pos="1950"/>
                <w:tab w:val="left" w:pos="1951"/>
              </w:tabs>
              <w:spacing w:line="253" w:lineRule="exact"/>
              <w:rPr>
                <w:rFonts w:ascii="Arial" w:hAnsi="Arial" w:cs="Arial"/>
                <w:sz w:val="20"/>
                <w:szCs w:val="20"/>
                <w:lang w:val="fr-FR"/>
              </w:rPr>
            </w:pPr>
            <w:r w:rsidRPr="0057225D">
              <w:rPr>
                <w:rFonts w:ascii="Arial" w:hAnsi="Arial" w:cs="Arial"/>
                <w:sz w:val="20"/>
                <w:szCs w:val="20"/>
                <w:lang w:val="fr-FR"/>
              </w:rPr>
              <w:t>Utiliser une technique et des matériels adaptés à la</w:t>
            </w:r>
            <w:r w:rsidRPr="0057225D">
              <w:rPr>
                <w:rFonts w:ascii="Arial" w:hAnsi="Arial" w:cs="Arial"/>
                <w:spacing w:val="-13"/>
                <w:sz w:val="20"/>
                <w:szCs w:val="20"/>
                <w:lang w:val="fr-FR"/>
              </w:rPr>
              <w:t xml:space="preserve"> </w:t>
            </w:r>
            <w:r w:rsidRPr="0057225D">
              <w:rPr>
                <w:rFonts w:ascii="Arial" w:hAnsi="Arial" w:cs="Arial"/>
                <w:sz w:val="20"/>
                <w:szCs w:val="20"/>
                <w:lang w:val="fr-FR"/>
              </w:rPr>
              <w:t>situation</w:t>
            </w:r>
          </w:p>
          <w:p w:rsidR="00A950A4" w:rsidRPr="0057225D" w:rsidRDefault="00A950A4" w:rsidP="00095D25">
            <w:pPr>
              <w:pStyle w:val="TableParagraph"/>
              <w:numPr>
                <w:ilvl w:val="0"/>
                <w:numId w:val="21"/>
              </w:numPr>
              <w:tabs>
                <w:tab w:val="left" w:pos="1950"/>
                <w:tab w:val="left" w:pos="1951"/>
              </w:tabs>
              <w:spacing w:line="263" w:lineRule="exact"/>
              <w:rPr>
                <w:rFonts w:ascii="Arial" w:hAnsi="Arial" w:cs="Arial"/>
                <w:sz w:val="20"/>
                <w:szCs w:val="20"/>
                <w:lang w:val="fr-FR"/>
              </w:rPr>
            </w:pPr>
            <w:r w:rsidRPr="0057225D">
              <w:rPr>
                <w:rFonts w:ascii="Arial" w:hAnsi="Arial" w:cs="Arial"/>
                <w:sz w:val="20"/>
                <w:szCs w:val="20"/>
                <w:lang w:val="fr-FR"/>
              </w:rPr>
              <w:t>Adapter l’usage des matériels au</w:t>
            </w:r>
            <w:r w:rsidRPr="0057225D">
              <w:rPr>
                <w:rFonts w:ascii="Arial" w:hAnsi="Arial" w:cs="Arial"/>
                <w:spacing w:val="-6"/>
                <w:sz w:val="20"/>
                <w:szCs w:val="20"/>
                <w:lang w:val="fr-FR"/>
              </w:rPr>
              <w:t xml:space="preserve"> </w:t>
            </w:r>
            <w:r w:rsidRPr="0057225D">
              <w:rPr>
                <w:rFonts w:ascii="Arial" w:hAnsi="Arial" w:cs="Arial"/>
                <w:sz w:val="20"/>
                <w:szCs w:val="20"/>
                <w:lang w:val="fr-FR"/>
              </w:rPr>
              <w:t>contexte</w:t>
            </w:r>
          </w:p>
          <w:p w:rsidR="00A950A4" w:rsidRPr="0057225D" w:rsidRDefault="00A950A4" w:rsidP="00A91F72">
            <w:pPr>
              <w:pStyle w:val="TableParagraph"/>
              <w:spacing w:before="232"/>
              <w:ind w:left="813"/>
              <w:rPr>
                <w:rFonts w:ascii="Arial" w:hAnsi="Arial" w:cs="Arial"/>
                <w:sz w:val="20"/>
                <w:szCs w:val="20"/>
                <w:lang w:val="fr-FR"/>
              </w:rPr>
            </w:pPr>
            <w:r w:rsidRPr="0057225D">
              <w:rPr>
                <w:rFonts w:ascii="Arial" w:hAnsi="Arial" w:cs="Arial"/>
                <w:sz w:val="20"/>
                <w:szCs w:val="20"/>
                <w:u w:val="single"/>
                <w:lang w:val="fr-FR"/>
              </w:rPr>
              <w:t>Attitudes</w:t>
            </w:r>
            <w:r w:rsidRPr="0057225D">
              <w:rPr>
                <w:rFonts w:ascii="Arial" w:hAnsi="Arial" w:cs="Arial"/>
                <w:sz w:val="20"/>
                <w:szCs w:val="20"/>
                <w:lang w:val="fr-FR"/>
              </w:rPr>
              <w:t xml:space="preserve"> :</w:t>
            </w:r>
          </w:p>
          <w:p w:rsidR="00A950A4" w:rsidRPr="0057225D" w:rsidRDefault="00A950A4" w:rsidP="00095D25">
            <w:pPr>
              <w:pStyle w:val="TableParagraph"/>
              <w:numPr>
                <w:ilvl w:val="0"/>
                <w:numId w:val="21"/>
              </w:numPr>
              <w:tabs>
                <w:tab w:val="left" w:pos="1950"/>
                <w:tab w:val="left" w:pos="1951"/>
              </w:tabs>
              <w:spacing w:line="262" w:lineRule="exact"/>
              <w:rPr>
                <w:rFonts w:ascii="Arial" w:hAnsi="Arial" w:cs="Arial"/>
                <w:sz w:val="20"/>
                <w:szCs w:val="20"/>
                <w:lang w:val="fr-FR"/>
              </w:rPr>
            </w:pPr>
            <w:r w:rsidRPr="0057225D">
              <w:rPr>
                <w:rFonts w:ascii="Arial" w:hAnsi="Arial" w:cs="Arial"/>
                <w:sz w:val="20"/>
                <w:szCs w:val="20"/>
                <w:lang w:val="fr-FR"/>
              </w:rPr>
              <w:t>Rassurer et assurer la sécurité des personnes</w:t>
            </w:r>
            <w:r w:rsidRPr="0057225D">
              <w:rPr>
                <w:rFonts w:ascii="Arial" w:hAnsi="Arial" w:cs="Arial"/>
                <w:spacing w:val="-7"/>
                <w:sz w:val="20"/>
                <w:szCs w:val="20"/>
                <w:lang w:val="fr-FR"/>
              </w:rPr>
              <w:t xml:space="preserve"> </w:t>
            </w:r>
            <w:r w:rsidRPr="0057225D">
              <w:rPr>
                <w:rFonts w:ascii="Arial" w:hAnsi="Arial" w:cs="Arial"/>
                <w:sz w:val="20"/>
                <w:szCs w:val="20"/>
                <w:lang w:val="fr-FR"/>
              </w:rPr>
              <w:t>secourues</w:t>
            </w:r>
          </w:p>
          <w:p w:rsidR="00A950A4" w:rsidRPr="0057225D" w:rsidRDefault="00A950A4" w:rsidP="00095D25">
            <w:pPr>
              <w:pStyle w:val="TableParagraph"/>
              <w:numPr>
                <w:ilvl w:val="0"/>
                <w:numId w:val="21"/>
              </w:numPr>
              <w:tabs>
                <w:tab w:val="left" w:pos="1950"/>
                <w:tab w:val="left" w:pos="1951"/>
              </w:tabs>
              <w:spacing w:line="262" w:lineRule="exact"/>
              <w:rPr>
                <w:rFonts w:ascii="Arial" w:hAnsi="Arial" w:cs="Arial"/>
                <w:sz w:val="20"/>
                <w:szCs w:val="20"/>
                <w:lang w:val="fr-FR"/>
              </w:rPr>
            </w:pPr>
            <w:r w:rsidRPr="0057225D">
              <w:rPr>
                <w:rFonts w:ascii="Arial" w:hAnsi="Arial" w:cs="Arial"/>
                <w:sz w:val="20"/>
                <w:szCs w:val="20"/>
                <w:lang w:val="fr-FR"/>
              </w:rPr>
              <w:t>Faire preuve d’empathie et bienveillance envers les</w:t>
            </w:r>
            <w:r w:rsidRPr="0057225D">
              <w:rPr>
                <w:rFonts w:ascii="Arial" w:hAnsi="Arial" w:cs="Arial"/>
                <w:spacing w:val="-9"/>
                <w:sz w:val="20"/>
                <w:szCs w:val="20"/>
                <w:lang w:val="fr-FR"/>
              </w:rPr>
              <w:t xml:space="preserve"> </w:t>
            </w:r>
            <w:r w:rsidRPr="0057225D">
              <w:rPr>
                <w:rFonts w:ascii="Arial" w:hAnsi="Arial" w:cs="Arial"/>
                <w:sz w:val="20"/>
                <w:szCs w:val="20"/>
                <w:lang w:val="fr-FR"/>
              </w:rPr>
              <w:t>impliqués</w:t>
            </w:r>
          </w:p>
          <w:p w:rsidR="00A950A4" w:rsidRPr="0057225D" w:rsidRDefault="00A950A4" w:rsidP="00A91F72">
            <w:pPr>
              <w:pStyle w:val="TableParagraph"/>
              <w:spacing w:line="240" w:lineRule="auto"/>
              <w:ind w:left="0"/>
              <w:rPr>
                <w:rFonts w:ascii="Arial" w:hAnsi="Arial" w:cs="Arial"/>
                <w:b/>
                <w:sz w:val="20"/>
                <w:szCs w:val="20"/>
                <w:lang w:val="fr-FR"/>
              </w:rPr>
            </w:pPr>
          </w:p>
          <w:p w:rsidR="00A950A4" w:rsidRPr="0057225D" w:rsidRDefault="00A950A4" w:rsidP="00A91F72">
            <w:pPr>
              <w:pStyle w:val="TableParagraph"/>
              <w:spacing w:before="188"/>
              <w:ind w:left="813"/>
              <w:rPr>
                <w:rFonts w:ascii="Arial" w:hAnsi="Arial" w:cs="Arial"/>
                <w:sz w:val="20"/>
                <w:szCs w:val="20"/>
                <w:lang w:val="fr-FR"/>
              </w:rPr>
            </w:pPr>
            <w:r w:rsidRPr="0057225D">
              <w:rPr>
                <w:rFonts w:ascii="Arial" w:hAnsi="Arial" w:cs="Arial"/>
                <w:sz w:val="20"/>
                <w:szCs w:val="20"/>
                <w:u w:val="single"/>
                <w:lang w:val="fr-FR"/>
              </w:rPr>
              <w:t>Connaissances</w:t>
            </w:r>
            <w:r w:rsidRPr="0057225D">
              <w:rPr>
                <w:rFonts w:ascii="Arial" w:hAnsi="Arial" w:cs="Arial"/>
                <w:sz w:val="20"/>
                <w:szCs w:val="20"/>
                <w:lang w:val="fr-FR"/>
              </w:rPr>
              <w:t xml:space="preserve"> :</w:t>
            </w:r>
          </w:p>
          <w:p w:rsidR="00A950A4" w:rsidRPr="0057225D" w:rsidRDefault="00A950A4" w:rsidP="00095D25">
            <w:pPr>
              <w:pStyle w:val="TableParagraph"/>
              <w:numPr>
                <w:ilvl w:val="0"/>
                <w:numId w:val="21"/>
              </w:numPr>
              <w:tabs>
                <w:tab w:val="left" w:pos="1950"/>
                <w:tab w:val="left" w:pos="1951"/>
              </w:tabs>
              <w:spacing w:line="262" w:lineRule="exact"/>
              <w:rPr>
                <w:rFonts w:ascii="Arial" w:hAnsi="Arial" w:cs="Arial"/>
                <w:sz w:val="20"/>
                <w:szCs w:val="20"/>
                <w:lang w:val="fr-FR"/>
              </w:rPr>
            </w:pPr>
            <w:r w:rsidRPr="0057225D">
              <w:rPr>
                <w:rFonts w:ascii="Arial" w:hAnsi="Arial" w:cs="Arial"/>
                <w:sz w:val="20"/>
                <w:szCs w:val="20"/>
                <w:lang w:val="fr-FR"/>
              </w:rPr>
              <w:t>Marche générale des opérations de lutte contre</w:t>
            </w:r>
            <w:r w:rsidRPr="0057225D">
              <w:rPr>
                <w:rFonts w:ascii="Arial" w:hAnsi="Arial" w:cs="Arial"/>
                <w:spacing w:val="-12"/>
                <w:sz w:val="20"/>
                <w:szCs w:val="20"/>
                <w:lang w:val="fr-FR"/>
              </w:rPr>
              <w:t xml:space="preserve"> </w:t>
            </w:r>
            <w:r w:rsidRPr="0057225D">
              <w:rPr>
                <w:rFonts w:ascii="Arial" w:hAnsi="Arial" w:cs="Arial"/>
                <w:sz w:val="20"/>
                <w:szCs w:val="20"/>
                <w:lang w:val="fr-FR"/>
              </w:rPr>
              <w:t>l’incendie</w:t>
            </w:r>
          </w:p>
          <w:p w:rsidR="00A950A4" w:rsidRPr="0057225D" w:rsidRDefault="00A950A4" w:rsidP="00095D25">
            <w:pPr>
              <w:pStyle w:val="TableParagraph"/>
              <w:numPr>
                <w:ilvl w:val="0"/>
                <w:numId w:val="21"/>
              </w:numPr>
              <w:tabs>
                <w:tab w:val="left" w:pos="1950"/>
                <w:tab w:val="left" w:pos="1951"/>
              </w:tabs>
              <w:rPr>
                <w:rFonts w:ascii="Arial" w:hAnsi="Arial" w:cs="Arial"/>
                <w:sz w:val="20"/>
                <w:szCs w:val="20"/>
                <w:lang w:val="fr-FR"/>
              </w:rPr>
            </w:pPr>
            <w:r w:rsidRPr="0057225D">
              <w:rPr>
                <w:rFonts w:ascii="Arial" w:hAnsi="Arial" w:cs="Arial"/>
                <w:sz w:val="20"/>
                <w:szCs w:val="20"/>
                <w:lang w:val="fr-FR"/>
              </w:rPr>
              <w:t>Compréhension du système incendie – phénomènes</w:t>
            </w:r>
            <w:r w:rsidRPr="0057225D">
              <w:rPr>
                <w:rFonts w:ascii="Arial" w:hAnsi="Arial" w:cs="Arial"/>
                <w:spacing w:val="-7"/>
                <w:sz w:val="20"/>
                <w:szCs w:val="20"/>
                <w:lang w:val="fr-FR"/>
              </w:rPr>
              <w:t xml:space="preserve"> </w:t>
            </w:r>
            <w:r w:rsidRPr="0057225D">
              <w:rPr>
                <w:rFonts w:ascii="Arial" w:hAnsi="Arial" w:cs="Arial"/>
                <w:sz w:val="20"/>
                <w:szCs w:val="20"/>
                <w:lang w:val="fr-FR"/>
              </w:rPr>
              <w:t>thermiques</w:t>
            </w:r>
          </w:p>
          <w:p w:rsidR="00A950A4" w:rsidRPr="0057225D" w:rsidRDefault="00A950A4" w:rsidP="00095D25">
            <w:pPr>
              <w:pStyle w:val="TableParagraph"/>
              <w:numPr>
                <w:ilvl w:val="0"/>
                <w:numId w:val="21"/>
              </w:numPr>
              <w:tabs>
                <w:tab w:val="left" w:pos="1950"/>
                <w:tab w:val="left" w:pos="1951"/>
              </w:tabs>
              <w:spacing w:line="253" w:lineRule="exact"/>
              <w:rPr>
                <w:rFonts w:ascii="Arial" w:hAnsi="Arial" w:cs="Arial"/>
                <w:sz w:val="20"/>
                <w:szCs w:val="20"/>
                <w:lang w:val="fr-FR"/>
              </w:rPr>
            </w:pPr>
            <w:r w:rsidRPr="0057225D">
              <w:rPr>
                <w:rFonts w:ascii="Arial" w:hAnsi="Arial" w:cs="Arial"/>
                <w:sz w:val="20"/>
                <w:szCs w:val="20"/>
                <w:lang w:val="fr-FR"/>
              </w:rPr>
              <w:t>Le confinement et</w:t>
            </w:r>
            <w:r w:rsidRPr="0057225D">
              <w:rPr>
                <w:rFonts w:ascii="Arial" w:hAnsi="Arial" w:cs="Arial"/>
                <w:spacing w:val="-3"/>
                <w:sz w:val="20"/>
                <w:szCs w:val="20"/>
                <w:lang w:val="fr-FR"/>
              </w:rPr>
              <w:t xml:space="preserve"> </w:t>
            </w:r>
            <w:r w:rsidRPr="0057225D">
              <w:rPr>
                <w:rFonts w:ascii="Arial" w:hAnsi="Arial" w:cs="Arial"/>
                <w:sz w:val="20"/>
                <w:szCs w:val="20"/>
                <w:lang w:val="fr-FR"/>
              </w:rPr>
              <w:t>l’évacuation</w:t>
            </w:r>
          </w:p>
          <w:p w:rsidR="00A950A4" w:rsidRPr="0057225D" w:rsidRDefault="00A950A4" w:rsidP="00095D25">
            <w:pPr>
              <w:pStyle w:val="TableParagraph"/>
              <w:numPr>
                <w:ilvl w:val="0"/>
                <w:numId w:val="21"/>
              </w:numPr>
              <w:tabs>
                <w:tab w:val="left" w:pos="1950"/>
                <w:tab w:val="left" w:pos="1951"/>
              </w:tabs>
              <w:spacing w:line="253" w:lineRule="exact"/>
              <w:rPr>
                <w:rFonts w:ascii="Arial" w:hAnsi="Arial" w:cs="Arial"/>
                <w:sz w:val="20"/>
                <w:szCs w:val="20"/>
                <w:lang w:val="fr-FR"/>
              </w:rPr>
            </w:pPr>
            <w:r w:rsidRPr="0057225D">
              <w:rPr>
                <w:rFonts w:ascii="Arial" w:hAnsi="Arial" w:cs="Arial"/>
                <w:sz w:val="20"/>
                <w:szCs w:val="20"/>
                <w:lang w:val="fr-FR"/>
              </w:rPr>
              <w:t>Rôle du binôme</w:t>
            </w:r>
          </w:p>
          <w:p w:rsidR="00A950A4" w:rsidRPr="0057225D" w:rsidRDefault="00A950A4" w:rsidP="00095D25">
            <w:pPr>
              <w:pStyle w:val="TableParagraph"/>
              <w:numPr>
                <w:ilvl w:val="0"/>
                <w:numId w:val="21"/>
              </w:numPr>
              <w:tabs>
                <w:tab w:val="left" w:pos="1950"/>
                <w:tab w:val="left" w:pos="1951"/>
              </w:tabs>
              <w:rPr>
                <w:rFonts w:ascii="Arial" w:hAnsi="Arial" w:cs="Arial"/>
                <w:sz w:val="20"/>
                <w:szCs w:val="20"/>
                <w:lang w:val="fr-FR"/>
              </w:rPr>
            </w:pPr>
            <w:r w:rsidRPr="0057225D">
              <w:rPr>
                <w:rFonts w:ascii="Arial" w:hAnsi="Arial" w:cs="Arial"/>
                <w:sz w:val="20"/>
                <w:szCs w:val="20"/>
                <w:lang w:val="fr-FR"/>
              </w:rPr>
              <w:t>Capacité et modalités d’utilisation des matériels de sauvetage (LSPCC,</w:t>
            </w:r>
            <w:r w:rsidRPr="0057225D">
              <w:rPr>
                <w:rFonts w:ascii="Arial" w:hAnsi="Arial" w:cs="Arial"/>
                <w:spacing w:val="-18"/>
                <w:sz w:val="20"/>
                <w:szCs w:val="20"/>
                <w:lang w:val="fr-FR"/>
              </w:rPr>
              <w:t xml:space="preserve"> </w:t>
            </w:r>
            <w:r w:rsidRPr="0057225D">
              <w:rPr>
                <w:rFonts w:ascii="Arial" w:hAnsi="Arial" w:cs="Arial"/>
                <w:sz w:val="20"/>
                <w:szCs w:val="20"/>
                <w:lang w:val="fr-FR"/>
              </w:rPr>
              <w:t>échelles)</w:t>
            </w:r>
          </w:p>
          <w:p w:rsidR="0037393A" w:rsidRDefault="00A950A4" w:rsidP="00920D60">
            <w:pPr>
              <w:pStyle w:val="TableParagraph"/>
              <w:numPr>
                <w:ilvl w:val="0"/>
                <w:numId w:val="21"/>
              </w:numPr>
              <w:tabs>
                <w:tab w:val="left" w:pos="1950"/>
                <w:tab w:val="left" w:pos="1951"/>
              </w:tabs>
              <w:rPr>
                <w:rFonts w:ascii="Arial" w:hAnsi="Arial" w:cs="Arial"/>
                <w:sz w:val="20"/>
                <w:szCs w:val="20"/>
                <w:lang w:val="fr-FR"/>
              </w:rPr>
            </w:pPr>
            <w:r w:rsidRPr="0037393A">
              <w:rPr>
                <w:rFonts w:ascii="Arial" w:hAnsi="Arial" w:cs="Arial"/>
                <w:sz w:val="20"/>
                <w:szCs w:val="20"/>
                <w:lang w:val="fr-FR"/>
              </w:rPr>
              <w:t>Capacité</w:t>
            </w:r>
            <w:r w:rsidRPr="0037393A">
              <w:rPr>
                <w:rFonts w:ascii="Arial" w:hAnsi="Arial" w:cs="Arial"/>
                <w:spacing w:val="-7"/>
                <w:sz w:val="20"/>
                <w:szCs w:val="20"/>
                <w:lang w:val="fr-FR"/>
              </w:rPr>
              <w:t xml:space="preserve"> </w:t>
            </w:r>
            <w:r w:rsidRPr="0037393A">
              <w:rPr>
                <w:rFonts w:ascii="Arial" w:hAnsi="Arial" w:cs="Arial"/>
                <w:sz w:val="20"/>
                <w:szCs w:val="20"/>
                <w:lang w:val="fr-FR"/>
              </w:rPr>
              <w:t>et</w:t>
            </w:r>
            <w:r w:rsidRPr="0037393A">
              <w:rPr>
                <w:rFonts w:ascii="Arial" w:hAnsi="Arial" w:cs="Arial"/>
                <w:spacing w:val="-3"/>
                <w:sz w:val="20"/>
                <w:szCs w:val="20"/>
                <w:lang w:val="fr-FR"/>
              </w:rPr>
              <w:t xml:space="preserve"> </w:t>
            </w:r>
            <w:r w:rsidRPr="0037393A">
              <w:rPr>
                <w:rFonts w:ascii="Arial" w:hAnsi="Arial" w:cs="Arial"/>
                <w:sz w:val="20"/>
                <w:szCs w:val="20"/>
                <w:lang w:val="fr-FR"/>
              </w:rPr>
              <w:t>modalité</w:t>
            </w:r>
            <w:r w:rsidRPr="0037393A">
              <w:rPr>
                <w:rFonts w:ascii="Arial" w:hAnsi="Arial" w:cs="Arial"/>
                <w:spacing w:val="-4"/>
                <w:sz w:val="20"/>
                <w:szCs w:val="20"/>
                <w:lang w:val="fr-FR"/>
              </w:rPr>
              <w:t xml:space="preserve"> </w:t>
            </w:r>
            <w:r w:rsidRPr="0037393A">
              <w:rPr>
                <w:rFonts w:ascii="Arial" w:hAnsi="Arial" w:cs="Arial"/>
                <w:sz w:val="20"/>
                <w:szCs w:val="20"/>
                <w:lang w:val="fr-FR"/>
              </w:rPr>
              <w:t>d’utilisation</w:t>
            </w:r>
            <w:r w:rsidRPr="0037393A">
              <w:rPr>
                <w:rFonts w:ascii="Arial" w:hAnsi="Arial" w:cs="Arial"/>
                <w:spacing w:val="-3"/>
                <w:sz w:val="20"/>
                <w:szCs w:val="20"/>
                <w:lang w:val="fr-FR"/>
              </w:rPr>
              <w:t xml:space="preserve"> </w:t>
            </w:r>
            <w:r w:rsidRPr="0037393A">
              <w:rPr>
                <w:rFonts w:ascii="Arial" w:hAnsi="Arial" w:cs="Arial"/>
                <w:sz w:val="20"/>
                <w:szCs w:val="20"/>
                <w:lang w:val="fr-FR"/>
              </w:rPr>
              <w:t>des</w:t>
            </w:r>
            <w:r w:rsidRPr="0037393A">
              <w:rPr>
                <w:rFonts w:ascii="Arial" w:hAnsi="Arial" w:cs="Arial"/>
                <w:spacing w:val="-5"/>
                <w:sz w:val="20"/>
                <w:szCs w:val="20"/>
                <w:lang w:val="fr-FR"/>
              </w:rPr>
              <w:t xml:space="preserve"> </w:t>
            </w:r>
            <w:r w:rsidRPr="0037393A">
              <w:rPr>
                <w:rFonts w:ascii="Arial" w:hAnsi="Arial" w:cs="Arial"/>
                <w:sz w:val="20"/>
                <w:szCs w:val="20"/>
                <w:lang w:val="fr-FR"/>
              </w:rPr>
              <w:t>moyens</w:t>
            </w:r>
            <w:r w:rsidRPr="0037393A">
              <w:rPr>
                <w:rFonts w:ascii="Arial" w:hAnsi="Arial" w:cs="Arial"/>
                <w:spacing w:val="-4"/>
                <w:sz w:val="20"/>
                <w:szCs w:val="20"/>
                <w:lang w:val="fr-FR"/>
              </w:rPr>
              <w:t xml:space="preserve"> </w:t>
            </w:r>
            <w:r w:rsidRPr="0037393A">
              <w:rPr>
                <w:rFonts w:ascii="Arial" w:hAnsi="Arial" w:cs="Arial"/>
                <w:sz w:val="20"/>
                <w:szCs w:val="20"/>
                <w:lang w:val="fr-FR"/>
              </w:rPr>
              <w:t>élévateurs</w:t>
            </w:r>
            <w:r w:rsidRPr="0037393A">
              <w:rPr>
                <w:rFonts w:ascii="Arial" w:hAnsi="Arial" w:cs="Arial"/>
                <w:spacing w:val="-5"/>
                <w:sz w:val="20"/>
                <w:szCs w:val="20"/>
                <w:lang w:val="fr-FR"/>
              </w:rPr>
              <w:t xml:space="preserve"> </w:t>
            </w:r>
            <w:r w:rsidRPr="0037393A">
              <w:rPr>
                <w:rFonts w:ascii="Arial" w:hAnsi="Arial" w:cs="Arial"/>
                <w:sz w:val="20"/>
                <w:szCs w:val="20"/>
                <w:lang w:val="fr-FR"/>
              </w:rPr>
              <w:t>aériens</w:t>
            </w:r>
            <w:r w:rsidRPr="0037393A">
              <w:rPr>
                <w:rFonts w:ascii="Arial" w:hAnsi="Arial" w:cs="Arial"/>
                <w:spacing w:val="-4"/>
                <w:sz w:val="20"/>
                <w:szCs w:val="20"/>
                <w:lang w:val="fr-FR"/>
              </w:rPr>
              <w:t xml:space="preserve"> </w:t>
            </w:r>
            <w:r w:rsidRPr="0037393A">
              <w:rPr>
                <w:rFonts w:ascii="Arial" w:hAnsi="Arial" w:cs="Arial"/>
                <w:sz w:val="20"/>
                <w:szCs w:val="20"/>
                <w:lang w:val="fr-FR"/>
              </w:rPr>
              <w:t>(MEA</w:t>
            </w:r>
            <w:r w:rsidR="0037393A">
              <w:rPr>
                <w:rFonts w:ascii="Arial" w:hAnsi="Arial" w:cs="Arial"/>
                <w:sz w:val="20"/>
                <w:szCs w:val="20"/>
                <w:lang w:val="fr-FR"/>
              </w:rPr>
              <w:t>)</w:t>
            </w:r>
          </w:p>
          <w:p w:rsidR="00A950A4" w:rsidRPr="0037393A" w:rsidRDefault="00A950A4" w:rsidP="00920D60">
            <w:pPr>
              <w:pStyle w:val="TableParagraph"/>
              <w:numPr>
                <w:ilvl w:val="0"/>
                <w:numId w:val="21"/>
              </w:numPr>
              <w:tabs>
                <w:tab w:val="left" w:pos="1950"/>
                <w:tab w:val="left" w:pos="1951"/>
              </w:tabs>
              <w:rPr>
                <w:rFonts w:ascii="Arial" w:hAnsi="Arial" w:cs="Arial"/>
                <w:sz w:val="20"/>
                <w:szCs w:val="20"/>
                <w:lang w:val="fr-FR"/>
              </w:rPr>
            </w:pPr>
            <w:r w:rsidRPr="0037393A">
              <w:rPr>
                <w:rFonts w:ascii="Arial" w:hAnsi="Arial" w:cs="Arial"/>
                <w:sz w:val="20"/>
                <w:szCs w:val="20"/>
                <w:lang w:val="fr-FR"/>
              </w:rPr>
              <w:t>Règles d’emploi des</w:t>
            </w:r>
            <w:r w:rsidRPr="0037393A">
              <w:rPr>
                <w:rFonts w:ascii="Arial" w:hAnsi="Arial" w:cs="Arial"/>
                <w:spacing w:val="-1"/>
                <w:sz w:val="20"/>
                <w:szCs w:val="20"/>
                <w:lang w:val="fr-FR"/>
              </w:rPr>
              <w:t xml:space="preserve"> </w:t>
            </w:r>
            <w:r w:rsidRPr="0037393A">
              <w:rPr>
                <w:rFonts w:ascii="Arial" w:hAnsi="Arial" w:cs="Arial"/>
                <w:sz w:val="20"/>
                <w:szCs w:val="20"/>
                <w:lang w:val="fr-FR"/>
              </w:rPr>
              <w:t>EPI</w:t>
            </w:r>
          </w:p>
          <w:p w:rsidR="00A950A4" w:rsidRPr="0057225D" w:rsidRDefault="00A950A4" w:rsidP="00095D25">
            <w:pPr>
              <w:pStyle w:val="TableParagraph"/>
              <w:numPr>
                <w:ilvl w:val="0"/>
                <w:numId w:val="21"/>
              </w:numPr>
              <w:tabs>
                <w:tab w:val="left" w:pos="1950"/>
                <w:tab w:val="left" w:pos="1951"/>
              </w:tabs>
              <w:spacing w:line="262" w:lineRule="exact"/>
              <w:rPr>
                <w:rFonts w:ascii="Arial" w:hAnsi="Arial" w:cs="Arial"/>
                <w:sz w:val="20"/>
                <w:szCs w:val="20"/>
                <w:lang w:val="fr-FR"/>
              </w:rPr>
            </w:pPr>
            <w:r w:rsidRPr="0057225D">
              <w:rPr>
                <w:rFonts w:ascii="Arial" w:hAnsi="Arial" w:cs="Arial"/>
                <w:sz w:val="20"/>
                <w:szCs w:val="20"/>
                <w:lang w:val="fr-FR"/>
              </w:rPr>
              <w:t>Principe de fonctionnement et de mise en œuvre des appareils</w:t>
            </w:r>
            <w:r w:rsidRPr="0057225D">
              <w:rPr>
                <w:rFonts w:ascii="Arial" w:hAnsi="Arial" w:cs="Arial"/>
                <w:spacing w:val="-11"/>
                <w:sz w:val="20"/>
                <w:szCs w:val="20"/>
                <w:lang w:val="fr-FR"/>
              </w:rPr>
              <w:t xml:space="preserve"> </w:t>
            </w:r>
            <w:r w:rsidRPr="0057225D">
              <w:rPr>
                <w:rFonts w:ascii="Arial" w:hAnsi="Arial" w:cs="Arial"/>
                <w:sz w:val="20"/>
                <w:szCs w:val="20"/>
                <w:lang w:val="fr-FR"/>
              </w:rPr>
              <w:t>respiratoires</w:t>
            </w:r>
          </w:p>
        </w:tc>
      </w:tr>
      <w:tr w:rsidR="00AE05E0" w:rsidRPr="0057225D" w:rsidTr="00CD587F">
        <w:trPr>
          <w:trHeight w:val="2270"/>
        </w:trPr>
        <w:tc>
          <w:tcPr>
            <w:tcW w:w="5159" w:type="dxa"/>
          </w:tcPr>
          <w:p w:rsidR="00AE05E0" w:rsidRDefault="00AE05E0" w:rsidP="00A91F72">
            <w:pPr>
              <w:pStyle w:val="TableParagraph"/>
              <w:spacing w:before="1"/>
              <w:ind w:left="107"/>
              <w:rPr>
                <w:rFonts w:ascii="Arial" w:hAnsi="Arial" w:cs="Arial"/>
                <w:sz w:val="20"/>
                <w:szCs w:val="20"/>
                <w:lang w:val="fr-FR"/>
              </w:rPr>
            </w:pPr>
            <w:r w:rsidRPr="0057225D">
              <w:rPr>
                <w:rFonts w:ascii="Arial" w:hAnsi="Arial" w:cs="Arial"/>
                <w:b/>
                <w:sz w:val="20"/>
                <w:szCs w:val="20"/>
                <w:u w:val="single"/>
                <w:lang w:val="fr-FR"/>
              </w:rPr>
              <w:t>Ressources à minima</w:t>
            </w:r>
            <w:r w:rsidRPr="0057225D">
              <w:rPr>
                <w:rFonts w:ascii="Arial" w:hAnsi="Arial" w:cs="Arial"/>
                <w:b/>
                <w:sz w:val="20"/>
                <w:szCs w:val="20"/>
                <w:lang w:val="fr-FR"/>
              </w:rPr>
              <w:t xml:space="preserve"> </w:t>
            </w:r>
            <w:r w:rsidRPr="0057225D">
              <w:rPr>
                <w:rFonts w:ascii="Arial" w:hAnsi="Arial" w:cs="Arial"/>
                <w:sz w:val="20"/>
                <w:szCs w:val="20"/>
                <w:lang w:val="fr-FR"/>
              </w:rPr>
              <w:t>:</w:t>
            </w:r>
          </w:p>
          <w:p w:rsidR="00CD587F" w:rsidRPr="0057225D" w:rsidRDefault="00CD587F" w:rsidP="00A91F72">
            <w:pPr>
              <w:pStyle w:val="TableParagraph"/>
              <w:spacing w:before="1"/>
              <w:ind w:left="107"/>
              <w:rPr>
                <w:rFonts w:ascii="Arial" w:hAnsi="Arial" w:cs="Arial"/>
                <w:sz w:val="20"/>
                <w:szCs w:val="20"/>
                <w:lang w:val="fr-FR"/>
              </w:rPr>
            </w:pPr>
          </w:p>
          <w:p w:rsidR="00AE05E0" w:rsidRPr="0057225D" w:rsidRDefault="00AE05E0" w:rsidP="00095D25">
            <w:pPr>
              <w:pStyle w:val="TableParagraph"/>
              <w:numPr>
                <w:ilvl w:val="0"/>
                <w:numId w:val="20"/>
              </w:numPr>
              <w:tabs>
                <w:tab w:val="left" w:pos="827"/>
                <w:tab w:val="left" w:pos="828"/>
              </w:tabs>
              <w:spacing w:line="253" w:lineRule="exact"/>
              <w:ind w:hanging="361"/>
              <w:rPr>
                <w:rFonts w:ascii="Arial" w:hAnsi="Arial" w:cs="Arial"/>
                <w:sz w:val="20"/>
                <w:szCs w:val="20"/>
                <w:lang w:val="fr-FR"/>
              </w:rPr>
            </w:pPr>
            <w:r w:rsidRPr="0057225D">
              <w:rPr>
                <w:rFonts w:ascii="Arial" w:hAnsi="Arial" w:cs="Arial"/>
                <w:sz w:val="20"/>
                <w:szCs w:val="20"/>
                <w:lang w:val="fr-FR"/>
              </w:rPr>
              <w:t>Règlement opérationnel du</w:t>
            </w:r>
            <w:r w:rsidRPr="0057225D">
              <w:rPr>
                <w:rFonts w:ascii="Arial" w:hAnsi="Arial" w:cs="Arial"/>
                <w:spacing w:val="-4"/>
                <w:sz w:val="20"/>
                <w:szCs w:val="20"/>
                <w:lang w:val="fr-FR"/>
              </w:rPr>
              <w:t xml:space="preserve"> </w:t>
            </w:r>
            <w:r w:rsidRPr="0057225D">
              <w:rPr>
                <w:rFonts w:ascii="Arial" w:hAnsi="Arial" w:cs="Arial"/>
                <w:sz w:val="20"/>
                <w:szCs w:val="20"/>
                <w:lang w:val="fr-FR"/>
              </w:rPr>
              <w:t>SIS</w:t>
            </w:r>
          </w:p>
          <w:p w:rsidR="00AE05E0" w:rsidRPr="0057225D" w:rsidRDefault="00AE05E0" w:rsidP="00095D25">
            <w:pPr>
              <w:pStyle w:val="TableParagraph"/>
              <w:numPr>
                <w:ilvl w:val="0"/>
                <w:numId w:val="20"/>
              </w:numPr>
              <w:tabs>
                <w:tab w:val="left" w:pos="827"/>
                <w:tab w:val="left" w:pos="828"/>
              </w:tabs>
              <w:ind w:hanging="361"/>
              <w:rPr>
                <w:rFonts w:ascii="Arial" w:hAnsi="Arial" w:cs="Arial"/>
                <w:sz w:val="20"/>
                <w:szCs w:val="20"/>
                <w:lang w:val="fr-FR"/>
              </w:rPr>
            </w:pPr>
            <w:r w:rsidRPr="0057225D">
              <w:rPr>
                <w:rFonts w:ascii="Arial" w:hAnsi="Arial" w:cs="Arial"/>
                <w:sz w:val="20"/>
                <w:szCs w:val="20"/>
                <w:lang w:val="fr-FR"/>
              </w:rPr>
              <w:t>Guides de doctrine opérationnelle ;</w:t>
            </w:r>
          </w:p>
          <w:p w:rsidR="00AE05E0" w:rsidRPr="0057225D" w:rsidRDefault="00AE05E0" w:rsidP="00095D25">
            <w:pPr>
              <w:pStyle w:val="TableParagraph"/>
              <w:numPr>
                <w:ilvl w:val="0"/>
                <w:numId w:val="20"/>
              </w:numPr>
              <w:tabs>
                <w:tab w:val="left" w:pos="827"/>
                <w:tab w:val="left" w:pos="828"/>
              </w:tabs>
              <w:ind w:hanging="361"/>
              <w:rPr>
                <w:rFonts w:ascii="Arial" w:hAnsi="Arial" w:cs="Arial"/>
                <w:sz w:val="20"/>
                <w:szCs w:val="20"/>
                <w:lang w:val="fr-FR"/>
              </w:rPr>
            </w:pPr>
            <w:r w:rsidRPr="0057225D">
              <w:rPr>
                <w:rFonts w:ascii="Arial" w:hAnsi="Arial" w:cs="Arial"/>
                <w:sz w:val="20"/>
                <w:szCs w:val="20"/>
                <w:lang w:val="fr-FR"/>
              </w:rPr>
              <w:t>Guides de techniques opérationnelles</w:t>
            </w:r>
            <w:r w:rsidRPr="0057225D">
              <w:rPr>
                <w:rFonts w:ascii="Arial" w:hAnsi="Arial" w:cs="Arial"/>
                <w:spacing w:val="2"/>
                <w:sz w:val="20"/>
                <w:szCs w:val="20"/>
                <w:lang w:val="fr-FR"/>
              </w:rPr>
              <w:t xml:space="preserve"> </w:t>
            </w:r>
            <w:r w:rsidRPr="0057225D">
              <w:rPr>
                <w:rFonts w:ascii="Arial" w:hAnsi="Arial" w:cs="Arial"/>
                <w:sz w:val="20"/>
                <w:szCs w:val="20"/>
                <w:lang w:val="fr-FR"/>
              </w:rPr>
              <w:t>;</w:t>
            </w:r>
          </w:p>
          <w:p w:rsidR="00AE05E0" w:rsidRPr="0057225D" w:rsidRDefault="00AE05E0" w:rsidP="00095D25">
            <w:pPr>
              <w:pStyle w:val="TableParagraph"/>
              <w:numPr>
                <w:ilvl w:val="0"/>
                <w:numId w:val="20"/>
              </w:numPr>
              <w:tabs>
                <w:tab w:val="left" w:pos="827"/>
                <w:tab w:val="left" w:pos="828"/>
              </w:tabs>
              <w:spacing w:line="253" w:lineRule="exact"/>
              <w:ind w:hanging="361"/>
              <w:rPr>
                <w:rFonts w:ascii="Arial" w:hAnsi="Arial" w:cs="Arial"/>
                <w:sz w:val="20"/>
                <w:szCs w:val="20"/>
                <w:lang w:val="fr-FR"/>
              </w:rPr>
            </w:pPr>
            <w:r w:rsidRPr="0057225D">
              <w:rPr>
                <w:rFonts w:ascii="Arial" w:hAnsi="Arial" w:cs="Arial"/>
                <w:sz w:val="20"/>
                <w:szCs w:val="20"/>
                <w:lang w:val="fr-FR"/>
              </w:rPr>
              <w:t>Règlement d’instructions et de manœuvres (parties non abrogées)</w:t>
            </w:r>
            <w:r w:rsidRPr="0057225D">
              <w:rPr>
                <w:rFonts w:ascii="Arial" w:hAnsi="Arial" w:cs="Arial"/>
                <w:spacing w:val="-9"/>
                <w:sz w:val="20"/>
                <w:szCs w:val="20"/>
                <w:lang w:val="fr-FR"/>
              </w:rPr>
              <w:t xml:space="preserve"> </w:t>
            </w:r>
            <w:r w:rsidRPr="0057225D">
              <w:rPr>
                <w:rFonts w:ascii="Arial" w:hAnsi="Arial" w:cs="Arial"/>
                <w:sz w:val="20"/>
                <w:szCs w:val="20"/>
                <w:lang w:val="fr-FR"/>
              </w:rPr>
              <w:t>;</w:t>
            </w:r>
          </w:p>
          <w:p w:rsidR="00AE05E0" w:rsidRPr="0057225D" w:rsidRDefault="00AE05E0" w:rsidP="00095D25">
            <w:pPr>
              <w:pStyle w:val="TableParagraph"/>
              <w:numPr>
                <w:ilvl w:val="0"/>
                <w:numId w:val="20"/>
              </w:numPr>
              <w:tabs>
                <w:tab w:val="left" w:pos="827"/>
                <w:tab w:val="left" w:pos="828"/>
              </w:tabs>
              <w:ind w:hanging="361"/>
              <w:rPr>
                <w:rFonts w:ascii="Arial" w:hAnsi="Arial" w:cs="Arial"/>
                <w:sz w:val="20"/>
                <w:szCs w:val="20"/>
                <w:lang w:val="fr-FR"/>
              </w:rPr>
            </w:pPr>
            <w:r w:rsidRPr="0057225D">
              <w:rPr>
                <w:rFonts w:ascii="Arial" w:hAnsi="Arial" w:cs="Arial"/>
                <w:sz w:val="20"/>
                <w:szCs w:val="20"/>
                <w:lang w:val="fr-FR"/>
              </w:rPr>
              <w:t>Partages d’Informations Opérationnelles</w:t>
            </w:r>
            <w:r w:rsidRPr="0057225D">
              <w:rPr>
                <w:rFonts w:ascii="Arial" w:hAnsi="Arial" w:cs="Arial"/>
                <w:spacing w:val="-3"/>
                <w:sz w:val="20"/>
                <w:szCs w:val="20"/>
                <w:lang w:val="fr-FR"/>
              </w:rPr>
              <w:t xml:space="preserve"> </w:t>
            </w:r>
            <w:r w:rsidRPr="0057225D">
              <w:rPr>
                <w:rFonts w:ascii="Arial" w:hAnsi="Arial" w:cs="Arial"/>
                <w:sz w:val="20"/>
                <w:szCs w:val="20"/>
                <w:lang w:val="fr-FR"/>
              </w:rPr>
              <w:t>(PIO</w:t>
            </w:r>
            <w:r w:rsidR="004C2C99" w:rsidRPr="0057225D">
              <w:rPr>
                <w:rFonts w:ascii="Arial" w:hAnsi="Arial" w:cs="Arial"/>
                <w:sz w:val="20"/>
                <w:szCs w:val="20"/>
                <w:lang w:val="fr-FR"/>
              </w:rPr>
              <w:t>)</w:t>
            </w:r>
          </w:p>
        </w:tc>
        <w:tc>
          <w:tcPr>
            <w:tcW w:w="4809" w:type="dxa"/>
            <w:vAlign w:val="center"/>
          </w:tcPr>
          <w:p w:rsidR="00CD587F" w:rsidRDefault="00CD587F" w:rsidP="00CD587F">
            <w:pPr>
              <w:pStyle w:val="TableParagraph"/>
              <w:tabs>
                <w:tab w:val="left" w:pos="827"/>
                <w:tab w:val="left" w:pos="828"/>
              </w:tabs>
              <w:spacing w:line="253" w:lineRule="exact"/>
              <w:ind w:left="827"/>
              <w:rPr>
                <w:rFonts w:ascii="Arial" w:hAnsi="Arial" w:cs="Arial"/>
                <w:sz w:val="20"/>
                <w:szCs w:val="20"/>
                <w:lang w:val="fr-FR"/>
              </w:rPr>
            </w:pPr>
          </w:p>
          <w:p w:rsidR="00AE05E0" w:rsidRPr="0057225D" w:rsidRDefault="00C816AF" w:rsidP="00095D25">
            <w:pPr>
              <w:pStyle w:val="TableParagraph"/>
              <w:numPr>
                <w:ilvl w:val="0"/>
                <w:numId w:val="24"/>
              </w:numPr>
              <w:tabs>
                <w:tab w:val="left" w:pos="827"/>
                <w:tab w:val="left" w:pos="828"/>
              </w:tabs>
              <w:spacing w:line="253" w:lineRule="exact"/>
              <w:ind w:hanging="361"/>
              <w:rPr>
                <w:rFonts w:ascii="Arial" w:hAnsi="Arial" w:cs="Arial"/>
                <w:sz w:val="20"/>
                <w:szCs w:val="20"/>
                <w:lang w:val="fr-FR"/>
              </w:rPr>
            </w:pPr>
            <w:r w:rsidRPr="0057225D">
              <w:rPr>
                <w:rFonts w:ascii="Arial" w:hAnsi="Arial" w:cs="Arial"/>
                <w:sz w:val="20"/>
                <w:szCs w:val="20"/>
                <w:lang w:val="fr-FR"/>
              </w:rPr>
              <w:t>Règlement</w:t>
            </w:r>
            <w:r w:rsidR="00AE05E0" w:rsidRPr="0057225D">
              <w:rPr>
                <w:rFonts w:ascii="Arial" w:hAnsi="Arial" w:cs="Arial"/>
                <w:sz w:val="20"/>
                <w:szCs w:val="20"/>
                <w:lang w:val="fr-FR"/>
              </w:rPr>
              <w:t xml:space="preserve"> Formation</w:t>
            </w:r>
          </w:p>
          <w:p w:rsidR="00AE05E0" w:rsidRPr="0057225D" w:rsidRDefault="00CD587F" w:rsidP="00095D25">
            <w:pPr>
              <w:pStyle w:val="TableParagraph"/>
              <w:numPr>
                <w:ilvl w:val="0"/>
                <w:numId w:val="24"/>
              </w:numPr>
              <w:tabs>
                <w:tab w:val="left" w:pos="827"/>
                <w:tab w:val="left" w:pos="828"/>
              </w:tabs>
              <w:spacing w:line="253" w:lineRule="exact"/>
              <w:ind w:hanging="361"/>
              <w:rPr>
                <w:rFonts w:ascii="Arial" w:hAnsi="Arial" w:cs="Arial"/>
                <w:sz w:val="20"/>
                <w:szCs w:val="20"/>
                <w:lang w:val="fr-FR"/>
              </w:rPr>
            </w:pPr>
            <w:r>
              <w:rPr>
                <w:rFonts w:ascii="Arial" w:hAnsi="Arial" w:cs="Arial"/>
                <w:sz w:val="20"/>
                <w:szCs w:val="20"/>
                <w:lang w:val="fr-FR"/>
              </w:rPr>
              <w:t>GDO</w:t>
            </w:r>
            <w:r w:rsidR="00AE05E0" w:rsidRPr="0057225D">
              <w:rPr>
                <w:rFonts w:ascii="Arial" w:hAnsi="Arial" w:cs="Arial"/>
                <w:sz w:val="20"/>
                <w:szCs w:val="20"/>
                <w:lang w:val="fr-FR"/>
              </w:rPr>
              <w:t xml:space="preserve"> Engagement milieu vicié</w:t>
            </w:r>
            <w:r>
              <w:rPr>
                <w:rFonts w:ascii="Arial" w:hAnsi="Arial" w:cs="Arial"/>
                <w:sz w:val="20"/>
                <w:szCs w:val="20"/>
                <w:lang w:val="fr-FR"/>
              </w:rPr>
              <w:t xml:space="preserve"> SDIS 63</w:t>
            </w:r>
          </w:p>
          <w:p w:rsidR="00AE05E0" w:rsidRPr="0057225D" w:rsidRDefault="00CD587F" w:rsidP="00095D25">
            <w:pPr>
              <w:pStyle w:val="TableParagraph"/>
              <w:numPr>
                <w:ilvl w:val="0"/>
                <w:numId w:val="24"/>
              </w:numPr>
              <w:tabs>
                <w:tab w:val="left" w:pos="827"/>
                <w:tab w:val="left" w:pos="828"/>
              </w:tabs>
              <w:spacing w:line="253" w:lineRule="exact"/>
              <w:ind w:hanging="361"/>
              <w:rPr>
                <w:rFonts w:ascii="Arial" w:hAnsi="Arial" w:cs="Arial"/>
                <w:sz w:val="20"/>
                <w:szCs w:val="20"/>
                <w:lang w:val="fr-FR"/>
              </w:rPr>
            </w:pPr>
            <w:r>
              <w:rPr>
                <w:rFonts w:ascii="Arial" w:hAnsi="Arial" w:cs="Arial"/>
                <w:sz w:val="20"/>
                <w:szCs w:val="20"/>
                <w:lang w:val="fr-FR"/>
              </w:rPr>
              <w:t>GDO</w:t>
            </w:r>
            <w:r w:rsidR="00AE05E0" w:rsidRPr="0057225D">
              <w:rPr>
                <w:rFonts w:ascii="Arial" w:hAnsi="Arial" w:cs="Arial"/>
                <w:sz w:val="20"/>
                <w:szCs w:val="20"/>
                <w:lang w:val="fr-FR"/>
              </w:rPr>
              <w:t xml:space="preserve"> ouverture de porte</w:t>
            </w:r>
            <w:r>
              <w:rPr>
                <w:rFonts w:ascii="Arial" w:hAnsi="Arial" w:cs="Arial"/>
                <w:sz w:val="20"/>
                <w:szCs w:val="20"/>
                <w:lang w:val="fr-FR"/>
              </w:rPr>
              <w:t xml:space="preserve"> SDIS 63</w:t>
            </w:r>
          </w:p>
          <w:p w:rsidR="00AE05E0" w:rsidRPr="0057225D" w:rsidRDefault="00405238" w:rsidP="00095D25">
            <w:pPr>
              <w:pStyle w:val="TableParagraph"/>
              <w:numPr>
                <w:ilvl w:val="0"/>
                <w:numId w:val="24"/>
              </w:numPr>
              <w:tabs>
                <w:tab w:val="left" w:pos="827"/>
                <w:tab w:val="left" w:pos="828"/>
              </w:tabs>
              <w:spacing w:line="253" w:lineRule="exact"/>
              <w:ind w:hanging="361"/>
              <w:rPr>
                <w:rFonts w:ascii="Arial" w:hAnsi="Arial" w:cs="Arial"/>
                <w:sz w:val="20"/>
                <w:szCs w:val="20"/>
                <w:lang w:val="fr-FR"/>
              </w:rPr>
            </w:pPr>
            <w:r w:rsidRPr="0057225D">
              <w:rPr>
                <w:rFonts w:ascii="Arial" w:hAnsi="Arial" w:cs="Arial"/>
                <w:sz w:val="20"/>
                <w:szCs w:val="20"/>
                <w:lang w:val="fr-FR"/>
              </w:rPr>
              <w:t xml:space="preserve">FTO Incendie </w:t>
            </w:r>
          </w:p>
          <w:p w:rsidR="00C816AF" w:rsidRPr="0057225D" w:rsidRDefault="00AE05E0" w:rsidP="00A91F72">
            <w:pPr>
              <w:pStyle w:val="TableParagraph"/>
              <w:numPr>
                <w:ilvl w:val="0"/>
                <w:numId w:val="24"/>
              </w:numPr>
              <w:tabs>
                <w:tab w:val="left" w:pos="827"/>
                <w:tab w:val="left" w:pos="828"/>
              </w:tabs>
              <w:spacing w:line="253" w:lineRule="exact"/>
              <w:ind w:hanging="361"/>
              <w:rPr>
                <w:rFonts w:ascii="Arial" w:hAnsi="Arial" w:cs="Arial"/>
                <w:sz w:val="20"/>
                <w:szCs w:val="20"/>
                <w:lang w:val="fr-FR"/>
              </w:rPr>
            </w:pPr>
            <w:r w:rsidRPr="0057225D">
              <w:rPr>
                <w:rFonts w:ascii="Arial" w:hAnsi="Arial" w:cs="Arial"/>
                <w:sz w:val="20"/>
                <w:szCs w:val="20"/>
                <w:lang w:val="fr-FR"/>
              </w:rPr>
              <w:t>Fiche</w:t>
            </w:r>
            <w:r w:rsidR="00CD587F">
              <w:rPr>
                <w:rFonts w:ascii="Arial" w:hAnsi="Arial" w:cs="Arial"/>
                <w:sz w:val="20"/>
                <w:szCs w:val="20"/>
                <w:lang w:val="fr-FR"/>
              </w:rPr>
              <w:t>s</w:t>
            </w:r>
            <w:r w:rsidRPr="0057225D">
              <w:rPr>
                <w:rFonts w:ascii="Arial" w:hAnsi="Arial" w:cs="Arial"/>
                <w:sz w:val="20"/>
                <w:szCs w:val="20"/>
                <w:lang w:val="fr-FR"/>
              </w:rPr>
              <w:t xml:space="preserve"> OPS</w:t>
            </w:r>
            <w:r w:rsidR="00405238" w:rsidRPr="0057225D">
              <w:rPr>
                <w:rFonts w:ascii="Arial" w:hAnsi="Arial" w:cs="Arial"/>
                <w:sz w:val="20"/>
                <w:szCs w:val="20"/>
                <w:lang w:val="fr-FR"/>
              </w:rPr>
              <w:t xml:space="preserve"> </w:t>
            </w:r>
          </w:p>
          <w:p w:rsidR="00AE05E0" w:rsidRPr="0057225D" w:rsidRDefault="00AE05E0" w:rsidP="00A91F72">
            <w:pPr>
              <w:pStyle w:val="TableParagraph"/>
              <w:numPr>
                <w:ilvl w:val="0"/>
                <w:numId w:val="24"/>
              </w:numPr>
              <w:tabs>
                <w:tab w:val="left" w:pos="827"/>
                <w:tab w:val="left" w:pos="828"/>
              </w:tabs>
              <w:spacing w:line="253" w:lineRule="exact"/>
              <w:ind w:hanging="361"/>
              <w:rPr>
                <w:rFonts w:ascii="Arial" w:hAnsi="Arial" w:cs="Arial"/>
                <w:sz w:val="20"/>
                <w:szCs w:val="20"/>
                <w:lang w:val="fr-FR"/>
              </w:rPr>
            </w:pPr>
            <w:r w:rsidRPr="0057225D">
              <w:rPr>
                <w:rFonts w:ascii="Arial" w:hAnsi="Arial" w:cs="Arial"/>
                <w:sz w:val="20"/>
                <w:szCs w:val="20"/>
                <w:lang w:val="fr-FR"/>
              </w:rPr>
              <w:t>Fiches RENS</w:t>
            </w:r>
          </w:p>
        </w:tc>
      </w:tr>
    </w:tbl>
    <w:p w:rsidR="00A950A4" w:rsidRPr="0057225D" w:rsidRDefault="00A950A4" w:rsidP="00A91F72">
      <w:pPr>
        <w:pStyle w:val="Titre2"/>
        <w:rPr>
          <w:rFonts w:cs="Arial"/>
          <w:sz w:val="20"/>
          <w:szCs w:val="20"/>
        </w:rPr>
      </w:pPr>
    </w:p>
    <w:tbl>
      <w:tblPr>
        <w:tblStyle w:val="TableNormal"/>
        <w:tblW w:w="9758"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6"/>
        <w:gridCol w:w="4246"/>
        <w:gridCol w:w="216"/>
      </w:tblGrid>
      <w:tr w:rsidR="00245501" w:rsidRPr="0057225D" w:rsidTr="0061791D">
        <w:trPr>
          <w:trHeight w:val="409"/>
        </w:trPr>
        <w:tc>
          <w:tcPr>
            <w:tcW w:w="9758" w:type="dxa"/>
            <w:gridSpan w:val="3"/>
            <w:shd w:val="clear" w:color="auto" w:fill="D9D9D9"/>
          </w:tcPr>
          <w:p w:rsidR="00245501" w:rsidRPr="0057225D" w:rsidRDefault="00245501" w:rsidP="00D26CA9">
            <w:pPr>
              <w:pStyle w:val="TableParagraph"/>
              <w:spacing w:before="73" w:line="240" w:lineRule="auto"/>
              <w:ind w:left="3086" w:right="3075"/>
              <w:jc w:val="center"/>
              <w:rPr>
                <w:rFonts w:ascii="Arial" w:hAnsi="Arial" w:cs="Arial"/>
                <w:b/>
                <w:sz w:val="20"/>
                <w:szCs w:val="20"/>
                <w:lang w:val="fr-FR"/>
              </w:rPr>
            </w:pPr>
            <w:r w:rsidRPr="0057225D">
              <w:rPr>
                <w:rFonts w:ascii="Arial" w:hAnsi="Arial" w:cs="Arial"/>
                <w:b/>
                <w:sz w:val="20"/>
                <w:szCs w:val="20"/>
                <w:u w:val="single"/>
                <w:lang w:val="fr-FR"/>
              </w:rPr>
              <w:t>Bloc de compétences 2</w:t>
            </w:r>
          </w:p>
        </w:tc>
      </w:tr>
      <w:tr w:rsidR="00245501" w:rsidRPr="0057225D" w:rsidTr="0061791D">
        <w:trPr>
          <w:trHeight w:val="446"/>
        </w:trPr>
        <w:tc>
          <w:tcPr>
            <w:tcW w:w="9758" w:type="dxa"/>
            <w:gridSpan w:val="3"/>
            <w:shd w:val="clear" w:color="auto" w:fill="D9D9D9"/>
          </w:tcPr>
          <w:p w:rsidR="00245501" w:rsidRPr="0057225D" w:rsidRDefault="00245501" w:rsidP="00D26CA9">
            <w:pPr>
              <w:pStyle w:val="TableParagraph"/>
              <w:spacing w:before="92" w:line="240" w:lineRule="auto"/>
              <w:ind w:left="107"/>
              <w:rPr>
                <w:rFonts w:ascii="Arial" w:hAnsi="Arial" w:cs="Arial"/>
                <w:b/>
                <w:sz w:val="20"/>
                <w:szCs w:val="20"/>
                <w:lang w:val="fr-FR"/>
              </w:rPr>
            </w:pPr>
            <w:r w:rsidRPr="0057225D">
              <w:rPr>
                <w:rFonts w:ascii="Arial" w:hAnsi="Arial" w:cs="Arial"/>
                <w:b/>
                <w:sz w:val="20"/>
                <w:szCs w:val="20"/>
                <w:u w:val="single"/>
                <w:lang w:val="fr-FR"/>
              </w:rPr>
              <w:t>Activité</w:t>
            </w:r>
            <w:r w:rsidRPr="0057225D">
              <w:rPr>
                <w:rFonts w:ascii="Arial" w:hAnsi="Arial" w:cs="Arial"/>
                <w:b/>
                <w:sz w:val="20"/>
                <w:szCs w:val="20"/>
                <w:lang w:val="fr-FR"/>
              </w:rPr>
              <w:t xml:space="preserve"> : Sécuriser la zone d’intervention</w:t>
            </w:r>
          </w:p>
        </w:tc>
      </w:tr>
      <w:tr w:rsidR="00245501" w:rsidRPr="0057225D" w:rsidTr="0061791D">
        <w:trPr>
          <w:trHeight w:val="994"/>
        </w:trPr>
        <w:tc>
          <w:tcPr>
            <w:tcW w:w="9758" w:type="dxa"/>
            <w:gridSpan w:val="3"/>
            <w:shd w:val="clear" w:color="auto" w:fill="D9D9D9"/>
          </w:tcPr>
          <w:p w:rsidR="00245501" w:rsidRPr="0057225D" w:rsidRDefault="00245501" w:rsidP="00D26CA9">
            <w:pPr>
              <w:pStyle w:val="TableParagraph"/>
              <w:spacing w:line="244" w:lineRule="exact"/>
              <w:ind w:left="107"/>
              <w:rPr>
                <w:rFonts w:ascii="Arial" w:hAnsi="Arial" w:cs="Arial"/>
                <w:b/>
                <w:sz w:val="20"/>
                <w:szCs w:val="20"/>
                <w:lang w:val="fr-FR"/>
              </w:rPr>
            </w:pPr>
            <w:r w:rsidRPr="0057225D">
              <w:rPr>
                <w:rFonts w:ascii="Arial" w:hAnsi="Arial" w:cs="Arial"/>
                <w:b/>
                <w:sz w:val="20"/>
                <w:szCs w:val="20"/>
                <w:u w:val="single"/>
                <w:lang w:val="fr-FR"/>
              </w:rPr>
              <w:t>Compétences</w:t>
            </w:r>
            <w:r w:rsidRPr="0057225D">
              <w:rPr>
                <w:rFonts w:ascii="Arial" w:hAnsi="Arial" w:cs="Arial"/>
                <w:b/>
                <w:sz w:val="20"/>
                <w:szCs w:val="20"/>
                <w:lang w:val="fr-FR"/>
              </w:rPr>
              <w:t xml:space="preserve"> :</w:t>
            </w:r>
          </w:p>
          <w:p w:rsidR="00245501" w:rsidRPr="0057225D" w:rsidRDefault="00245501" w:rsidP="00095D25">
            <w:pPr>
              <w:pStyle w:val="TableParagraph"/>
              <w:numPr>
                <w:ilvl w:val="0"/>
                <w:numId w:val="27"/>
              </w:numPr>
              <w:tabs>
                <w:tab w:val="left" w:pos="827"/>
                <w:tab w:val="left" w:pos="828"/>
              </w:tabs>
              <w:ind w:hanging="361"/>
              <w:rPr>
                <w:rFonts w:ascii="Arial" w:hAnsi="Arial" w:cs="Arial"/>
                <w:sz w:val="20"/>
                <w:szCs w:val="20"/>
                <w:lang w:val="fr-FR"/>
              </w:rPr>
            </w:pPr>
            <w:r w:rsidRPr="0057225D">
              <w:rPr>
                <w:rFonts w:ascii="Arial" w:hAnsi="Arial" w:cs="Arial"/>
                <w:sz w:val="20"/>
                <w:szCs w:val="20"/>
                <w:lang w:val="fr-FR"/>
              </w:rPr>
              <w:t>Analyser l’environnement</w:t>
            </w:r>
            <w:r w:rsidRPr="0057225D">
              <w:rPr>
                <w:rFonts w:ascii="Arial" w:hAnsi="Arial" w:cs="Arial"/>
                <w:spacing w:val="-1"/>
                <w:sz w:val="20"/>
                <w:szCs w:val="20"/>
                <w:lang w:val="fr-FR"/>
              </w:rPr>
              <w:t xml:space="preserve"> </w:t>
            </w:r>
            <w:r w:rsidRPr="0057225D">
              <w:rPr>
                <w:rFonts w:ascii="Arial" w:hAnsi="Arial" w:cs="Arial"/>
                <w:sz w:val="20"/>
                <w:szCs w:val="20"/>
                <w:lang w:val="fr-FR"/>
              </w:rPr>
              <w:t>opérationnel</w:t>
            </w:r>
          </w:p>
          <w:p w:rsidR="00245501" w:rsidRPr="0057225D" w:rsidRDefault="00245501" w:rsidP="00095D25">
            <w:pPr>
              <w:pStyle w:val="TableParagraph"/>
              <w:numPr>
                <w:ilvl w:val="0"/>
                <w:numId w:val="27"/>
              </w:numPr>
              <w:tabs>
                <w:tab w:val="left" w:pos="827"/>
                <w:tab w:val="left" w:pos="828"/>
              </w:tabs>
              <w:ind w:hanging="361"/>
              <w:rPr>
                <w:rFonts w:ascii="Arial" w:hAnsi="Arial" w:cs="Arial"/>
                <w:sz w:val="20"/>
                <w:szCs w:val="20"/>
                <w:lang w:val="fr-FR"/>
              </w:rPr>
            </w:pPr>
            <w:r w:rsidRPr="0057225D">
              <w:rPr>
                <w:rFonts w:ascii="Arial" w:hAnsi="Arial" w:cs="Arial"/>
                <w:sz w:val="20"/>
                <w:szCs w:val="20"/>
                <w:lang w:val="fr-FR"/>
              </w:rPr>
              <w:t>Identifier les</w:t>
            </w:r>
            <w:r w:rsidRPr="0057225D">
              <w:rPr>
                <w:rFonts w:ascii="Arial" w:hAnsi="Arial" w:cs="Arial"/>
                <w:spacing w:val="-1"/>
                <w:sz w:val="20"/>
                <w:szCs w:val="20"/>
                <w:lang w:val="fr-FR"/>
              </w:rPr>
              <w:t xml:space="preserve"> </w:t>
            </w:r>
            <w:r w:rsidRPr="0057225D">
              <w:rPr>
                <w:rFonts w:ascii="Arial" w:hAnsi="Arial" w:cs="Arial"/>
                <w:sz w:val="20"/>
                <w:szCs w:val="20"/>
                <w:lang w:val="fr-FR"/>
              </w:rPr>
              <w:t>risques</w:t>
            </w:r>
          </w:p>
          <w:p w:rsidR="00245501" w:rsidRPr="0057225D" w:rsidRDefault="00245501" w:rsidP="00095D25">
            <w:pPr>
              <w:pStyle w:val="TableParagraph"/>
              <w:numPr>
                <w:ilvl w:val="0"/>
                <w:numId w:val="27"/>
              </w:numPr>
              <w:tabs>
                <w:tab w:val="left" w:pos="827"/>
                <w:tab w:val="left" w:pos="828"/>
              </w:tabs>
              <w:spacing w:line="243" w:lineRule="exact"/>
              <w:ind w:hanging="361"/>
              <w:rPr>
                <w:rFonts w:ascii="Arial" w:hAnsi="Arial" w:cs="Arial"/>
                <w:sz w:val="20"/>
                <w:szCs w:val="20"/>
                <w:lang w:val="fr-FR"/>
              </w:rPr>
            </w:pPr>
            <w:r w:rsidRPr="0057225D">
              <w:rPr>
                <w:rFonts w:ascii="Arial" w:hAnsi="Arial" w:cs="Arial"/>
                <w:sz w:val="20"/>
                <w:szCs w:val="20"/>
                <w:lang w:val="fr-FR"/>
              </w:rPr>
              <w:t>Mettre en place les zonages</w:t>
            </w:r>
            <w:r w:rsidRPr="0057225D">
              <w:rPr>
                <w:rFonts w:ascii="Arial" w:hAnsi="Arial" w:cs="Arial"/>
                <w:spacing w:val="-4"/>
                <w:sz w:val="20"/>
                <w:szCs w:val="20"/>
                <w:lang w:val="fr-FR"/>
              </w:rPr>
              <w:t xml:space="preserve"> </w:t>
            </w:r>
            <w:r w:rsidRPr="0057225D">
              <w:rPr>
                <w:rFonts w:ascii="Arial" w:hAnsi="Arial" w:cs="Arial"/>
                <w:sz w:val="20"/>
                <w:szCs w:val="20"/>
                <w:lang w:val="fr-FR"/>
              </w:rPr>
              <w:t>opérationnels</w:t>
            </w:r>
          </w:p>
        </w:tc>
      </w:tr>
      <w:tr w:rsidR="00245501" w:rsidRPr="0057225D" w:rsidTr="0061791D">
        <w:trPr>
          <w:trHeight w:val="1737"/>
        </w:trPr>
        <w:tc>
          <w:tcPr>
            <w:tcW w:w="9758" w:type="dxa"/>
            <w:gridSpan w:val="3"/>
            <w:shd w:val="clear" w:color="auto" w:fill="D9D9D9"/>
          </w:tcPr>
          <w:p w:rsidR="00245501" w:rsidRPr="0057225D" w:rsidRDefault="00245501" w:rsidP="00D26CA9">
            <w:pPr>
              <w:pStyle w:val="TableParagraph"/>
              <w:spacing w:line="243" w:lineRule="exact"/>
              <w:ind w:left="107"/>
              <w:rPr>
                <w:rFonts w:ascii="Arial" w:hAnsi="Arial" w:cs="Arial"/>
                <w:b/>
                <w:sz w:val="20"/>
                <w:szCs w:val="20"/>
                <w:lang w:val="fr-FR"/>
              </w:rPr>
            </w:pPr>
            <w:r w:rsidRPr="0057225D">
              <w:rPr>
                <w:rFonts w:ascii="Arial" w:hAnsi="Arial" w:cs="Arial"/>
                <w:b/>
                <w:sz w:val="20"/>
                <w:szCs w:val="20"/>
                <w:u w:val="single"/>
                <w:lang w:val="fr-FR"/>
              </w:rPr>
              <w:t>Savoir-agir</w:t>
            </w:r>
            <w:r w:rsidRPr="0057225D">
              <w:rPr>
                <w:rFonts w:ascii="Arial" w:hAnsi="Arial" w:cs="Arial"/>
                <w:b/>
                <w:sz w:val="20"/>
                <w:szCs w:val="20"/>
                <w:lang w:val="fr-FR"/>
              </w:rPr>
              <w:t xml:space="preserve"> :</w:t>
            </w:r>
          </w:p>
          <w:p w:rsidR="00245501" w:rsidRPr="0057225D" w:rsidRDefault="00245501" w:rsidP="00095D25">
            <w:pPr>
              <w:pStyle w:val="TableParagraph"/>
              <w:numPr>
                <w:ilvl w:val="0"/>
                <w:numId w:val="26"/>
              </w:numPr>
              <w:tabs>
                <w:tab w:val="left" w:pos="1102"/>
              </w:tabs>
              <w:spacing w:line="240" w:lineRule="auto"/>
              <w:ind w:right="5240"/>
              <w:rPr>
                <w:rFonts w:ascii="Arial" w:hAnsi="Arial" w:cs="Arial"/>
                <w:sz w:val="20"/>
                <w:szCs w:val="20"/>
                <w:lang w:val="fr-FR"/>
              </w:rPr>
            </w:pPr>
            <w:r w:rsidRPr="0057225D">
              <w:rPr>
                <w:rFonts w:ascii="Arial" w:hAnsi="Arial" w:cs="Arial"/>
                <w:sz w:val="20"/>
                <w:szCs w:val="20"/>
                <w:lang w:val="fr-FR"/>
              </w:rPr>
              <w:t>Observer l’environnement opérationnel Analyser la situation</w:t>
            </w:r>
            <w:r w:rsidRPr="0057225D">
              <w:rPr>
                <w:rFonts w:ascii="Arial" w:hAnsi="Arial" w:cs="Arial"/>
                <w:spacing w:val="-9"/>
                <w:sz w:val="20"/>
                <w:szCs w:val="20"/>
                <w:lang w:val="fr-FR"/>
              </w:rPr>
              <w:t xml:space="preserve"> </w:t>
            </w:r>
            <w:r w:rsidRPr="0057225D">
              <w:rPr>
                <w:rFonts w:ascii="Arial" w:hAnsi="Arial" w:cs="Arial"/>
                <w:sz w:val="20"/>
                <w:szCs w:val="20"/>
                <w:lang w:val="fr-FR"/>
              </w:rPr>
              <w:t>opérationnelle</w:t>
            </w:r>
          </w:p>
          <w:p w:rsidR="00245501" w:rsidRPr="0057225D" w:rsidRDefault="00245501" w:rsidP="00095D25">
            <w:pPr>
              <w:pStyle w:val="TableParagraph"/>
              <w:numPr>
                <w:ilvl w:val="0"/>
                <w:numId w:val="26"/>
              </w:numPr>
              <w:tabs>
                <w:tab w:val="left" w:pos="1102"/>
              </w:tabs>
              <w:spacing w:line="240" w:lineRule="auto"/>
              <w:ind w:right="5750"/>
              <w:rPr>
                <w:rFonts w:ascii="Arial" w:hAnsi="Arial" w:cs="Arial"/>
                <w:sz w:val="20"/>
                <w:szCs w:val="20"/>
                <w:lang w:val="fr-FR"/>
              </w:rPr>
            </w:pPr>
            <w:r w:rsidRPr="0057225D">
              <w:rPr>
                <w:rFonts w:ascii="Arial" w:hAnsi="Arial" w:cs="Arial"/>
                <w:sz w:val="20"/>
                <w:szCs w:val="20"/>
                <w:lang w:val="fr-FR"/>
              </w:rPr>
              <w:t>Détecter les sources de dangers Signaler les sources de</w:t>
            </w:r>
            <w:r w:rsidRPr="0057225D">
              <w:rPr>
                <w:rFonts w:ascii="Arial" w:hAnsi="Arial" w:cs="Arial"/>
                <w:spacing w:val="-17"/>
                <w:sz w:val="20"/>
                <w:szCs w:val="20"/>
                <w:lang w:val="fr-FR"/>
              </w:rPr>
              <w:t xml:space="preserve"> </w:t>
            </w:r>
            <w:r w:rsidRPr="0057225D">
              <w:rPr>
                <w:rFonts w:ascii="Arial" w:hAnsi="Arial" w:cs="Arial"/>
                <w:sz w:val="20"/>
                <w:szCs w:val="20"/>
                <w:lang w:val="fr-FR"/>
              </w:rPr>
              <w:t>dangers</w:t>
            </w:r>
          </w:p>
          <w:p w:rsidR="00245501" w:rsidRPr="0057225D" w:rsidRDefault="00245501" w:rsidP="00095D25">
            <w:pPr>
              <w:pStyle w:val="TableParagraph"/>
              <w:numPr>
                <w:ilvl w:val="0"/>
                <w:numId w:val="26"/>
              </w:numPr>
              <w:tabs>
                <w:tab w:val="left" w:pos="1102"/>
              </w:tabs>
              <w:spacing w:before="5"/>
              <w:ind w:right="5501"/>
              <w:rPr>
                <w:rFonts w:ascii="Arial" w:hAnsi="Arial" w:cs="Arial"/>
                <w:sz w:val="20"/>
                <w:szCs w:val="20"/>
                <w:lang w:val="fr-FR"/>
              </w:rPr>
            </w:pPr>
            <w:r w:rsidRPr="0057225D">
              <w:rPr>
                <w:rFonts w:ascii="Arial" w:hAnsi="Arial" w:cs="Arial"/>
                <w:sz w:val="20"/>
                <w:szCs w:val="20"/>
                <w:lang w:val="fr-FR"/>
              </w:rPr>
              <w:t>Sécuriser les zones</w:t>
            </w:r>
            <w:r w:rsidRPr="0057225D">
              <w:rPr>
                <w:rFonts w:ascii="Arial" w:hAnsi="Arial" w:cs="Arial"/>
                <w:spacing w:val="-22"/>
                <w:sz w:val="20"/>
                <w:szCs w:val="20"/>
                <w:lang w:val="fr-FR"/>
              </w:rPr>
              <w:t xml:space="preserve"> </w:t>
            </w:r>
            <w:r w:rsidRPr="0057225D">
              <w:rPr>
                <w:rFonts w:ascii="Arial" w:hAnsi="Arial" w:cs="Arial"/>
                <w:sz w:val="20"/>
                <w:szCs w:val="20"/>
                <w:lang w:val="fr-FR"/>
              </w:rPr>
              <w:t>opérationnelles Informer, rendre</w:t>
            </w:r>
            <w:r w:rsidRPr="0057225D">
              <w:rPr>
                <w:rFonts w:ascii="Arial" w:hAnsi="Arial" w:cs="Arial"/>
                <w:spacing w:val="-5"/>
                <w:sz w:val="20"/>
                <w:szCs w:val="20"/>
                <w:lang w:val="fr-FR"/>
              </w:rPr>
              <w:t xml:space="preserve"> </w:t>
            </w:r>
            <w:r w:rsidRPr="0057225D">
              <w:rPr>
                <w:rFonts w:ascii="Arial" w:hAnsi="Arial" w:cs="Arial"/>
                <w:sz w:val="20"/>
                <w:szCs w:val="20"/>
                <w:lang w:val="fr-FR"/>
              </w:rPr>
              <w:t>compte</w:t>
            </w:r>
          </w:p>
        </w:tc>
      </w:tr>
      <w:tr w:rsidR="00245501" w:rsidRPr="0057225D" w:rsidTr="0057225D">
        <w:trPr>
          <w:trHeight w:val="6143"/>
        </w:trPr>
        <w:tc>
          <w:tcPr>
            <w:tcW w:w="9758" w:type="dxa"/>
            <w:gridSpan w:val="3"/>
          </w:tcPr>
          <w:p w:rsidR="00245501" w:rsidRPr="0057225D" w:rsidRDefault="00245501" w:rsidP="0061791D">
            <w:pPr>
              <w:pStyle w:val="TableParagraph"/>
              <w:spacing w:line="240" w:lineRule="auto"/>
              <w:ind w:left="3086" w:right="3075"/>
              <w:jc w:val="center"/>
              <w:rPr>
                <w:rFonts w:ascii="Arial" w:hAnsi="Arial" w:cs="Arial"/>
                <w:b/>
                <w:sz w:val="20"/>
                <w:szCs w:val="20"/>
                <w:lang w:val="fr-FR"/>
              </w:rPr>
            </w:pPr>
            <w:r w:rsidRPr="0057225D">
              <w:rPr>
                <w:rFonts w:ascii="Arial" w:hAnsi="Arial" w:cs="Arial"/>
                <w:b/>
                <w:sz w:val="20"/>
                <w:szCs w:val="20"/>
                <w:u w:val="single"/>
                <w:lang w:val="fr-FR"/>
              </w:rPr>
              <w:t>Eléments des compétences</w:t>
            </w:r>
          </w:p>
          <w:p w:rsidR="00245501" w:rsidRPr="0057225D" w:rsidRDefault="00245501" w:rsidP="00D26CA9">
            <w:pPr>
              <w:pStyle w:val="TableParagraph"/>
              <w:spacing w:before="1" w:line="240" w:lineRule="auto"/>
              <w:ind w:left="813"/>
              <w:rPr>
                <w:rFonts w:ascii="Arial" w:hAnsi="Arial" w:cs="Arial"/>
                <w:sz w:val="20"/>
                <w:szCs w:val="20"/>
                <w:lang w:val="fr-FR"/>
              </w:rPr>
            </w:pPr>
            <w:r w:rsidRPr="0057225D">
              <w:rPr>
                <w:rFonts w:ascii="Arial" w:hAnsi="Arial" w:cs="Arial"/>
                <w:sz w:val="20"/>
                <w:szCs w:val="20"/>
                <w:u w:val="single"/>
                <w:lang w:val="fr-FR"/>
              </w:rPr>
              <w:t>Habiletés</w:t>
            </w:r>
            <w:r w:rsidRPr="0057225D">
              <w:rPr>
                <w:rFonts w:ascii="Arial" w:hAnsi="Arial" w:cs="Arial"/>
                <w:sz w:val="20"/>
                <w:szCs w:val="20"/>
                <w:lang w:val="fr-FR"/>
              </w:rPr>
              <w:t xml:space="preserve"> :</w:t>
            </w:r>
          </w:p>
          <w:p w:rsidR="00245501" w:rsidRPr="0057225D" w:rsidRDefault="00245501" w:rsidP="00095D25">
            <w:pPr>
              <w:pStyle w:val="TableParagraph"/>
              <w:numPr>
                <w:ilvl w:val="0"/>
                <w:numId w:val="25"/>
              </w:numPr>
              <w:tabs>
                <w:tab w:val="left" w:pos="1950"/>
                <w:tab w:val="left" w:pos="1951"/>
              </w:tabs>
              <w:spacing w:line="262" w:lineRule="exact"/>
              <w:rPr>
                <w:rFonts w:ascii="Arial" w:hAnsi="Arial" w:cs="Arial"/>
                <w:sz w:val="20"/>
                <w:szCs w:val="20"/>
                <w:lang w:val="fr-FR"/>
              </w:rPr>
            </w:pPr>
            <w:r w:rsidRPr="0057225D">
              <w:rPr>
                <w:rFonts w:ascii="Arial" w:hAnsi="Arial" w:cs="Arial"/>
                <w:sz w:val="20"/>
                <w:szCs w:val="20"/>
                <w:lang w:val="fr-FR"/>
              </w:rPr>
              <w:t>Evoluer avec aisance avec les équipements</w:t>
            </w:r>
            <w:r w:rsidRPr="0057225D">
              <w:rPr>
                <w:rFonts w:ascii="Arial" w:hAnsi="Arial" w:cs="Arial"/>
                <w:spacing w:val="-7"/>
                <w:sz w:val="20"/>
                <w:szCs w:val="20"/>
                <w:lang w:val="fr-FR"/>
              </w:rPr>
              <w:t xml:space="preserve"> </w:t>
            </w:r>
            <w:r w:rsidRPr="0057225D">
              <w:rPr>
                <w:rFonts w:ascii="Arial" w:hAnsi="Arial" w:cs="Arial"/>
                <w:sz w:val="20"/>
                <w:szCs w:val="20"/>
                <w:lang w:val="fr-FR"/>
              </w:rPr>
              <w:t>adaptés</w:t>
            </w:r>
          </w:p>
          <w:p w:rsidR="00245501" w:rsidRPr="0057225D" w:rsidRDefault="00245501" w:rsidP="00095D25">
            <w:pPr>
              <w:pStyle w:val="TableParagraph"/>
              <w:numPr>
                <w:ilvl w:val="0"/>
                <w:numId w:val="25"/>
              </w:numPr>
              <w:tabs>
                <w:tab w:val="left" w:pos="1950"/>
                <w:tab w:val="left" w:pos="1951"/>
              </w:tabs>
              <w:rPr>
                <w:rFonts w:ascii="Arial" w:hAnsi="Arial" w:cs="Arial"/>
                <w:sz w:val="20"/>
                <w:szCs w:val="20"/>
                <w:lang w:val="fr-FR"/>
              </w:rPr>
            </w:pPr>
            <w:r w:rsidRPr="0057225D">
              <w:rPr>
                <w:rFonts w:ascii="Arial" w:hAnsi="Arial" w:cs="Arial"/>
                <w:sz w:val="20"/>
                <w:szCs w:val="20"/>
                <w:lang w:val="fr-FR"/>
              </w:rPr>
              <w:t>Exploiter les capacités des équipements et matériels de</w:t>
            </w:r>
            <w:r w:rsidRPr="0057225D">
              <w:rPr>
                <w:rFonts w:ascii="Arial" w:hAnsi="Arial" w:cs="Arial"/>
                <w:spacing w:val="-8"/>
                <w:sz w:val="20"/>
                <w:szCs w:val="20"/>
                <w:lang w:val="fr-FR"/>
              </w:rPr>
              <w:t xml:space="preserve"> </w:t>
            </w:r>
            <w:r w:rsidRPr="0057225D">
              <w:rPr>
                <w:rFonts w:ascii="Arial" w:hAnsi="Arial" w:cs="Arial"/>
                <w:sz w:val="20"/>
                <w:szCs w:val="20"/>
                <w:lang w:val="fr-FR"/>
              </w:rPr>
              <w:t>reconnaissance</w:t>
            </w:r>
          </w:p>
          <w:p w:rsidR="00245501" w:rsidRPr="0057225D" w:rsidRDefault="00245501" w:rsidP="00095D25">
            <w:pPr>
              <w:pStyle w:val="TableParagraph"/>
              <w:numPr>
                <w:ilvl w:val="0"/>
                <w:numId w:val="25"/>
              </w:numPr>
              <w:tabs>
                <w:tab w:val="left" w:pos="1950"/>
                <w:tab w:val="left" w:pos="1951"/>
              </w:tabs>
              <w:rPr>
                <w:rFonts w:ascii="Arial" w:hAnsi="Arial" w:cs="Arial"/>
                <w:sz w:val="20"/>
                <w:szCs w:val="20"/>
                <w:lang w:val="fr-FR"/>
              </w:rPr>
            </w:pPr>
            <w:r w:rsidRPr="0057225D">
              <w:rPr>
                <w:rFonts w:ascii="Arial" w:hAnsi="Arial" w:cs="Arial"/>
                <w:sz w:val="20"/>
                <w:szCs w:val="20"/>
                <w:lang w:val="fr-FR"/>
              </w:rPr>
              <w:t>Utiliser une technique et des matériels adaptés à la</w:t>
            </w:r>
            <w:r w:rsidRPr="0057225D">
              <w:rPr>
                <w:rFonts w:ascii="Arial" w:hAnsi="Arial" w:cs="Arial"/>
                <w:spacing w:val="-13"/>
                <w:sz w:val="20"/>
                <w:szCs w:val="20"/>
                <w:lang w:val="fr-FR"/>
              </w:rPr>
              <w:t xml:space="preserve"> </w:t>
            </w:r>
            <w:r w:rsidRPr="0057225D">
              <w:rPr>
                <w:rFonts w:ascii="Arial" w:hAnsi="Arial" w:cs="Arial"/>
                <w:sz w:val="20"/>
                <w:szCs w:val="20"/>
                <w:lang w:val="fr-FR"/>
              </w:rPr>
              <w:t>situation</w:t>
            </w:r>
          </w:p>
          <w:p w:rsidR="00245501" w:rsidRPr="0057225D" w:rsidRDefault="00245501" w:rsidP="00095D25">
            <w:pPr>
              <w:pStyle w:val="TableParagraph"/>
              <w:numPr>
                <w:ilvl w:val="0"/>
                <w:numId w:val="25"/>
              </w:numPr>
              <w:tabs>
                <w:tab w:val="left" w:pos="1950"/>
                <w:tab w:val="left" w:pos="1951"/>
              </w:tabs>
              <w:spacing w:line="262" w:lineRule="exact"/>
              <w:rPr>
                <w:rFonts w:ascii="Arial" w:hAnsi="Arial" w:cs="Arial"/>
                <w:sz w:val="20"/>
                <w:szCs w:val="20"/>
                <w:lang w:val="fr-FR"/>
              </w:rPr>
            </w:pPr>
            <w:r w:rsidRPr="0057225D">
              <w:rPr>
                <w:rFonts w:ascii="Arial" w:hAnsi="Arial" w:cs="Arial"/>
                <w:sz w:val="20"/>
                <w:szCs w:val="20"/>
                <w:lang w:val="fr-FR"/>
              </w:rPr>
              <w:t>Adapter l’usage des matériels au</w:t>
            </w:r>
            <w:r w:rsidRPr="0057225D">
              <w:rPr>
                <w:rFonts w:ascii="Arial" w:hAnsi="Arial" w:cs="Arial"/>
                <w:spacing w:val="-6"/>
                <w:sz w:val="20"/>
                <w:szCs w:val="20"/>
                <w:lang w:val="fr-FR"/>
              </w:rPr>
              <w:t xml:space="preserve"> </w:t>
            </w:r>
            <w:r w:rsidRPr="0057225D">
              <w:rPr>
                <w:rFonts w:ascii="Arial" w:hAnsi="Arial" w:cs="Arial"/>
                <w:sz w:val="20"/>
                <w:szCs w:val="20"/>
                <w:lang w:val="fr-FR"/>
              </w:rPr>
              <w:t>contexte</w:t>
            </w:r>
          </w:p>
          <w:p w:rsidR="00245501" w:rsidRPr="0057225D" w:rsidRDefault="00245501" w:rsidP="00D26CA9">
            <w:pPr>
              <w:pStyle w:val="TableParagraph"/>
              <w:spacing w:before="4" w:line="240" w:lineRule="auto"/>
              <w:ind w:left="0"/>
              <w:rPr>
                <w:rFonts w:ascii="Arial" w:hAnsi="Arial" w:cs="Arial"/>
                <w:b/>
                <w:sz w:val="20"/>
                <w:szCs w:val="20"/>
                <w:lang w:val="fr-FR"/>
              </w:rPr>
            </w:pPr>
          </w:p>
          <w:p w:rsidR="00245501" w:rsidRPr="0057225D" w:rsidRDefault="00245501" w:rsidP="00D26CA9">
            <w:pPr>
              <w:pStyle w:val="TableParagraph"/>
              <w:ind w:left="813"/>
              <w:rPr>
                <w:rFonts w:ascii="Arial" w:hAnsi="Arial" w:cs="Arial"/>
                <w:sz w:val="20"/>
                <w:szCs w:val="20"/>
                <w:lang w:val="fr-FR"/>
              </w:rPr>
            </w:pPr>
            <w:r w:rsidRPr="0057225D">
              <w:rPr>
                <w:rFonts w:ascii="Arial" w:hAnsi="Arial" w:cs="Arial"/>
                <w:sz w:val="20"/>
                <w:szCs w:val="20"/>
                <w:u w:val="single"/>
                <w:lang w:val="fr-FR"/>
              </w:rPr>
              <w:t>Attitudes</w:t>
            </w:r>
            <w:r w:rsidRPr="0057225D">
              <w:rPr>
                <w:rFonts w:ascii="Arial" w:hAnsi="Arial" w:cs="Arial"/>
                <w:sz w:val="20"/>
                <w:szCs w:val="20"/>
                <w:lang w:val="fr-FR"/>
              </w:rPr>
              <w:t xml:space="preserve"> :</w:t>
            </w:r>
          </w:p>
          <w:p w:rsidR="00245501" w:rsidRPr="0057225D" w:rsidRDefault="00245501" w:rsidP="00095D25">
            <w:pPr>
              <w:pStyle w:val="TableParagraph"/>
              <w:numPr>
                <w:ilvl w:val="0"/>
                <w:numId w:val="25"/>
              </w:numPr>
              <w:tabs>
                <w:tab w:val="left" w:pos="1950"/>
                <w:tab w:val="left" w:pos="1951"/>
              </w:tabs>
              <w:spacing w:line="262" w:lineRule="exact"/>
              <w:rPr>
                <w:rFonts w:ascii="Arial" w:hAnsi="Arial" w:cs="Arial"/>
                <w:sz w:val="20"/>
                <w:szCs w:val="20"/>
                <w:lang w:val="fr-FR"/>
              </w:rPr>
            </w:pPr>
            <w:r w:rsidRPr="0057225D">
              <w:rPr>
                <w:rFonts w:ascii="Arial" w:hAnsi="Arial" w:cs="Arial"/>
                <w:sz w:val="20"/>
                <w:szCs w:val="20"/>
                <w:lang w:val="fr-FR"/>
              </w:rPr>
              <w:t>Rassurer et assurer la sécurité des impliqués lors de la</w:t>
            </w:r>
            <w:r w:rsidRPr="0057225D">
              <w:rPr>
                <w:rFonts w:ascii="Arial" w:hAnsi="Arial" w:cs="Arial"/>
                <w:spacing w:val="-12"/>
                <w:sz w:val="20"/>
                <w:szCs w:val="20"/>
                <w:lang w:val="fr-FR"/>
              </w:rPr>
              <w:t xml:space="preserve"> </w:t>
            </w:r>
            <w:r w:rsidRPr="0057225D">
              <w:rPr>
                <w:rFonts w:ascii="Arial" w:hAnsi="Arial" w:cs="Arial"/>
                <w:sz w:val="20"/>
                <w:szCs w:val="20"/>
                <w:lang w:val="fr-FR"/>
              </w:rPr>
              <w:t>reconnaissance</w:t>
            </w:r>
          </w:p>
          <w:p w:rsidR="00245501" w:rsidRPr="0057225D" w:rsidRDefault="00245501" w:rsidP="00095D25">
            <w:pPr>
              <w:pStyle w:val="TableParagraph"/>
              <w:numPr>
                <w:ilvl w:val="0"/>
                <w:numId w:val="25"/>
              </w:numPr>
              <w:tabs>
                <w:tab w:val="left" w:pos="1950"/>
                <w:tab w:val="left" w:pos="1951"/>
              </w:tabs>
              <w:spacing w:line="262" w:lineRule="exact"/>
              <w:rPr>
                <w:rFonts w:ascii="Arial" w:hAnsi="Arial" w:cs="Arial"/>
                <w:sz w:val="20"/>
                <w:szCs w:val="20"/>
                <w:lang w:val="fr-FR"/>
              </w:rPr>
            </w:pPr>
            <w:r w:rsidRPr="0057225D">
              <w:rPr>
                <w:rFonts w:ascii="Arial" w:hAnsi="Arial" w:cs="Arial"/>
                <w:sz w:val="20"/>
                <w:szCs w:val="20"/>
                <w:lang w:val="fr-FR"/>
              </w:rPr>
              <w:t>Garder un contact permanent au sein de son</w:t>
            </w:r>
            <w:r w:rsidRPr="0057225D">
              <w:rPr>
                <w:rFonts w:ascii="Arial" w:hAnsi="Arial" w:cs="Arial"/>
                <w:spacing w:val="-7"/>
                <w:sz w:val="20"/>
                <w:szCs w:val="20"/>
                <w:lang w:val="fr-FR"/>
              </w:rPr>
              <w:t xml:space="preserve"> </w:t>
            </w:r>
            <w:r w:rsidRPr="0057225D">
              <w:rPr>
                <w:rFonts w:ascii="Arial" w:hAnsi="Arial" w:cs="Arial"/>
                <w:sz w:val="20"/>
                <w:szCs w:val="20"/>
                <w:lang w:val="fr-FR"/>
              </w:rPr>
              <w:t>équipe</w:t>
            </w:r>
          </w:p>
          <w:p w:rsidR="00245501" w:rsidRPr="0057225D" w:rsidRDefault="00245501" w:rsidP="00D26CA9">
            <w:pPr>
              <w:pStyle w:val="TableParagraph"/>
              <w:spacing w:before="5" w:line="240" w:lineRule="auto"/>
              <w:ind w:left="0"/>
              <w:rPr>
                <w:rFonts w:ascii="Arial" w:hAnsi="Arial" w:cs="Arial"/>
                <w:b/>
                <w:sz w:val="20"/>
                <w:szCs w:val="20"/>
                <w:lang w:val="fr-FR"/>
              </w:rPr>
            </w:pPr>
          </w:p>
          <w:p w:rsidR="00245501" w:rsidRPr="0057225D" w:rsidRDefault="00245501" w:rsidP="00D26CA9">
            <w:pPr>
              <w:pStyle w:val="TableParagraph"/>
              <w:ind w:left="813"/>
              <w:rPr>
                <w:rFonts w:ascii="Arial" w:hAnsi="Arial" w:cs="Arial"/>
                <w:sz w:val="20"/>
                <w:szCs w:val="20"/>
                <w:lang w:val="fr-FR"/>
              </w:rPr>
            </w:pPr>
            <w:r w:rsidRPr="0057225D">
              <w:rPr>
                <w:rFonts w:ascii="Arial" w:hAnsi="Arial" w:cs="Arial"/>
                <w:sz w:val="20"/>
                <w:szCs w:val="20"/>
                <w:u w:val="single"/>
                <w:lang w:val="fr-FR"/>
              </w:rPr>
              <w:t>Connaissances</w:t>
            </w:r>
            <w:r w:rsidRPr="0057225D">
              <w:rPr>
                <w:rFonts w:ascii="Arial" w:hAnsi="Arial" w:cs="Arial"/>
                <w:sz w:val="20"/>
                <w:szCs w:val="20"/>
                <w:lang w:val="fr-FR"/>
              </w:rPr>
              <w:t xml:space="preserve"> :</w:t>
            </w:r>
          </w:p>
          <w:p w:rsidR="00245501" w:rsidRPr="0057225D" w:rsidRDefault="00245501" w:rsidP="00095D25">
            <w:pPr>
              <w:pStyle w:val="TableParagraph"/>
              <w:numPr>
                <w:ilvl w:val="0"/>
                <w:numId w:val="25"/>
              </w:numPr>
              <w:tabs>
                <w:tab w:val="left" w:pos="1950"/>
                <w:tab w:val="left" w:pos="1951"/>
              </w:tabs>
              <w:spacing w:line="262" w:lineRule="exact"/>
              <w:rPr>
                <w:rFonts w:ascii="Arial" w:hAnsi="Arial" w:cs="Arial"/>
                <w:sz w:val="20"/>
                <w:szCs w:val="20"/>
                <w:lang w:val="fr-FR"/>
              </w:rPr>
            </w:pPr>
            <w:r w:rsidRPr="0057225D">
              <w:rPr>
                <w:rFonts w:ascii="Arial" w:hAnsi="Arial" w:cs="Arial"/>
                <w:sz w:val="20"/>
                <w:szCs w:val="20"/>
                <w:lang w:val="fr-FR"/>
              </w:rPr>
              <w:t>Marche générale des opérations de lutte contre</w:t>
            </w:r>
            <w:r w:rsidRPr="0057225D">
              <w:rPr>
                <w:rFonts w:ascii="Arial" w:hAnsi="Arial" w:cs="Arial"/>
                <w:spacing w:val="-12"/>
                <w:sz w:val="20"/>
                <w:szCs w:val="20"/>
                <w:lang w:val="fr-FR"/>
              </w:rPr>
              <w:t xml:space="preserve"> </w:t>
            </w:r>
            <w:r w:rsidRPr="0057225D">
              <w:rPr>
                <w:rFonts w:ascii="Arial" w:hAnsi="Arial" w:cs="Arial"/>
                <w:sz w:val="20"/>
                <w:szCs w:val="20"/>
                <w:lang w:val="fr-FR"/>
              </w:rPr>
              <w:t>l’incendie</w:t>
            </w:r>
          </w:p>
          <w:p w:rsidR="00245501" w:rsidRPr="0057225D" w:rsidRDefault="00245501" w:rsidP="00095D25">
            <w:pPr>
              <w:pStyle w:val="TableParagraph"/>
              <w:numPr>
                <w:ilvl w:val="0"/>
                <w:numId w:val="25"/>
              </w:numPr>
              <w:tabs>
                <w:tab w:val="left" w:pos="1950"/>
                <w:tab w:val="left" w:pos="1951"/>
              </w:tabs>
              <w:rPr>
                <w:rFonts w:ascii="Arial" w:hAnsi="Arial" w:cs="Arial"/>
                <w:sz w:val="20"/>
                <w:szCs w:val="20"/>
                <w:lang w:val="fr-FR"/>
              </w:rPr>
            </w:pPr>
            <w:r w:rsidRPr="0057225D">
              <w:rPr>
                <w:rFonts w:ascii="Arial" w:hAnsi="Arial" w:cs="Arial"/>
                <w:sz w:val="20"/>
                <w:szCs w:val="20"/>
                <w:lang w:val="fr-FR"/>
              </w:rPr>
              <w:t>Compréhension du système incendie – phénomènes</w:t>
            </w:r>
            <w:r w:rsidRPr="0057225D">
              <w:rPr>
                <w:rFonts w:ascii="Arial" w:hAnsi="Arial" w:cs="Arial"/>
                <w:spacing w:val="-7"/>
                <w:sz w:val="20"/>
                <w:szCs w:val="20"/>
                <w:lang w:val="fr-FR"/>
              </w:rPr>
              <w:t xml:space="preserve"> </w:t>
            </w:r>
            <w:r w:rsidRPr="0057225D">
              <w:rPr>
                <w:rFonts w:ascii="Arial" w:hAnsi="Arial" w:cs="Arial"/>
                <w:sz w:val="20"/>
                <w:szCs w:val="20"/>
                <w:lang w:val="fr-FR"/>
              </w:rPr>
              <w:t>thermiques</w:t>
            </w:r>
          </w:p>
          <w:p w:rsidR="00245501" w:rsidRPr="0057225D" w:rsidRDefault="00245501" w:rsidP="00095D25">
            <w:pPr>
              <w:pStyle w:val="TableParagraph"/>
              <w:numPr>
                <w:ilvl w:val="0"/>
                <w:numId w:val="25"/>
              </w:numPr>
              <w:tabs>
                <w:tab w:val="left" w:pos="1950"/>
                <w:tab w:val="left" w:pos="1951"/>
              </w:tabs>
              <w:rPr>
                <w:rFonts w:ascii="Arial" w:hAnsi="Arial" w:cs="Arial"/>
                <w:sz w:val="20"/>
                <w:szCs w:val="20"/>
                <w:lang w:val="fr-FR"/>
              </w:rPr>
            </w:pPr>
            <w:r w:rsidRPr="0057225D">
              <w:rPr>
                <w:rFonts w:ascii="Arial" w:hAnsi="Arial" w:cs="Arial"/>
                <w:sz w:val="20"/>
                <w:szCs w:val="20"/>
                <w:lang w:val="fr-FR"/>
              </w:rPr>
              <w:t>Connaissances des différents milieux opérationnels et des risques</w:t>
            </w:r>
            <w:r w:rsidRPr="0057225D">
              <w:rPr>
                <w:rFonts w:ascii="Arial" w:hAnsi="Arial" w:cs="Arial"/>
                <w:spacing w:val="-12"/>
                <w:sz w:val="20"/>
                <w:szCs w:val="20"/>
                <w:lang w:val="fr-FR"/>
              </w:rPr>
              <w:t xml:space="preserve"> </w:t>
            </w:r>
            <w:r w:rsidRPr="0057225D">
              <w:rPr>
                <w:rFonts w:ascii="Arial" w:hAnsi="Arial" w:cs="Arial"/>
                <w:sz w:val="20"/>
                <w:szCs w:val="20"/>
                <w:lang w:val="fr-FR"/>
              </w:rPr>
              <w:t>associés</w:t>
            </w:r>
          </w:p>
          <w:p w:rsidR="00245501" w:rsidRPr="0057225D" w:rsidRDefault="00245501" w:rsidP="00095D25">
            <w:pPr>
              <w:pStyle w:val="TableParagraph"/>
              <w:numPr>
                <w:ilvl w:val="0"/>
                <w:numId w:val="25"/>
              </w:numPr>
              <w:tabs>
                <w:tab w:val="left" w:pos="1950"/>
                <w:tab w:val="left" w:pos="1951"/>
              </w:tabs>
              <w:spacing w:line="253" w:lineRule="exact"/>
              <w:rPr>
                <w:rFonts w:ascii="Arial" w:hAnsi="Arial" w:cs="Arial"/>
                <w:sz w:val="20"/>
                <w:szCs w:val="20"/>
                <w:lang w:val="fr-FR"/>
              </w:rPr>
            </w:pPr>
            <w:r w:rsidRPr="0057225D">
              <w:rPr>
                <w:rFonts w:ascii="Arial" w:hAnsi="Arial" w:cs="Arial"/>
                <w:sz w:val="20"/>
                <w:szCs w:val="20"/>
                <w:lang w:val="fr-FR"/>
              </w:rPr>
              <w:t>Disposition</w:t>
            </w:r>
            <w:r w:rsidRPr="0057225D">
              <w:rPr>
                <w:rFonts w:ascii="Arial" w:hAnsi="Arial" w:cs="Arial"/>
                <w:spacing w:val="-4"/>
                <w:sz w:val="20"/>
                <w:szCs w:val="20"/>
                <w:lang w:val="fr-FR"/>
              </w:rPr>
              <w:t xml:space="preserve"> </w:t>
            </w:r>
            <w:r w:rsidRPr="0057225D">
              <w:rPr>
                <w:rFonts w:ascii="Arial" w:hAnsi="Arial" w:cs="Arial"/>
                <w:sz w:val="20"/>
                <w:szCs w:val="20"/>
                <w:lang w:val="fr-FR"/>
              </w:rPr>
              <w:t>constructive</w:t>
            </w:r>
          </w:p>
          <w:p w:rsidR="00245501" w:rsidRPr="0057225D" w:rsidRDefault="00245501" w:rsidP="00095D25">
            <w:pPr>
              <w:pStyle w:val="TableParagraph"/>
              <w:numPr>
                <w:ilvl w:val="0"/>
                <w:numId w:val="25"/>
              </w:numPr>
              <w:tabs>
                <w:tab w:val="left" w:pos="1950"/>
                <w:tab w:val="left" w:pos="1951"/>
              </w:tabs>
              <w:spacing w:line="253" w:lineRule="exact"/>
              <w:rPr>
                <w:rFonts w:ascii="Arial" w:hAnsi="Arial" w:cs="Arial"/>
                <w:sz w:val="20"/>
                <w:szCs w:val="20"/>
                <w:lang w:val="fr-FR"/>
              </w:rPr>
            </w:pPr>
            <w:r w:rsidRPr="0057225D">
              <w:rPr>
                <w:rFonts w:ascii="Arial" w:hAnsi="Arial" w:cs="Arial"/>
                <w:sz w:val="20"/>
                <w:szCs w:val="20"/>
                <w:lang w:val="fr-FR"/>
              </w:rPr>
              <w:t>Prévention</w:t>
            </w:r>
            <w:r w:rsidRPr="0057225D">
              <w:rPr>
                <w:rFonts w:ascii="Arial" w:hAnsi="Arial" w:cs="Arial"/>
                <w:spacing w:val="-1"/>
                <w:sz w:val="20"/>
                <w:szCs w:val="20"/>
                <w:lang w:val="fr-FR"/>
              </w:rPr>
              <w:t xml:space="preserve"> </w:t>
            </w:r>
            <w:r w:rsidRPr="0057225D">
              <w:rPr>
                <w:rFonts w:ascii="Arial" w:hAnsi="Arial" w:cs="Arial"/>
                <w:sz w:val="20"/>
                <w:szCs w:val="20"/>
                <w:lang w:val="fr-FR"/>
              </w:rPr>
              <w:t>opérationnelle</w:t>
            </w:r>
          </w:p>
          <w:p w:rsidR="00245501" w:rsidRPr="0057225D" w:rsidRDefault="00245501" w:rsidP="00095D25">
            <w:pPr>
              <w:pStyle w:val="TableParagraph"/>
              <w:numPr>
                <w:ilvl w:val="0"/>
                <w:numId w:val="25"/>
              </w:numPr>
              <w:tabs>
                <w:tab w:val="left" w:pos="1950"/>
                <w:tab w:val="left" w:pos="1951"/>
              </w:tabs>
              <w:rPr>
                <w:rFonts w:ascii="Arial" w:hAnsi="Arial" w:cs="Arial"/>
                <w:sz w:val="20"/>
                <w:szCs w:val="20"/>
                <w:lang w:val="fr-FR"/>
              </w:rPr>
            </w:pPr>
            <w:r w:rsidRPr="0057225D">
              <w:rPr>
                <w:rFonts w:ascii="Arial" w:hAnsi="Arial" w:cs="Arial"/>
                <w:sz w:val="20"/>
                <w:szCs w:val="20"/>
                <w:lang w:val="fr-FR"/>
              </w:rPr>
              <w:t>Rôle du</w:t>
            </w:r>
            <w:r w:rsidRPr="0057225D">
              <w:rPr>
                <w:rFonts w:ascii="Arial" w:hAnsi="Arial" w:cs="Arial"/>
                <w:spacing w:val="-1"/>
                <w:sz w:val="20"/>
                <w:szCs w:val="20"/>
                <w:lang w:val="fr-FR"/>
              </w:rPr>
              <w:t xml:space="preserve"> </w:t>
            </w:r>
            <w:r w:rsidRPr="0057225D">
              <w:rPr>
                <w:rFonts w:ascii="Arial" w:hAnsi="Arial" w:cs="Arial"/>
                <w:sz w:val="20"/>
                <w:szCs w:val="20"/>
                <w:lang w:val="fr-FR"/>
              </w:rPr>
              <w:t>binôme</w:t>
            </w:r>
          </w:p>
          <w:p w:rsidR="00245501" w:rsidRPr="0057225D" w:rsidRDefault="00245501" w:rsidP="00095D25">
            <w:pPr>
              <w:pStyle w:val="TableParagraph"/>
              <w:numPr>
                <w:ilvl w:val="0"/>
                <w:numId w:val="25"/>
              </w:numPr>
              <w:tabs>
                <w:tab w:val="left" w:pos="1950"/>
                <w:tab w:val="left" w:pos="1951"/>
              </w:tabs>
              <w:rPr>
                <w:rFonts w:ascii="Arial" w:hAnsi="Arial" w:cs="Arial"/>
                <w:sz w:val="20"/>
                <w:szCs w:val="20"/>
                <w:lang w:val="fr-FR"/>
              </w:rPr>
            </w:pPr>
            <w:r w:rsidRPr="0057225D">
              <w:rPr>
                <w:rFonts w:ascii="Arial" w:hAnsi="Arial" w:cs="Arial"/>
                <w:sz w:val="20"/>
                <w:szCs w:val="20"/>
                <w:lang w:val="fr-FR"/>
              </w:rPr>
              <w:t>Périmètres et zonages</w:t>
            </w:r>
            <w:r w:rsidRPr="0057225D">
              <w:rPr>
                <w:rFonts w:ascii="Arial" w:hAnsi="Arial" w:cs="Arial"/>
                <w:spacing w:val="-1"/>
                <w:sz w:val="20"/>
                <w:szCs w:val="20"/>
                <w:lang w:val="fr-FR"/>
              </w:rPr>
              <w:t xml:space="preserve"> </w:t>
            </w:r>
            <w:r w:rsidRPr="0057225D">
              <w:rPr>
                <w:rFonts w:ascii="Arial" w:hAnsi="Arial" w:cs="Arial"/>
                <w:sz w:val="20"/>
                <w:szCs w:val="20"/>
                <w:lang w:val="fr-FR"/>
              </w:rPr>
              <w:t>opérationnels</w:t>
            </w:r>
          </w:p>
          <w:p w:rsidR="00245501" w:rsidRPr="0057225D" w:rsidRDefault="00245501" w:rsidP="00095D25">
            <w:pPr>
              <w:pStyle w:val="TableParagraph"/>
              <w:numPr>
                <w:ilvl w:val="0"/>
                <w:numId w:val="25"/>
              </w:numPr>
              <w:tabs>
                <w:tab w:val="left" w:pos="1950"/>
                <w:tab w:val="left" w:pos="1951"/>
              </w:tabs>
              <w:rPr>
                <w:rFonts w:ascii="Arial" w:hAnsi="Arial" w:cs="Arial"/>
                <w:sz w:val="20"/>
                <w:szCs w:val="20"/>
                <w:lang w:val="fr-FR"/>
              </w:rPr>
            </w:pPr>
            <w:r w:rsidRPr="0057225D">
              <w:rPr>
                <w:rFonts w:ascii="Arial" w:hAnsi="Arial" w:cs="Arial"/>
                <w:sz w:val="20"/>
                <w:szCs w:val="20"/>
                <w:lang w:val="fr-FR"/>
              </w:rPr>
              <w:t>Gestion des</w:t>
            </w:r>
            <w:r w:rsidRPr="0057225D">
              <w:rPr>
                <w:rFonts w:ascii="Arial" w:hAnsi="Arial" w:cs="Arial"/>
                <w:spacing w:val="-1"/>
                <w:sz w:val="20"/>
                <w:szCs w:val="20"/>
                <w:lang w:val="fr-FR"/>
              </w:rPr>
              <w:t xml:space="preserve"> </w:t>
            </w:r>
            <w:r w:rsidRPr="0057225D">
              <w:rPr>
                <w:rFonts w:ascii="Arial" w:hAnsi="Arial" w:cs="Arial"/>
                <w:sz w:val="20"/>
                <w:szCs w:val="20"/>
                <w:lang w:val="fr-FR"/>
              </w:rPr>
              <w:t>fluides</w:t>
            </w:r>
          </w:p>
          <w:p w:rsidR="00245501" w:rsidRPr="0057225D" w:rsidRDefault="00245501" w:rsidP="00095D25">
            <w:pPr>
              <w:pStyle w:val="TableParagraph"/>
              <w:numPr>
                <w:ilvl w:val="0"/>
                <w:numId w:val="25"/>
              </w:numPr>
              <w:tabs>
                <w:tab w:val="left" w:pos="1950"/>
                <w:tab w:val="left" w:pos="1951"/>
              </w:tabs>
              <w:rPr>
                <w:rFonts w:ascii="Arial" w:hAnsi="Arial" w:cs="Arial"/>
                <w:sz w:val="20"/>
                <w:szCs w:val="20"/>
                <w:lang w:val="fr-FR"/>
              </w:rPr>
            </w:pPr>
            <w:r w:rsidRPr="0057225D">
              <w:rPr>
                <w:rFonts w:ascii="Arial" w:hAnsi="Arial" w:cs="Arial"/>
                <w:sz w:val="20"/>
                <w:szCs w:val="20"/>
                <w:lang w:val="fr-FR"/>
              </w:rPr>
              <w:t>Méthodologies</w:t>
            </w:r>
            <w:r w:rsidRPr="0057225D">
              <w:rPr>
                <w:rFonts w:ascii="Arial" w:hAnsi="Arial" w:cs="Arial"/>
                <w:spacing w:val="-1"/>
                <w:sz w:val="20"/>
                <w:szCs w:val="20"/>
                <w:lang w:val="fr-FR"/>
              </w:rPr>
              <w:t xml:space="preserve"> </w:t>
            </w:r>
            <w:r w:rsidRPr="0057225D">
              <w:rPr>
                <w:rFonts w:ascii="Arial" w:hAnsi="Arial" w:cs="Arial"/>
                <w:sz w:val="20"/>
                <w:szCs w:val="20"/>
                <w:lang w:val="fr-FR"/>
              </w:rPr>
              <w:t>opérationnelles</w:t>
            </w:r>
          </w:p>
          <w:p w:rsidR="00245501" w:rsidRPr="0057225D" w:rsidRDefault="00245501" w:rsidP="00095D25">
            <w:pPr>
              <w:pStyle w:val="TableParagraph"/>
              <w:numPr>
                <w:ilvl w:val="0"/>
                <w:numId w:val="25"/>
              </w:numPr>
              <w:tabs>
                <w:tab w:val="left" w:pos="1950"/>
                <w:tab w:val="left" w:pos="1951"/>
              </w:tabs>
              <w:spacing w:line="253" w:lineRule="exact"/>
              <w:rPr>
                <w:rFonts w:ascii="Arial" w:hAnsi="Arial" w:cs="Arial"/>
                <w:sz w:val="20"/>
                <w:szCs w:val="20"/>
                <w:lang w:val="fr-FR"/>
              </w:rPr>
            </w:pPr>
            <w:r w:rsidRPr="0057225D">
              <w:rPr>
                <w:rFonts w:ascii="Arial" w:hAnsi="Arial" w:cs="Arial"/>
                <w:sz w:val="20"/>
                <w:szCs w:val="20"/>
                <w:lang w:val="fr-FR"/>
              </w:rPr>
              <w:t>Capacité et modalités d’utilisation des matériels de</w:t>
            </w:r>
            <w:r w:rsidRPr="0057225D">
              <w:rPr>
                <w:rFonts w:ascii="Arial" w:hAnsi="Arial" w:cs="Arial"/>
                <w:spacing w:val="-8"/>
                <w:sz w:val="20"/>
                <w:szCs w:val="20"/>
                <w:lang w:val="fr-FR"/>
              </w:rPr>
              <w:t xml:space="preserve"> </w:t>
            </w:r>
            <w:r w:rsidRPr="0057225D">
              <w:rPr>
                <w:rFonts w:ascii="Arial" w:hAnsi="Arial" w:cs="Arial"/>
                <w:sz w:val="20"/>
                <w:szCs w:val="20"/>
                <w:lang w:val="fr-FR"/>
              </w:rPr>
              <w:t>reconnaissance</w:t>
            </w:r>
          </w:p>
          <w:p w:rsidR="00245501" w:rsidRPr="0057225D" w:rsidRDefault="00245501" w:rsidP="00095D25">
            <w:pPr>
              <w:pStyle w:val="TableParagraph"/>
              <w:numPr>
                <w:ilvl w:val="0"/>
                <w:numId w:val="25"/>
              </w:numPr>
              <w:tabs>
                <w:tab w:val="left" w:pos="1950"/>
                <w:tab w:val="left" w:pos="1951"/>
              </w:tabs>
              <w:spacing w:line="253" w:lineRule="exact"/>
              <w:rPr>
                <w:rFonts w:ascii="Arial" w:hAnsi="Arial" w:cs="Arial"/>
                <w:sz w:val="20"/>
                <w:szCs w:val="20"/>
                <w:lang w:val="fr-FR"/>
              </w:rPr>
            </w:pPr>
            <w:r w:rsidRPr="0057225D">
              <w:rPr>
                <w:rFonts w:ascii="Arial" w:hAnsi="Arial" w:cs="Arial"/>
                <w:sz w:val="20"/>
                <w:szCs w:val="20"/>
                <w:lang w:val="fr-FR"/>
              </w:rPr>
              <w:t>Règles d’emploi des</w:t>
            </w:r>
            <w:r w:rsidRPr="0057225D">
              <w:rPr>
                <w:rFonts w:ascii="Arial" w:hAnsi="Arial" w:cs="Arial"/>
                <w:spacing w:val="-1"/>
                <w:sz w:val="20"/>
                <w:szCs w:val="20"/>
                <w:lang w:val="fr-FR"/>
              </w:rPr>
              <w:t xml:space="preserve"> </w:t>
            </w:r>
            <w:r w:rsidRPr="0057225D">
              <w:rPr>
                <w:rFonts w:ascii="Arial" w:hAnsi="Arial" w:cs="Arial"/>
                <w:sz w:val="20"/>
                <w:szCs w:val="20"/>
                <w:lang w:val="fr-FR"/>
              </w:rPr>
              <w:t>EPI</w:t>
            </w:r>
          </w:p>
          <w:p w:rsidR="00245501" w:rsidRPr="0057225D" w:rsidRDefault="00245501" w:rsidP="00095D25">
            <w:pPr>
              <w:pStyle w:val="TableParagraph"/>
              <w:numPr>
                <w:ilvl w:val="0"/>
                <w:numId w:val="25"/>
              </w:numPr>
              <w:tabs>
                <w:tab w:val="left" w:pos="1950"/>
                <w:tab w:val="left" w:pos="1951"/>
              </w:tabs>
              <w:spacing w:line="262" w:lineRule="exact"/>
              <w:rPr>
                <w:rFonts w:ascii="Arial" w:hAnsi="Arial" w:cs="Arial"/>
                <w:sz w:val="20"/>
                <w:szCs w:val="20"/>
                <w:lang w:val="fr-FR"/>
              </w:rPr>
            </w:pPr>
            <w:r w:rsidRPr="0057225D">
              <w:rPr>
                <w:rFonts w:ascii="Arial" w:hAnsi="Arial" w:cs="Arial"/>
                <w:sz w:val="20"/>
                <w:szCs w:val="20"/>
                <w:lang w:val="fr-FR"/>
              </w:rPr>
              <w:t>Principe de fonctionnement et de mise en œuvre des appareils</w:t>
            </w:r>
            <w:r w:rsidRPr="0057225D">
              <w:rPr>
                <w:rFonts w:ascii="Arial" w:hAnsi="Arial" w:cs="Arial"/>
                <w:spacing w:val="-12"/>
                <w:sz w:val="20"/>
                <w:szCs w:val="20"/>
                <w:lang w:val="fr-FR"/>
              </w:rPr>
              <w:t xml:space="preserve"> </w:t>
            </w:r>
            <w:r w:rsidRPr="0057225D">
              <w:rPr>
                <w:rFonts w:ascii="Arial" w:hAnsi="Arial" w:cs="Arial"/>
                <w:sz w:val="20"/>
                <w:szCs w:val="20"/>
                <w:lang w:val="fr-FR"/>
              </w:rPr>
              <w:t>respiratoires</w:t>
            </w:r>
          </w:p>
        </w:tc>
      </w:tr>
      <w:tr w:rsidR="00AE05E0" w:rsidRPr="0057225D" w:rsidTr="00CD587F">
        <w:trPr>
          <w:trHeight w:val="1807"/>
        </w:trPr>
        <w:tc>
          <w:tcPr>
            <w:tcW w:w="5296" w:type="dxa"/>
          </w:tcPr>
          <w:p w:rsidR="00AE05E0" w:rsidRPr="0057225D" w:rsidRDefault="00AE05E0" w:rsidP="00D26CA9">
            <w:pPr>
              <w:pStyle w:val="TableParagraph"/>
              <w:ind w:left="107"/>
              <w:rPr>
                <w:rFonts w:ascii="Arial" w:hAnsi="Arial" w:cs="Arial"/>
                <w:sz w:val="20"/>
                <w:szCs w:val="20"/>
                <w:lang w:val="fr-FR"/>
              </w:rPr>
            </w:pPr>
            <w:r w:rsidRPr="0057225D">
              <w:rPr>
                <w:rFonts w:ascii="Arial" w:hAnsi="Arial" w:cs="Arial"/>
                <w:b/>
                <w:sz w:val="20"/>
                <w:szCs w:val="20"/>
                <w:u w:val="single"/>
                <w:lang w:val="fr-FR"/>
              </w:rPr>
              <w:t>Ressources à minima</w:t>
            </w:r>
            <w:r w:rsidRPr="0057225D">
              <w:rPr>
                <w:rFonts w:ascii="Arial" w:hAnsi="Arial" w:cs="Arial"/>
                <w:b/>
                <w:sz w:val="20"/>
                <w:szCs w:val="20"/>
                <w:lang w:val="fr-FR"/>
              </w:rPr>
              <w:t xml:space="preserve"> </w:t>
            </w:r>
            <w:r w:rsidRPr="0057225D">
              <w:rPr>
                <w:rFonts w:ascii="Arial" w:hAnsi="Arial" w:cs="Arial"/>
                <w:sz w:val="20"/>
                <w:szCs w:val="20"/>
                <w:lang w:val="fr-FR"/>
              </w:rPr>
              <w:t>:</w:t>
            </w:r>
          </w:p>
          <w:p w:rsidR="00AE05E0" w:rsidRPr="0057225D" w:rsidRDefault="00AE05E0" w:rsidP="00095D25">
            <w:pPr>
              <w:pStyle w:val="TableParagraph"/>
              <w:numPr>
                <w:ilvl w:val="0"/>
                <w:numId w:val="24"/>
              </w:numPr>
              <w:tabs>
                <w:tab w:val="left" w:pos="827"/>
                <w:tab w:val="left" w:pos="828"/>
              </w:tabs>
              <w:spacing w:line="253" w:lineRule="exact"/>
              <w:ind w:hanging="361"/>
              <w:rPr>
                <w:rFonts w:ascii="Arial" w:hAnsi="Arial" w:cs="Arial"/>
                <w:sz w:val="20"/>
                <w:szCs w:val="20"/>
                <w:lang w:val="fr-FR"/>
              </w:rPr>
            </w:pPr>
            <w:r w:rsidRPr="0057225D">
              <w:rPr>
                <w:rFonts w:ascii="Arial" w:hAnsi="Arial" w:cs="Arial"/>
                <w:sz w:val="20"/>
                <w:szCs w:val="20"/>
                <w:lang w:val="fr-FR"/>
              </w:rPr>
              <w:t>Règlement opérationnel du</w:t>
            </w:r>
            <w:r w:rsidRPr="0057225D">
              <w:rPr>
                <w:rFonts w:ascii="Arial" w:hAnsi="Arial" w:cs="Arial"/>
                <w:spacing w:val="-4"/>
                <w:sz w:val="20"/>
                <w:szCs w:val="20"/>
                <w:lang w:val="fr-FR"/>
              </w:rPr>
              <w:t xml:space="preserve"> </w:t>
            </w:r>
            <w:r w:rsidRPr="0057225D">
              <w:rPr>
                <w:rFonts w:ascii="Arial" w:hAnsi="Arial" w:cs="Arial"/>
                <w:sz w:val="20"/>
                <w:szCs w:val="20"/>
                <w:lang w:val="fr-FR"/>
              </w:rPr>
              <w:t>SIS</w:t>
            </w:r>
          </w:p>
          <w:p w:rsidR="00AE05E0" w:rsidRPr="0057225D" w:rsidRDefault="00AE05E0" w:rsidP="00095D25">
            <w:pPr>
              <w:pStyle w:val="TableParagraph"/>
              <w:numPr>
                <w:ilvl w:val="0"/>
                <w:numId w:val="24"/>
              </w:numPr>
              <w:tabs>
                <w:tab w:val="left" w:pos="827"/>
                <w:tab w:val="left" w:pos="828"/>
              </w:tabs>
              <w:spacing w:line="253" w:lineRule="exact"/>
              <w:ind w:hanging="361"/>
              <w:rPr>
                <w:rFonts w:ascii="Arial" w:hAnsi="Arial" w:cs="Arial"/>
                <w:sz w:val="20"/>
                <w:szCs w:val="20"/>
                <w:lang w:val="fr-FR"/>
              </w:rPr>
            </w:pPr>
            <w:r w:rsidRPr="0057225D">
              <w:rPr>
                <w:rFonts w:ascii="Arial" w:hAnsi="Arial" w:cs="Arial"/>
                <w:sz w:val="20"/>
                <w:szCs w:val="20"/>
                <w:lang w:val="fr-FR"/>
              </w:rPr>
              <w:t>Guides de doctrine opérationnelle ;</w:t>
            </w:r>
          </w:p>
          <w:p w:rsidR="00CD587F" w:rsidRDefault="00AE05E0" w:rsidP="00095D25">
            <w:pPr>
              <w:pStyle w:val="TableParagraph"/>
              <w:numPr>
                <w:ilvl w:val="0"/>
                <w:numId w:val="24"/>
              </w:numPr>
              <w:tabs>
                <w:tab w:val="left" w:pos="827"/>
                <w:tab w:val="left" w:pos="828"/>
              </w:tabs>
              <w:ind w:hanging="361"/>
              <w:rPr>
                <w:rFonts w:ascii="Arial" w:hAnsi="Arial" w:cs="Arial"/>
                <w:sz w:val="20"/>
                <w:szCs w:val="20"/>
                <w:lang w:val="fr-FR"/>
              </w:rPr>
            </w:pPr>
            <w:r w:rsidRPr="0057225D">
              <w:rPr>
                <w:rFonts w:ascii="Arial" w:hAnsi="Arial" w:cs="Arial"/>
                <w:sz w:val="20"/>
                <w:szCs w:val="20"/>
                <w:lang w:val="fr-FR"/>
              </w:rPr>
              <w:t>Guides de techniques opérationnelles</w:t>
            </w:r>
            <w:r w:rsidRPr="0057225D">
              <w:rPr>
                <w:rFonts w:ascii="Arial" w:hAnsi="Arial" w:cs="Arial"/>
                <w:spacing w:val="2"/>
                <w:sz w:val="20"/>
                <w:szCs w:val="20"/>
                <w:lang w:val="fr-FR"/>
              </w:rPr>
              <w:t xml:space="preserve"> </w:t>
            </w:r>
            <w:r w:rsidRPr="0057225D">
              <w:rPr>
                <w:rFonts w:ascii="Arial" w:hAnsi="Arial" w:cs="Arial"/>
                <w:sz w:val="20"/>
                <w:szCs w:val="20"/>
                <w:lang w:val="fr-FR"/>
              </w:rPr>
              <w:t>;</w:t>
            </w:r>
          </w:p>
          <w:p w:rsidR="00AE05E0" w:rsidRPr="0057225D" w:rsidRDefault="00AE05E0" w:rsidP="00095D25">
            <w:pPr>
              <w:pStyle w:val="TableParagraph"/>
              <w:numPr>
                <w:ilvl w:val="0"/>
                <w:numId w:val="24"/>
              </w:numPr>
              <w:tabs>
                <w:tab w:val="left" w:pos="827"/>
                <w:tab w:val="left" w:pos="828"/>
              </w:tabs>
              <w:ind w:hanging="361"/>
              <w:rPr>
                <w:rFonts w:ascii="Arial" w:hAnsi="Arial" w:cs="Arial"/>
                <w:sz w:val="20"/>
                <w:szCs w:val="20"/>
                <w:lang w:val="fr-FR"/>
              </w:rPr>
            </w:pPr>
            <w:r w:rsidRPr="0057225D">
              <w:rPr>
                <w:rFonts w:ascii="Arial" w:hAnsi="Arial" w:cs="Arial"/>
                <w:sz w:val="20"/>
                <w:szCs w:val="20"/>
                <w:lang w:val="fr-FR"/>
              </w:rPr>
              <w:t xml:space="preserve"> Règlement d’instructions et de manœuvres (parties non abrogées)</w:t>
            </w:r>
            <w:r w:rsidRPr="0057225D">
              <w:rPr>
                <w:rFonts w:ascii="Arial" w:hAnsi="Arial" w:cs="Arial"/>
                <w:spacing w:val="-8"/>
                <w:sz w:val="20"/>
                <w:szCs w:val="20"/>
                <w:lang w:val="fr-FR"/>
              </w:rPr>
              <w:t xml:space="preserve"> </w:t>
            </w:r>
            <w:r w:rsidRPr="0057225D">
              <w:rPr>
                <w:rFonts w:ascii="Arial" w:hAnsi="Arial" w:cs="Arial"/>
                <w:sz w:val="20"/>
                <w:szCs w:val="20"/>
                <w:lang w:val="fr-FR"/>
              </w:rPr>
              <w:t>;</w:t>
            </w:r>
          </w:p>
          <w:p w:rsidR="00AE05E0" w:rsidRDefault="00AE05E0" w:rsidP="00095D25">
            <w:pPr>
              <w:pStyle w:val="TableParagraph"/>
              <w:numPr>
                <w:ilvl w:val="0"/>
                <w:numId w:val="24"/>
              </w:numPr>
              <w:tabs>
                <w:tab w:val="left" w:pos="827"/>
                <w:tab w:val="left" w:pos="828"/>
              </w:tabs>
              <w:spacing w:before="1" w:line="253" w:lineRule="exact"/>
              <w:ind w:hanging="361"/>
              <w:rPr>
                <w:rFonts w:ascii="Arial" w:hAnsi="Arial" w:cs="Arial"/>
                <w:sz w:val="20"/>
                <w:szCs w:val="20"/>
                <w:lang w:val="fr-FR"/>
              </w:rPr>
            </w:pPr>
            <w:r w:rsidRPr="0057225D">
              <w:rPr>
                <w:rFonts w:ascii="Arial" w:hAnsi="Arial" w:cs="Arial"/>
                <w:sz w:val="20"/>
                <w:szCs w:val="20"/>
                <w:lang w:val="fr-FR"/>
              </w:rPr>
              <w:t>Partages d’Informations Opérationnelles</w:t>
            </w:r>
            <w:r w:rsidRPr="0057225D">
              <w:rPr>
                <w:rFonts w:ascii="Arial" w:hAnsi="Arial" w:cs="Arial"/>
                <w:spacing w:val="-3"/>
                <w:sz w:val="20"/>
                <w:szCs w:val="20"/>
                <w:lang w:val="fr-FR"/>
              </w:rPr>
              <w:t xml:space="preserve"> </w:t>
            </w:r>
            <w:r w:rsidRPr="0057225D">
              <w:rPr>
                <w:rFonts w:ascii="Arial" w:hAnsi="Arial" w:cs="Arial"/>
                <w:sz w:val="20"/>
                <w:szCs w:val="20"/>
                <w:lang w:val="fr-FR"/>
              </w:rPr>
              <w:t>(PIO)</w:t>
            </w:r>
          </w:p>
          <w:p w:rsidR="00CD587F" w:rsidRPr="0057225D" w:rsidRDefault="00CD587F" w:rsidP="00CD587F">
            <w:pPr>
              <w:pStyle w:val="TableParagraph"/>
              <w:tabs>
                <w:tab w:val="left" w:pos="827"/>
                <w:tab w:val="left" w:pos="828"/>
              </w:tabs>
              <w:spacing w:before="1" w:line="253" w:lineRule="exact"/>
              <w:ind w:left="827"/>
              <w:rPr>
                <w:rFonts w:ascii="Arial" w:hAnsi="Arial" w:cs="Arial"/>
                <w:sz w:val="20"/>
                <w:szCs w:val="20"/>
                <w:lang w:val="fr-FR"/>
              </w:rPr>
            </w:pPr>
          </w:p>
        </w:tc>
        <w:tc>
          <w:tcPr>
            <w:tcW w:w="4462" w:type="dxa"/>
            <w:gridSpan w:val="2"/>
          </w:tcPr>
          <w:p w:rsidR="00CD587F" w:rsidRDefault="00CD587F" w:rsidP="00CD587F">
            <w:pPr>
              <w:pStyle w:val="TableParagraph"/>
              <w:tabs>
                <w:tab w:val="left" w:pos="827"/>
                <w:tab w:val="left" w:pos="828"/>
              </w:tabs>
              <w:spacing w:line="253" w:lineRule="exact"/>
              <w:ind w:left="827"/>
              <w:rPr>
                <w:rFonts w:ascii="Arial" w:hAnsi="Arial" w:cs="Arial"/>
                <w:sz w:val="20"/>
                <w:szCs w:val="20"/>
                <w:lang w:val="fr-FR"/>
              </w:rPr>
            </w:pPr>
          </w:p>
          <w:p w:rsidR="00AE05E0" w:rsidRPr="0057225D" w:rsidRDefault="00CD587F" w:rsidP="00095D25">
            <w:pPr>
              <w:pStyle w:val="TableParagraph"/>
              <w:numPr>
                <w:ilvl w:val="0"/>
                <w:numId w:val="24"/>
              </w:numPr>
              <w:tabs>
                <w:tab w:val="left" w:pos="827"/>
                <w:tab w:val="left" w:pos="828"/>
              </w:tabs>
              <w:spacing w:line="253" w:lineRule="exact"/>
              <w:ind w:hanging="361"/>
              <w:rPr>
                <w:rFonts w:ascii="Arial" w:hAnsi="Arial" w:cs="Arial"/>
                <w:sz w:val="20"/>
                <w:szCs w:val="20"/>
                <w:lang w:val="fr-FR"/>
              </w:rPr>
            </w:pPr>
            <w:r w:rsidRPr="0057225D">
              <w:rPr>
                <w:rFonts w:ascii="Arial" w:hAnsi="Arial" w:cs="Arial"/>
                <w:sz w:val="20"/>
                <w:szCs w:val="20"/>
                <w:lang w:val="fr-FR"/>
              </w:rPr>
              <w:t>Règlement</w:t>
            </w:r>
            <w:r w:rsidR="00AE05E0" w:rsidRPr="0057225D">
              <w:rPr>
                <w:rFonts w:ascii="Arial" w:hAnsi="Arial" w:cs="Arial"/>
                <w:sz w:val="20"/>
                <w:szCs w:val="20"/>
                <w:lang w:val="fr-FR"/>
              </w:rPr>
              <w:t xml:space="preserve"> Formation</w:t>
            </w:r>
          </w:p>
          <w:p w:rsidR="00AE05E0" w:rsidRPr="0057225D" w:rsidRDefault="00CD587F" w:rsidP="00095D25">
            <w:pPr>
              <w:pStyle w:val="TableParagraph"/>
              <w:numPr>
                <w:ilvl w:val="0"/>
                <w:numId w:val="24"/>
              </w:numPr>
              <w:tabs>
                <w:tab w:val="left" w:pos="827"/>
                <w:tab w:val="left" w:pos="828"/>
              </w:tabs>
              <w:spacing w:line="253" w:lineRule="exact"/>
              <w:ind w:hanging="361"/>
              <w:rPr>
                <w:rFonts w:ascii="Arial" w:hAnsi="Arial" w:cs="Arial"/>
                <w:sz w:val="20"/>
                <w:szCs w:val="20"/>
                <w:lang w:val="fr-FR"/>
              </w:rPr>
            </w:pPr>
            <w:r>
              <w:rPr>
                <w:rFonts w:ascii="Arial" w:hAnsi="Arial" w:cs="Arial"/>
                <w:sz w:val="20"/>
                <w:szCs w:val="20"/>
                <w:lang w:val="fr-FR"/>
              </w:rPr>
              <w:t>GDO</w:t>
            </w:r>
            <w:r w:rsidR="00AE05E0" w:rsidRPr="0057225D">
              <w:rPr>
                <w:rFonts w:ascii="Arial" w:hAnsi="Arial" w:cs="Arial"/>
                <w:sz w:val="20"/>
                <w:szCs w:val="20"/>
                <w:lang w:val="fr-FR"/>
              </w:rPr>
              <w:t xml:space="preserve"> Engagement milieu vicié</w:t>
            </w:r>
            <w:r>
              <w:rPr>
                <w:rFonts w:ascii="Arial" w:hAnsi="Arial" w:cs="Arial"/>
                <w:sz w:val="20"/>
                <w:szCs w:val="20"/>
                <w:lang w:val="fr-FR"/>
              </w:rPr>
              <w:t xml:space="preserve"> SDIS 63</w:t>
            </w:r>
          </w:p>
          <w:p w:rsidR="00AE05E0" w:rsidRPr="0057225D" w:rsidRDefault="004A13E2" w:rsidP="00095D25">
            <w:pPr>
              <w:pStyle w:val="TableParagraph"/>
              <w:numPr>
                <w:ilvl w:val="0"/>
                <w:numId w:val="24"/>
              </w:numPr>
              <w:tabs>
                <w:tab w:val="left" w:pos="827"/>
                <w:tab w:val="left" w:pos="828"/>
              </w:tabs>
              <w:spacing w:line="253" w:lineRule="exact"/>
              <w:ind w:hanging="361"/>
              <w:rPr>
                <w:rFonts w:ascii="Arial" w:hAnsi="Arial" w:cs="Arial"/>
                <w:sz w:val="20"/>
                <w:szCs w:val="20"/>
                <w:lang w:val="fr-FR"/>
              </w:rPr>
            </w:pPr>
            <w:r>
              <w:rPr>
                <w:rFonts w:ascii="Arial" w:hAnsi="Arial" w:cs="Arial"/>
                <w:sz w:val="20"/>
                <w:szCs w:val="20"/>
                <w:lang w:val="fr-FR"/>
              </w:rPr>
              <w:t>GDO</w:t>
            </w:r>
            <w:r w:rsidR="00AE05E0" w:rsidRPr="0057225D">
              <w:rPr>
                <w:rFonts w:ascii="Arial" w:hAnsi="Arial" w:cs="Arial"/>
                <w:sz w:val="20"/>
                <w:szCs w:val="20"/>
                <w:lang w:val="fr-FR"/>
              </w:rPr>
              <w:t xml:space="preserve"> ouverture de porte</w:t>
            </w:r>
            <w:r>
              <w:rPr>
                <w:rFonts w:ascii="Arial" w:hAnsi="Arial" w:cs="Arial"/>
                <w:sz w:val="20"/>
                <w:szCs w:val="20"/>
                <w:lang w:val="fr-FR"/>
              </w:rPr>
              <w:t xml:space="preserve"> SDIS 63</w:t>
            </w:r>
          </w:p>
          <w:p w:rsidR="00AE05E0" w:rsidRPr="0057225D" w:rsidRDefault="004A13E2" w:rsidP="00095D25">
            <w:pPr>
              <w:pStyle w:val="TableParagraph"/>
              <w:numPr>
                <w:ilvl w:val="0"/>
                <w:numId w:val="24"/>
              </w:numPr>
              <w:tabs>
                <w:tab w:val="left" w:pos="827"/>
                <w:tab w:val="left" w:pos="828"/>
              </w:tabs>
              <w:spacing w:line="253" w:lineRule="exact"/>
              <w:ind w:hanging="361"/>
              <w:rPr>
                <w:rFonts w:ascii="Arial" w:hAnsi="Arial" w:cs="Arial"/>
                <w:sz w:val="20"/>
                <w:szCs w:val="20"/>
                <w:lang w:val="fr-FR"/>
              </w:rPr>
            </w:pPr>
            <w:r>
              <w:rPr>
                <w:rFonts w:ascii="Arial" w:hAnsi="Arial" w:cs="Arial"/>
                <w:sz w:val="20"/>
                <w:szCs w:val="20"/>
                <w:lang w:val="fr-FR"/>
              </w:rPr>
              <w:t xml:space="preserve">FTO Incendie </w:t>
            </w:r>
          </w:p>
          <w:p w:rsidR="00AE05E0" w:rsidRPr="0057225D" w:rsidRDefault="00AE05E0" w:rsidP="00095D25">
            <w:pPr>
              <w:pStyle w:val="TableParagraph"/>
              <w:numPr>
                <w:ilvl w:val="0"/>
                <w:numId w:val="24"/>
              </w:numPr>
              <w:tabs>
                <w:tab w:val="left" w:pos="827"/>
                <w:tab w:val="left" w:pos="828"/>
              </w:tabs>
              <w:spacing w:line="253" w:lineRule="exact"/>
              <w:ind w:hanging="361"/>
              <w:rPr>
                <w:rFonts w:ascii="Arial" w:hAnsi="Arial" w:cs="Arial"/>
                <w:sz w:val="20"/>
                <w:szCs w:val="20"/>
                <w:lang w:val="fr-FR"/>
              </w:rPr>
            </w:pPr>
            <w:r w:rsidRPr="0057225D">
              <w:rPr>
                <w:rFonts w:ascii="Arial" w:hAnsi="Arial" w:cs="Arial"/>
                <w:sz w:val="20"/>
                <w:szCs w:val="20"/>
                <w:lang w:val="fr-FR"/>
              </w:rPr>
              <w:t>Fiche OPS</w:t>
            </w:r>
          </w:p>
          <w:p w:rsidR="00AE05E0" w:rsidRPr="0057225D" w:rsidRDefault="004A13E2" w:rsidP="00095D25">
            <w:pPr>
              <w:pStyle w:val="TableParagraph"/>
              <w:numPr>
                <w:ilvl w:val="0"/>
                <w:numId w:val="24"/>
              </w:numPr>
              <w:tabs>
                <w:tab w:val="left" w:pos="827"/>
                <w:tab w:val="left" w:pos="828"/>
              </w:tabs>
              <w:spacing w:line="253" w:lineRule="exact"/>
              <w:ind w:hanging="361"/>
              <w:rPr>
                <w:rFonts w:ascii="Arial" w:hAnsi="Arial" w:cs="Arial"/>
                <w:sz w:val="20"/>
                <w:szCs w:val="20"/>
                <w:lang w:val="fr-FR"/>
              </w:rPr>
            </w:pPr>
            <w:r>
              <w:rPr>
                <w:rFonts w:ascii="Arial" w:hAnsi="Arial" w:cs="Arial"/>
                <w:sz w:val="20"/>
                <w:szCs w:val="20"/>
                <w:lang w:val="fr-FR"/>
              </w:rPr>
              <w:t>Fiches RENS</w:t>
            </w:r>
          </w:p>
        </w:tc>
      </w:tr>
      <w:tr w:rsidR="00245501" w:rsidRPr="0057225D" w:rsidTr="0061791D">
        <w:trPr>
          <w:gridAfter w:val="1"/>
          <w:wAfter w:w="216" w:type="dxa"/>
          <w:trHeight w:val="410"/>
        </w:trPr>
        <w:tc>
          <w:tcPr>
            <w:tcW w:w="9542" w:type="dxa"/>
            <w:gridSpan w:val="2"/>
            <w:shd w:val="clear" w:color="auto" w:fill="D9D9D9"/>
          </w:tcPr>
          <w:p w:rsidR="00245501" w:rsidRPr="0057225D" w:rsidRDefault="00245501" w:rsidP="00D26CA9">
            <w:pPr>
              <w:pStyle w:val="TableParagraph"/>
              <w:spacing w:before="73" w:line="240" w:lineRule="auto"/>
              <w:ind w:left="3086" w:right="3075"/>
              <w:jc w:val="center"/>
              <w:rPr>
                <w:rFonts w:ascii="Arial" w:hAnsi="Arial" w:cs="Arial"/>
                <w:b/>
                <w:sz w:val="20"/>
                <w:szCs w:val="20"/>
                <w:lang w:val="fr-FR"/>
              </w:rPr>
            </w:pPr>
            <w:r w:rsidRPr="0057225D">
              <w:rPr>
                <w:rFonts w:ascii="Arial" w:hAnsi="Arial" w:cs="Arial"/>
                <w:b/>
                <w:sz w:val="20"/>
                <w:szCs w:val="20"/>
                <w:u w:val="single"/>
                <w:lang w:val="fr-FR"/>
              </w:rPr>
              <w:t>Bloc de compétences 3</w:t>
            </w:r>
          </w:p>
        </w:tc>
      </w:tr>
      <w:tr w:rsidR="00245501" w:rsidRPr="0057225D" w:rsidTr="0061791D">
        <w:trPr>
          <w:gridAfter w:val="1"/>
          <w:wAfter w:w="216" w:type="dxa"/>
          <w:trHeight w:val="447"/>
        </w:trPr>
        <w:tc>
          <w:tcPr>
            <w:tcW w:w="9542" w:type="dxa"/>
            <w:gridSpan w:val="2"/>
            <w:shd w:val="clear" w:color="auto" w:fill="D9D9D9"/>
          </w:tcPr>
          <w:p w:rsidR="00245501" w:rsidRPr="0057225D" w:rsidRDefault="00245501" w:rsidP="00D26CA9">
            <w:pPr>
              <w:pStyle w:val="TableParagraph"/>
              <w:spacing w:before="92" w:line="240" w:lineRule="auto"/>
              <w:ind w:left="107"/>
              <w:rPr>
                <w:rFonts w:ascii="Arial" w:hAnsi="Arial" w:cs="Arial"/>
                <w:b/>
                <w:sz w:val="20"/>
                <w:szCs w:val="20"/>
                <w:lang w:val="fr-FR"/>
              </w:rPr>
            </w:pPr>
            <w:r w:rsidRPr="0057225D">
              <w:rPr>
                <w:rFonts w:ascii="Arial" w:hAnsi="Arial" w:cs="Arial"/>
                <w:b/>
                <w:sz w:val="20"/>
                <w:szCs w:val="20"/>
                <w:u w:val="single"/>
                <w:lang w:val="fr-FR"/>
              </w:rPr>
              <w:t>Activité</w:t>
            </w:r>
            <w:r w:rsidRPr="0057225D">
              <w:rPr>
                <w:rFonts w:ascii="Arial" w:hAnsi="Arial" w:cs="Arial"/>
                <w:b/>
                <w:sz w:val="20"/>
                <w:szCs w:val="20"/>
                <w:lang w:val="fr-FR"/>
              </w:rPr>
              <w:t xml:space="preserve"> : Eteindre un incendie</w:t>
            </w:r>
          </w:p>
        </w:tc>
      </w:tr>
      <w:tr w:rsidR="00245501" w:rsidRPr="0057225D" w:rsidTr="0061791D">
        <w:trPr>
          <w:gridAfter w:val="1"/>
          <w:wAfter w:w="216" w:type="dxa"/>
          <w:trHeight w:val="743"/>
        </w:trPr>
        <w:tc>
          <w:tcPr>
            <w:tcW w:w="9542" w:type="dxa"/>
            <w:gridSpan w:val="2"/>
            <w:shd w:val="clear" w:color="auto" w:fill="D9D9D9"/>
          </w:tcPr>
          <w:p w:rsidR="00245501" w:rsidRPr="0057225D" w:rsidRDefault="00245501" w:rsidP="00D26CA9">
            <w:pPr>
              <w:pStyle w:val="TableParagraph"/>
              <w:spacing w:line="244" w:lineRule="exact"/>
              <w:ind w:left="107"/>
              <w:rPr>
                <w:rFonts w:ascii="Arial" w:hAnsi="Arial" w:cs="Arial"/>
                <w:b/>
                <w:sz w:val="20"/>
                <w:szCs w:val="20"/>
                <w:lang w:val="fr-FR"/>
              </w:rPr>
            </w:pPr>
            <w:r w:rsidRPr="0057225D">
              <w:rPr>
                <w:rFonts w:ascii="Arial" w:hAnsi="Arial" w:cs="Arial"/>
                <w:b/>
                <w:sz w:val="20"/>
                <w:szCs w:val="20"/>
                <w:u w:val="single"/>
                <w:lang w:val="fr-FR"/>
              </w:rPr>
              <w:t>Compétences</w:t>
            </w:r>
            <w:r w:rsidRPr="0057225D">
              <w:rPr>
                <w:rFonts w:ascii="Arial" w:hAnsi="Arial" w:cs="Arial"/>
                <w:b/>
                <w:sz w:val="20"/>
                <w:szCs w:val="20"/>
                <w:lang w:val="fr-FR"/>
              </w:rPr>
              <w:t xml:space="preserve"> :</w:t>
            </w:r>
          </w:p>
          <w:p w:rsidR="00245501" w:rsidRPr="0057225D" w:rsidRDefault="00245501" w:rsidP="00095D25">
            <w:pPr>
              <w:pStyle w:val="TableParagraph"/>
              <w:numPr>
                <w:ilvl w:val="0"/>
                <w:numId w:val="31"/>
              </w:numPr>
              <w:tabs>
                <w:tab w:val="left" w:pos="827"/>
                <w:tab w:val="left" w:pos="828"/>
              </w:tabs>
              <w:ind w:hanging="361"/>
              <w:rPr>
                <w:rFonts w:ascii="Arial" w:hAnsi="Arial" w:cs="Arial"/>
                <w:sz w:val="20"/>
                <w:szCs w:val="20"/>
                <w:lang w:val="fr-FR"/>
              </w:rPr>
            </w:pPr>
            <w:r w:rsidRPr="0057225D">
              <w:rPr>
                <w:rFonts w:ascii="Arial" w:hAnsi="Arial" w:cs="Arial"/>
                <w:sz w:val="20"/>
                <w:szCs w:val="20"/>
                <w:lang w:val="fr-FR"/>
              </w:rPr>
              <w:t>Réaliser un dispositif</w:t>
            </w:r>
            <w:r w:rsidRPr="0057225D">
              <w:rPr>
                <w:rFonts w:ascii="Arial" w:hAnsi="Arial" w:cs="Arial"/>
                <w:spacing w:val="-6"/>
                <w:sz w:val="20"/>
                <w:szCs w:val="20"/>
                <w:lang w:val="fr-FR"/>
              </w:rPr>
              <w:t xml:space="preserve"> </w:t>
            </w:r>
            <w:r w:rsidRPr="0057225D">
              <w:rPr>
                <w:rFonts w:ascii="Arial" w:hAnsi="Arial" w:cs="Arial"/>
                <w:sz w:val="20"/>
                <w:szCs w:val="20"/>
                <w:lang w:val="fr-FR"/>
              </w:rPr>
              <w:t>d’extinction</w:t>
            </w:r>
          </w:p>
          <w:p w:rsidR="00245501" w:rsidRPr="0057225D" w:rsidRDefault="00245501" w:rsidP="00095D25">
            <w:pPr>
              <w:pStyle w:val="TableParagraph"/>
              <w:numPr>
                <w:ilvl w:val="0"/>
                <w:numId w:val="31"/>
              </w:numPr>
              <w:tabs>
                <w:tab w:val="left" w:pos="827"/>
                <w:tab w:val="left" w:pos="828"/>
              </w:tabs>
              <w:spacing w:line="240" w:lineRule="exact"/>
              <w:ind w:hanging="361"/>
              <w:rPr>
                <w:rFonts w:ascii="Arial" w:hAnsi="Arial" w:cs="Arial"/>
                <w:sz w:val="20"/>
                <w:szCs w:val="20"/>
                <w:lang w:val="fr-FR"/>
              </w:rPr>
            </w:pPr>
            <w:r w:rsidRPr="0057225D">
              <w:rPr>
                <w:rFonts w:ascii="Arial" w:hAnsi="Arial" w:cs="Arial"/>
                <w:sz w:val="20"/>
                <w:szCs w:val="20"/>
                <w:lang w:val="fr-FR"/>
              </w:rPr>
              <w:t>Exploiter les capacités des équipements</w:t>
            </w:r>
            <w:r w:rsidRPr="0057225D">
              <w:rPr>
                <w:rFonts w:ascii="Arial" w:hAnsi="Arial" w:cs="Arial"/>
                <w:spacing w:val="-1"/>
                <w:sz w:val="20"/>
                <w:szCs w:val="20"/>
                <w:lang w:val="fr-FR"/>
              </w:rPr>
              <w:t xml:space="preserve"> </w:t>
            </w:r>
            <w:r w:rsidRPr="0057225D">
              <w:rPr>
                <w:rFonts w:ascii="Arial" w:hAnsi="Arial" w:cs="Arial"/>
                <w:sz w:val="20"/>
                <w:szCs w:val="20"/>
                <w:lang w:val="fr-FR"/>
              </w:rPr>
              <w:t>d’extinction</w:t>
            </w:r>
          </w:p>
        </w:tc>
      </w:tr>
      <w:tr w:rsidR="00245501" w:rsidRPr="0057225D" w:rsidTr="0061791D">
        <w:trPr>
          <w:gridAfter w:val="1"/>
          <w:wAfter w:w="216" w:type="dxa"/>
          <w:trHeight w:val="1491"/>
        </w:trPr>
        <w:tc>
          <w:tcPr>
            <w:tcW w:w="9542" w:type="dxa"/>
            <w:gridSpan w:val="2"/>
            <w:shd w:val="clear" w:color="auto" w:fill="D9D9D9"/>
          </w:tcPr>
          <w:p w:rsidR="00245501" w:rsidRPr="0057225D" w:rsidRDefault="00245501" w:rsidP="00D26CA9">
            <w:pPr>
              <w:pStyle w:val="TableParagraph"/>
              <w:spacing w:line="246" w:lineRule="exact"/>
              <w:ind w:left="107"/>
              <w:rPr>
                <w:rFonts w:ascii="Arial" w:hAnsi="Arial" w:cs="Arial"/>
                <w:b/>
                <w:sz w:val="20"/>
                <w:szCs w:val="20"/>
                <w:lang w:val="fr-FR"/>
              </w:rPr>
            </w:pPr>
            <w:r w:rsidRPr="0057225D">
              <w:rPr>
                <w:rFonts w:ascii="Arial" w:hAnsi="Arial" w:cs="Arial"/>
                <w:b/>
                <w:sz w:val="20"/>
                <w:szCs w:val="20"/>
                <w:u w:val="single"/>
                <w:lang w:val="fr-FR"/>
              </w:rPr>
              <w:t>Savoir-agir</w:t>
            </w:r>
            <w:r w:rsidRPr="0057225D">
              <w:rPr>
                <w:rFonts w:ascii="Arial" w:hAnsi="Arial" w:cs="Arial"/>
                <w:b/>
                <w:sz w:val="20"/>
                <w:szCs w:val="20"/>
                <w:lang w:val="fr-FR"/>
              </w:rPr>
              <w:t xml:space="preserve"> :</w:t>
            </w:r>
          </w:p>
          <w:p w:rsidR="00245501" w:rsidRPr="0057225D" w:rsidRDefault="00245501" w:rsidP="00095D25">
            <w:pPr>
              <w:pStyle w:val="TableParagraph"/>
              <w:numPr>
                <w:ilvl w:val="0"/>
                <w:numId w:val="30"/>
              </w:numPr>
              <w:tabs>
                <w:tab w:val="left" w:pos="827"/>
                <w:tab w:val="left" w:pos="828"/>
              </w:tabs>
              <w:ind w:hanging="361"/>
              <w:rPr>
                <w:rFonts w:ascii="Arial" w:hAnsi="Arial" w:cs="Arial"/>
                <w:sz w:val="20"/>
                <w:szCs w:val="20"/>
                <w:lang w:val="fr-FR"/>
              </w:rPr>
            </w:pPr>
            <w:r w:rsidRPr="0057225D">
              <w:rPr>
                <w:rFonts w:ascii="Arial" w:hAnsi="Arial" w:cs="Arial"/>
                <w:sz w:val="20"/>
                <w:szCs w:val="20"/>
                <w:lang w:val="fr-FR"/>
              </w:rPr>
              <w:t>Prendre les matériels adaptés à la</w:t>
            </w:r>
            <w:r w:rsidRPr="0057225D">
              <w:rPr>
                <w:rFonts w:ascii="Arial" w:hAnsi="Arial" w:cs="Arial"/>
                <w:spacing w:val="-3"/>
                <w:sz w:val="20"/>
                <w:szCs w:val="20"/>
                <w:lang w:val="fr-FR"/>
              </w:rPr>
              <w:t xml:space="preserve"> </w:t>
            </w:r>
            <w:r w:rsidRPr="0057225D">
              <w:rPr>
                <w:rFonts w:ascii="Arial" w:hAnsi="Arial" w:cs="Arial"/>
                <w:sz w:val="20"/>
                <w:szCs w:val="20"/>
                <w:lang w:val="fr-FR"/>
              </w:rPr>
              <w:t>mission</w:t>
            </w:r>
          </w:p>
          <w:p w:rsidR="00245501" w:rsidRPr="0057225D" w:rsidRDefault="00245501" w:rsidP="00D26CA9">
            <w:pPr>
              <w:pStyle w:val="TableParagraph"/>
              <w:spacing w:line="240" w:lineRule="auto"/>
              <w:ind w:left="844" w:right="2229"/>
              <w:rPr>
                <w:rFonts w:ascii="Arial" w:hAnsi="Arial" w:cs="Arial"/>
                <w:sz w:val="20"/>
                <w:szCs w:val="20"/>
                <w:lang w:val="fr-FR"/>
              </w:rPr>
            </w:pPr>
            <w:r w:rsidRPr="0057225D">
              <w:rPr>
                <w:rFonts w:ascii="Arial" w:hAnsi="Arial" w:cs="Arial"/>
                <w:sz w:val="20"/>
                <w:szCs w:val="20"/>
                <w:lang w:val="fr-FR"/>
              </w:rPr>
              <w:t>Réaliser un établissement conformément aux ordres donnés par le chef d’agrès Alimenter un établissement</w:t>
            </w:r>
          </w:p>
          <w:p w:rsidR="00245501" w:rsidRPr="0057225D" w:rsidRDefault="00245501" w:rsidP="00095D25">
            <w:pPr>
              <w:pStyle w:val="TableParagraph"/>
              <w:numPr>
                <w:ilvl w:val="0"/>
                <w:numId w:val="30"/>
              </w:numPr>
              <w:tabs>
                <w:tab w:val="left" w:pos="827"/>
                <w:tab w:val="left" w:pos="828"/>
              </w:tabs>
              <w:spacing w:before="3"/>
              <w:ind w:left="844" w:right="4600" w:hanging="377"/>
              <w:rPr>
                <w:rFonts w:ascii="Arial" w:hAnsi="Arial" w:cs="Arial"/>
                <w:sz w:val="20"/>
                <w:szCs w:val="20"/>
                <w:lang w:val="fr-FR"/>
              </w:rPr>
            </w:pPr>
            <w:r w:rsidRPr="0057225D">
              <w:rPr>
                <w:rFonts w:ascii="Arial" w:hAnsi="Arial" w:cs="Arial"/>
                <w:sz w:val="20"/>
                <w:szCs w:val="20"/>
                <w:lang w:val="fr-FR"/>
              </w:rPr>
              <w:t>Utiliser les capacités des équipements d’extinction Déblayer et surveiller après</w:t>
            </w:r>
            <w:r w:rsidRPr="0057225D">
              <w:rPr>
                <w:rFonts w:ascii="Arial" w:hAnsi="Arial" w:cs="Arial"/>
                <w:spacing w:val="-4"/>
                <w:sz w:val="20"/>
                <w:szCs w:val="20"/>
                <w:lang w:val="fr-FR"/>
              </w:rPr>
              <w:t xml:space="preserve"> </w:t>
            </w:r>
            <w:r w:rsidRPr="0057225D">
              <w:rPr>
                <w:rFonts w:ascii="Arial" w:hAnsi="Arial" w:cs="Arial"/>
                <w:sz w:val="20"/>
                <w:szCs w:val="20"/>
                <w:lang w:val="fr-FR"/>
              </w:rPr>
              <w:t>l’extinction</w:t>
            </w:r>
          </w:p>
        </w:tc>
      </w:tr>
      <w:tr w:rsidR="00245501" w:rsidRPr="0057225D" w:rsidTr="0061791D">
        <w:trPr>
          <w:gridAfter w:val="1"/>
          <w:wAfter w:w="216" w:type="dxa"/>
          <w:trHeight w:val="7873"/>
        </w:trPr>
        <w:tc>
          <w:tcPr>
            <w:tcW w:w="9542" w:type="dxa"/>
            <w:gridSpan w:val="2"/>
          </w:tcPr>
          <w:p w:rsidR="00245501" w:rsidRPr="0057225D" w:rsidRDefault="00245501" w:rsidP="00245501">
            <w:pPr>
              <w:pStyle w:val="TableParagraph"/>
              <w:spacing w:line="240" w:lineRule="auto"/>
              <w:ind w:left="3086" w:right="3075"/>
              <w:jc w:val="center"/>
              <w:rPr>
                <w:rFonts w:ascii="Arial" w:hAnsi="Arial" w:cs="Arial"/>
                <w:b/>
                <w:sz w:val="20"/>
                <w:szCs w:val="20"/>
                <w:lang w:val="fr-FR"/>
              </w:rPr>
            </w:pPr>
            <w:r w:rsidRPr="0057225D">
              <w:rPr>
                <w:rFonts w:ascii="Arial" w:hAnsi="Arial" w:cs="Arial"/>
                <w:b/>
                <w:sz w:val="20"/>
                <w:szCs w:val="20"/>
                <w:u w:val="single"/>
                <w:lang w:val="fr-FR"/>
              </w:rPr>
              <w:t>Eléments des compétences</w:t>
            </w:r>
          </w:p>
          <w:p w:rsidR="00245501" w:rsidRPr="0057225D" w:rsidRDefault="00245501" w:rsidP="00D26CA9">
            <w:pPr>
              <w:pStyle w:val="TableParagraph"/>
              <w:spacing w:before="1" w:line="240" w:lineRule="auto"/>
              <w:ind w:left="813"/>
              <w:rPr>
                <w:rFonts w:ascii="Arial" w:hAnsi="Arial" w:cs="Arial"/>
                <w:sz w:val="20"/>
                <w:szCs w:val="20"/>
                <w:lang w:val="fr-FR"/>
              </w:rPr>
            </w:pPr>
            <w:r w:rsidRPr="0057225D">
              <w:rPr>
                <w:rFonts w:ascii="Arial" w:hAnsi="Arial" w:cs="Arial"/>
                <w:sz w:val="20"/>
                <w:szCs w:val="20"/>
                <w:u w:val="single"/>
                <w:lang w:val="fr-FR"/>
              </w:rPr>
              <w:t>Habiletés</w:t>
            </w:r>
            <w:r w:rsidRPr="0057225D">
              <w:rPr>
                <w:rFonts w:ascii="Arial" w:hAnsi="Arial" w:cs="Arial"/>
                <w:sz w:val="20"/>
                <w:szCs w:val="20"/>
                <w:lang w:val="fr-FR"/>
              </w:rPr>
              <w:t xml:space="preserve"> :</w:t>
            </w:r>
          </w:p>
          <w:p w:rsidR="00245501" w:rsidRPr="0057225D" w:rsidRDefault="00245501" w:rsidP="00095D25">
            <w:pPr>
              <w:pStyle w:val="TableParagraph"/>
              <w:numPr>
                <w:ilvl w:val="0"/>
                <w:numId w:val="29"/>
              </w:numPr>
              <w:tabs>
                <w:tab w:val="left" w:pos="1950"/>
                <w:tab w:val="left" w:pos="1951"/>
              </w:tabs>
              <w:spacing w:before="2" w:line="262" w:lineRule="exact"/>
              <w:rPr>
                <w:rFonts w:ascii="Arial" w:hAnsi="Arial" w:cs="Arial"/>
                <w:sz w:val="20"/>
                <w:szCs w:val="20"/>
                <w:lang w:val="fr-FR"/>
              </w:rPr>
            </w:pPr>
            <w:r w:rsidRPr="0057225D">
              <w:rPr>
                <w:rFonts w:ascii="Arial" w:hAnsi="Arial" w:cs="Arial"/>
                <w:sz w:val="20"/>
                <w:szCs w:val="20"/>
                <w:lang w:val="fr-FR"/>
              </w:rPr>
              <w:t>Evoluer avec aisance avec les équipements et matériels</w:t>
            </w:r>
            <w:r w:rsidRPr="0057225D">
              <w:rPr>
                <w:rFonts w:ascii="Arial" w:hAnsi="Arial" w:cs="Arial"/>
                <w:spacing w:val="-12"/>
                <w:sz w:val="20"/>
                <w:szCs w:val="20"/>
                <w:lang w:val="fr-FR"/>
              </w:rPr>
              <w:t xml:space="preserve"> </w:t>
            </w:r>
            <w:r w:rsidRPr="0057225D">
              <w:rPr>
                <w:rFonts w:ascii="Arial" w:hAnsi="Arial" w:cs="Arial"/>
                <w:sz w:val="20"/>
                <w:szCs w:val="20"/>
                <w:lang w:val="fr-FR"/>
              </w:rPr>
              <w:t>adaptés</w:t>
            </w:r>
          </w:p>
          <w:p w:rsidR="00245501" w:rsidRPr="0057225D" w:rsidRDefault="00245501" w:rsidP="00095D25">
            <w:pPr>
              <w:pStyle w:val="TableParagraph"/>
              <w:numPr>
                <w:ilvl w:val="0"/>
                <w:numId w:val="29"/>
              </w:numPr>
              <w:tabs>
                <w:tab w:val="left" w:pos="1950"/>
                <w:tab w:val="left" w:pos="1951"/>
              </w:tabs>
              <w:rPr>
                <w:rFonts w:ascii="Arial" w:hAnsi="Arial" w:cs="Arial"/>
                <w:sz w:val="20"/>
                <w:szCs w:val="20"/>
                <w:lang w:val="fr-FR"/>
              </w:rPr>
            </w:pPr>
            <w:r w:rsidRPr="0057225D">
              <w:rPr>
                <w:rFonts w:ascii="Arial" w:hAnsi="Arial" w:cs="Arial"/>
                <w:sz w:val="20"/>
                <w:szCs w:val="20"/>
                <w:lang w:val="fr-FR"/>
              </w:rPr>
              <w:t>Evoluer</w:t>
            </w:r>
            <w:r w:rsidRPr="0057225D">
              <w:rPr>
                <w:rFonts w:ascii="Arial" w:hAnsi="Arial" w:cs="Arial"/>
                <w:spacing w:val="-3"/>
                <w:sz w:val="20"/>
                <w:szCs w:val="20"/>
                <w:lang w:val="fr-FR"/>
              </w:rPr>
              <w:t xml:space="preserve"> </w:t>
            </w:r>
            <w:r w:rsidRPr="0057225D">
              <w:rPr>
                <w:rFonts w:ascii="Arial" w:hAnsi="Arial" w:cs="Arial"/>
                <w:sz w:val="20"/>
                <w:szCs w:val="20"/>
                <w:lang w:val="fr-FR"/>
              </w:rPr>
              <w:t>avec</w:t>
            </w:r>
            <w:r w:rsidRPr="0057225D">
              <w:rPr>
                <w:rFonts w:ascii="Arial" w:hAnsi="Arial" w:cs="Arial"/>
                <w:spacing w:val="-5"/>
                <w:sz w:val="20"/>
                <w:szCs w:val="20"/>
                <w:lang w:val="fr-FR"/>
              </w:rPr>
              <w:t xml:space="preserve"> </w:t>
            </w:r>
            <w:r w:rsidRPr="0057225D">
              <w:rPr>
                <w:rFonts w:ascii="Arial" w:hAnsi="Arial" w:cs="Arial"/>
                <w:sz w:val="20"/>
                <w:szCs w:val="20"/>
                <w:lang w:val="fr-FR"/>
              </w:rPr>
              <w:t>aisance</w:t>
            </w:r>
            <w:r w:rsidRPr="0057225D">
              <w:rPr>
                <w:rFonts w:ascii="Arial" w:hAnsi="Arial" w:cs="Arial"/>
                <w:spacing w:val="-5"/>
                <w:sz w:val="20"/>
                <w:szCs w:val="20"/>
                <w:lang w:val="fr-FR"/>
              </w:rPr>
              <w:t xml:space="preserve"> </w:t>
            </w:r>
            <w:r w:rsidRPr="0057225D">
              <w:rPr>
                <w:rFonts w:ascii="Arial" w:hAnsi="Arial" w:cs="Arial"/>
                <w:sz w:val="20"/>
                <w:szCs w:val="20"/>
                <w:lang w:val="fr-FR"/>
              </w:rPr>
              <w:t>avec</w:t>
            </w:r>
            <w:r w:rsidRPr="0057225D">
              <w:rPr>
                <w:rFonts w:ascii="Arial" w:hAnsi="Arial" w:cs="Arial"/>
                <w:spacing w:val="-3"/>
                <w:sz w:val="20"/>
                <w:szCs w:val="20"/>
                <w:lang w:val="fr-FR"/>
              </w:rPr>
              <w:t xml:space="preserve"> </w:t>
            </w:r>
            <w:r w:rsidRPr="0057225D">
              <w:rPr>
                <w:rFonts w:ascii="Arial" w:hAnsi="Arial" w:cs="Arial"/>
                <w:sz w:val="20"/>
                <w:szCs w:val="20"/>
                <w:lang w:val="fr-FR"/>
              </w:rPr>
              <w:t>les</w:t>
            </w:r>
            <w:r w:rsidRPr="0057225D">
              <w:rPr>
                <w:rFonts w:ascii="Arial" w:hAnsi="Arial" w:cs="Arial"/>
                <w:spacing w:val="-4"/>
                <w:sz w:val="20"/>
                <w:szCs w:val="20"/>
                <w:lang w:val="fr-FR"/>
              </w:rPr>
              <w:t xml:space="preserve"> </w:t>
            </w:r>
            <w:r w:rsidRPr="0057225D">
              <w:rPr>
                <w:rFonts w:ascii="Arial" w:hAnsi="Arial" w:cs="Arial"/>
                <w:sz w:val="20"/>
                <w:szCs w:val="20"/>
                <w:lang w:val="fr-FR"/>
              </w:rPr>
              <w:t>équipements</w:t>
            </w:r>
            <w:r w:rsidRPr="0057225D">
              <w:rPr>
                <w:rFonts w:ascii="Arial" w:hAnsi="Arial" w:cs="Arial"/>
                <w:spacing w:val="-3"/>
                <w:sz w:val="20"/>
                <w:szCs w:val="20"/>
                <w:lang w:val="fr-FR"/>
              </w:rPr>
              <w:t xml:space="preserve"> </w:t>
            </w:r>
            <w:r w:rsidRPr="0057225D">
              <w:rPr>
                <w:rFonts w:ascii="Arial" w:hAnsi="Arial" w:cs="Arial"/>
                <w:sz w:val="20"/>
                <w:szCs w:val="20"/>
                <w:lang w:val="fr-FR"/>
              </w:rPr>
              <w:t>et</w:t>
            </w:r>
            <w:r w:rsidRPr="0057225D">
              <w:rPr>
                <w:rFonts w:ascii="Arial" w:hAnsi="Arial" w:cs="Arial"/>
                <w:spacing w:val="-2"/>
                <w:sz w:val="20"/>
                <w:szCs w:val="20"/>
                <w:lang w:val="fr-FR"/>
              </w:rPr>
              <w:t xml:space="preserve"> </w:t>
            </w:r>
            <w:r w:rsidRPr="0057225D">
              <w:rPr>
                <w:rFonts w:ascii="Arial" w:hAnsi="Arial" w:cs="Arial"/>
                <w:sz w:val="20"/>
                <w:szCs w:val="20"/>
                <w:lang w:val="fr-FR"/>
              </w:rPr>
              <w:t>matériels</w:t>
            </w:r>
            <w:r w:rsidRPr="0057225D">
              <w:rPr>
                <w:rFonts w:ascii="Arial" w:hAnsi="Arial" w:cs="Arial"/>
                <w:spacing w:val="-2"/>
                <w:sz w:val="20"/>
                <w:szCs w:val="20"/>
                <w:lang w:val="fr-FR"/>
              </w:rPr>
              <w:t xml:space="preserve"> </w:t>
            </w:r>
            <w:r w:rsidRPr="0057225D">
              <w:rPr>
                <w:rFonts w:ascii="Arial" w:hAnsi="Arial" w:cs="Arial"/>
                <w:sz w:val="20"/>
                <w:szCs w:val="20"/>
                <w:lang w:val="fr-FR"/>
              </w:rPr>
              <w:t>adaptés</w:t>
            </w:r>
            <w:r w:rsidRPr="0057225D">
              <w:rPr>
                <w:rFonts w:ascii="Arial" w:hAnsi="Arial" w:cs="Arial"/>
                <w:spacing w:val="-3"/>
                <w:sz w:val="20"/>
                <w:szCs w:val="20"/>
                <w:lang w:val="fr-FR"/>
              </w:rPr>
              <w:t xml:space="preserve"> </w:t>
            </w:r>
            <w:r w:rsidRPr="0057225D">
              <w:rPr>
                <w:rFonts w:ascii="Arial" w:hAnsi="Arial" w:cs="Arial"/>
                <w:sz w:val="20"/>
                <w:szCs w:val="20"/>
                <w:lang w:val="fr-FR"/>
              </w:rPr>
              <w:t>sur</w:t>
            </w:r>
            <w:r w:rsidRPr="0057225D">
              <w:rPr>
                <w:rFonts w:ascii="Arial" w:hAnsi="Arial" w:cs="Arial"/>
                <w:spacing w:val="-2"/>
                <w:sz w:val="20"/>
                <w:szCs w:val="20"/>
                <w:lang w:val="fr-FR"/>
              </w:rPr>
              <w:t xml:space="preserve"> </w:t>
            </w:r>
            <w:r w:rsidRPr="0057225D">
              <w:rPr>
                <w:rFonts w:ascii="Arial" w:hAnsi="Arial" w:cs="Arial"/>
                <w:sz w:val="20"/>
                <w:szCs w:val="20"/>
                <w:lang w:val="fr-FR"/>
              </w:rPr>
              <w:t>une</w:t>
            </w:r>
            <w:r w:rsidRPr="0057225D">
              <w:rPr>
                <w:rFonts w:ascii="Arial" w:hAnsi="Arial" w:cs="Arial"/>
                <w:spacing w:val="-6"/>
                <w:sz w:val="20"/>
                <w:szCs w:val="20"/>
                <w:lang w:val="fr-FR"/>
              </w:rPr>
              <w:t xml:space="preserve"> </w:t>
            </w:r>
            <w:r w:rsidRPr="0057225D">
              <w:rPr>
                <w:rFonts w:ascii="Arial" w:hAnsi="Arial" w:cs="Arial"/>
                <w:sz w:val="20"/>
                <w:szCs w:val="20"/>
                <w:lang w:val="fr-FR"/>
              </w:rPr>
              <w:t>échelle</w:t>
            </w:r>
            <w:r w:rsidRPr="0057225D">
              <w:rPr>
                <w:rFonts w:ascii="Arial" w:hAnsi="Arial" w:cs="Arial"/>
                <w:spacing w:val="-2"/>
                <w:sz w:val="20"/>
                <w:szCs w:val="20"/>
                <w:lang w:val="fr-FR"/>
              </w:rPr>
              <w:t xml:space="preserve"> </w:t>
            </w:r>
            <w:r w:rsidRPr="0057225D">
              <w:rPr>
                <w:rFonts w:ascii="Arial" w:hAnsi="Arial" w:cs="Arial"/>
                <w:sz w:val="20"/>
                <w:szCs w:val="20"/>
                <w:lang w:val="fr-FR"/>
              </w:rPr>
              <w:t>aérienne</w:t>
            </w:r>
          </w:p>
          <w:p w:rsidR="00245501" w:rsidRPr="0057225D" w:rsidRDefault="00245501" w:rsidP="00095D25">
            <w:pPr>
              <w:pStyle w:val="TableParagraph"/>
              <w:numPr>
                <w:ilvl w:val="0"/>
                <w:numId w:val="29"/>
              </w:numPr>
              <w:tabs>
                <w:tab w:val="left" w:pos="1950"/>
                <w:tab w:val="left" w:pos="1951"/>
              </w:tabs>
              <w:rPr>
                <w:rFonts w:ascii="Arial" w:hAnsi="Arial" w:cs="Arial"/>
                <w:sz w:val="20"/>
                <w:szCs w:val="20"/>
                <w:lang w:val="fr-FR"/>
              </w:rPr>
            </w:pPr>
            <w:r w:rsidRPr="0057225D">
              <w:rPr>
                <w:rFonts w:ascii="Arial" w:hAnsi="Arial" w:cs="Arial"/>
                <w:sz w:val="20"/>
                <w:szCs w:val="20"/>
                <w:lang w:val="fr-FR"/>
              </w:rPr>
              <w:t>Exploiter les capacités des équipements et matériels</w:t>
            </w:r>
            <w:r w:rsidRPr="0057225D">
              <w:rPr>
                <w:rFonts w:ascii="Arial" w:hAnsi="Arial" w:cs="Arial"/>
                <w:spacing w:val="-4"/>
                <w:sz w:val="20"/>
                <w:szCs w:val="20"/>
                <w:lang w:val="fr-FR"/>
              </w:rPr>
              <w:t xml:space="preserve"> </w:t>
            </w:r>
            <w:r w:rsidRPr="0057225D">
              <w:rPr>
                <w:rFonts w:ascii="Arial" w:hAnsi="Arial" w:cs="Arial"/>
                <w:sz w:val="20"/>
                <w:szCs w:val="20"/>
                <w:lang w:val="fr-FR"/>
              </w:rPr>
              <w:t>d’extinction</w:t>
            </w:r>
          </w:p>
          <w:p w:rsidR="00245501" w:rsidRPr="0057225D" w:rsidRDefault="00245501" w:rsidP="00095D25">
            <w:pPr>
              <w:pStyle w:val="TableParagraph"/>
              <w:numPr>
                <w:ilvl w:val="0"/>
                <w:numId w:val="29"/>
              </w:numPr>
              <w:tabs>
                <w:tab w:val="left" w:pos="1950"/>
                <w:tab w:val="left" w:pos="1951"/>
              </w:tabs>
              <w:rPr>
                <w:rFonts w:ascii="Arial" w:hAnsi="Arial" w:cs="Arial"/>
                <w:sz w:val="20"/>
                <w:szCs w:val="20"/>
                <w:lang w:val="fr-FR"/>
              </w:rPr>
            </w:pPr>
            <w:r w:rsidRPr="0057225D">
              <w:rPr>
                <w:rFonts w:ascii="Arial" w:hAnsi="Arial" w:cs="Arial"/>
                <w:sz w:val="20"/>
                <w:szCs w:val="20"/>
                <w:lang w:val="fr-FR"/>
              </w:rPr>
              <w:t>Utiliser une technique et des matériels adaptés à la</w:t>
            </w:r>
            <w:r w:rsidRPr="0057225D">
              <w:rPr>
                <w:rFonts w:ascii="Arial" w:hAnsi="Arial" w:cs="Arial"/>
                <w:spacing w:val="-13"/>
                <w:sz w:val="20"/>
                <w:szCs w:val="20"/>
                <w:lang w:val="fr-FR"/>
              </w:rPr>
              <w:t xml:space="preserve"> </w:t>
            </w:r>
            <w:r w:rsidRPr="0057225D">
              <w:rPr>
                <w:rFonts w:ascii="Arial" w:hAnsi="Arial" w:cs="Arial"/>
                <w:sz w:val="20"/>
                <w:szCs w:val="20"/>
                <w:lang w:val="fr-FR"/>
              </w:rPr>
              <w:t>situation</w:t>
            </w:r>
          </w:p>
          <w:p w:rsidR="00245501" w:rsidRPr="0057225D" w:rsidRDefault="00245501" w:rsidP="00095D25">
            <w:pPr>
              <w:pStyle w:val="TableParagraph"/>
              <w:numPr>
                <w:ilvl w:val="0"/>
                <w:numId w:val="29"/>
              </w:numPr>
              <w:tabs>
                <w:tab w:val="left" w:pos="1950"/>
                <w:tab w:val="left" w:pos="1951"/>
              </w:tabs>
              <w:spacing w:line="262" w:lineRule="exact"/>
              <w:rPr>
                <w:rFonts w:ascii="Arial" w:hAnsi="Arial" w:cs="Arial"/>
                <w:sz w:val="20"/>
                <w:szCs w:val="20"/>
                <w:lang w:val="fr-FR"/>
              </w:rPr>
            </w:pPr>
            <w:r w:rsidRPr="0057225D">
              <w:rPr>
                <w:rFonts w:ascii="Arial" w:hAnsi="Arial" w:cs="Arial"/>
                <w:sz w:val="20"/>
                <w:szCs w:val="20"/>
                <w:lang w:val="fr-FR"/>
              </w:rPr>
              <w:t>Adapter l’usage des matériels au</w:t>
            </w:r>
            <w:r w:rsidRPr="0057225D">
              <w:rPr>
                <w:rFonts w:ascii="Arial" w:hAnsi="Arial" w:cs="Arial"/>
                <w:spacing w:val="-6"/>
                <w:sz w:val="20"/>
                <w:szCs w:val="20"/>
                <w:lang w:val="fr-FR"/>
              </w:rPr>
              <w:t xml:space="preserve"> </w:t>
            </w:r>
            <w:r w:rsidRPr="0057225D">
              <w:rPr>
                <w:rFonts w:ascii="Arial" w:hAnsi="Arial" w:cs="Arial"/>
                <w:sz w:val="20"/>
                <w:szCs w:val="20"/>
                <w:lang w:val="fr-FR"/>
              </w:rPr>
              <w:t>contexte</w:t>
            </w:r>
          </w:p>
          <w:p w:rsidR="00245501" w:rsidRPr="0057225D" w:rsidRDefault="00245501" w:rsidP="00D26CA9">
            <w:pPr>
              <w:pStyle w:val="TableParagraph"/>
              <w:spacing w:before="4" w:line="240" w:lineRule="auto"/>
              <w:ind w:left="0"/>
              <w:rPr>
                <w:rFonts w:ascii="Arial" w:hAnsi="Arial" w:cs="Arial"/>
                <w:b/>
                <w:sz w:val="20"/>
                <w:szCs w:val="20"/>
                <w:lang w:val="fr-FR"/>
              </w:rPr>
            </w:pPr>
          </w:p>
          <w:p w:rsidR="00245501" w:rsidRPr="0057225D" w:rsidRDefault="00245501" w:rsidP="00D26CA9">
            <w:pPr>
              <w:pStyle w:val="TableParagraph"/>
              <w:ind w:left="813"/>
              <w:rPr>
                <w:rFonts w:ascii="Arial" w:hAnsi="Arial" w:cs="Arial"/>
                <w:sz w:val="20"/>
                <w:szCs w:val="20"/>
                <w:lang w:val="fr-FR"/>
              </w:rPr>
            </w:pPr>
            <w:r w:rsidRPr="0057225D">
              <w:rPr>
                <w:rFonts w:ascii="Arial" w:hAnsi="Arial" w:cs="Arial"/>
                <w:sz w:val="20"/>
                <w:szCs w:val="20"/>
                <w:u w:val="single"/>
                <w:lang w:val="fr-FR"/>
              </w:rPr>
              <w:t>Attitudes</w:t>
            </w:r>
            <w:r w:rsidRPr="0057225D">
              <w:rPr>
                <w:rFonts w:ascii="Arial" w:hAnsi="Arial" w:cs="Arial"/>
                <w:sz w:val="20"/>
                <w:szCs w:val="20"/>
                <w:lang w:val="fr-FR"/>
              </w:rPr>
              <w:t xml:space="preserve"> :</w:t>
            </w:r>
          </w:p>
          <w:p w:rsidR="00245501" w:rsidRPr="0057225D" w:rsidRDefault="00245501" w:rsidP="00095D25">
            <w:pPr>
              <w:pStyle w:val="TableParagraph"/>
              <w:numPr>
                <w:ilvl w:val="0"/>
                <w:numId w:val="29"/>
              </w:numPr>
              <w:tabs>
                <w:tab w:val="left" w:pos="1950"/>
                <w:tab w:val="left" w:pos="1951"/>
              </w:tabs>
              <w:spacing w:line="262" w:lineRule="exact"/>
              <w:rPr>
                <w:rFonts w:ascii="Arial" w:hAnsi="Arial" w:cs="Arial"/>
                <w:sz w:val="20"/>
                <w:szCs w:val="20"/>
                <w:lang w:val="fr-FR"/>
              </w:rPr>
            </w:pPr>
            <w:r w:rsidRPr="0057225D">
              <w:rPr>
                <w:rFonts w:ascii="Arial" w:hAnsi="Arial" w:cs="Arial"/>
                <w:sz w:val="20"/>
                <w:szCs w:val="20"/>
                <w:lang w:val="fr-FR"/>
              </w:rPr>
              <w:t>Rassurer et assurer la sécurité des impliqués lors de la</w:t>
            </w:r>
            <w:r w:rsidRPr="0057225D">
              <w:rPr>
                <w:rFonts w:ascii="Arial" w:hAnsi="Arial" w:cs="Arial"/>
                <w:spacing w:val="-12"/>
                <w:sz w:val="20"/>
                <w:szCs w:val="20"/>
                <w:lang w:val="fr-FR"/>
              </w:rPr>
              <w:t xml:space="preserve"> </w:t>
            </w:r>
            <w:r w:rsidRPr="0057225D">
              <w:rPr>
                <w:rFonts w:ascii="Arial" w:hAnsi="Arial" w:cs="Arial"/>
                <w:sz w:val="20"/>
                <w:szCs w:val="20"/>
                <w:lang w:val="fr-FR"/>
              </w:rPr>
              <w:t>reconnaissance</w:t>
            </w:r>
          </w:p>
          <w:p w:rsidR="00245501" w:rsidRPr="0057225D" w:rsidRDefault="00245501" w:rsidP="00095D25">
            <w:pPr>
              <w:pStyle w:val="TableParagraph"/>
              <w:numPr>
                <w:ilvl w:val="0"/>
                <w:numId w:val="29"/>
              </w:numPr>
              <w:tabs>
                <w:tab w:val="left" w:pos="1950"/>
                <w:tab w:val="left" w:pos="1951"/>
              </w:tabs>
              <w:spacing w:line="262" w:lineRule="exact"/>
              <w:rPr>
                <w:rFonts w:ascii="Arial" w:hAnsi="Arial" w:cs="Arial"/>
                <w:sz w:val="20"/>
                <w:szCs w:val="20"/>
                <w:lang w:val="fr-FR"/>
              </w:rPr>
            </w:pPr>
            <w:r w:rsidRPr="0057225D">
              <w:rPr>
                <w:rFonts w:ascii="Arial" w:hAnsi="Arial" w:cs="Arial"/>
                <w:sz w:val="20"/>
                <w:szCs w:val="20"/>
                <w:lang w:val="fr-FR"/>
              </w:rPr>
              <w:t>Garder un contact permanent au sein de son</w:t>
            </w:r>
            <w:r w:rsidRPr="0057225D">
              <w:rPr>
                <w:rFonts w:ascii="Arial" w:hAnsi="Arial" w:cs="Arial"/>
                <w:spacing w:val="-6"/>
                <w:sz w:val="20"/>
                <w:szCs w:val="20"/>
                <w:lang w:val="fr-FR"/>
              </w:rPr>
              <w:t xml:space="preserve"> </w:t>
            </w:r>
            <w:r w:rsidRPr="0057225D">
              <w:rPr>
                <w:rFonts w:ascii="Arial" w:hAnsi="Arial" w:cs="Arial"/>
                <w:sz w:val="20"/>
                <w:szCs w:val="20"/>
                <w:lang w:val="fr-FR"/>
              </w:rPr>
              <w:t>équipe</w:t>
            </w:r>
          </w:p>
          <w:p w:rsidR="00245501" w:rsidRPr="0057225D" w:rsidRDefault="00245501" w:rsidP="00D26CA9">
            <w:pPr>
              <w:pStyle w:val="TableParagraph"/>
              <w:spacing w:before="232" w:line="240" w:lineRule="auto"/>
              <w:ind w:left="813"/>
              <w:rPr>
                <w:rFonts w:ascii="Arial" w:hAnsi="Arial" w:cs="Arial"/>
                <w:sz w:val="20"/>
                <w:szCs w:val="20"/>
                <w:lang w:val="fr-FR"/>
              </w:rPr>
            </w:pPr>
            <w:r w:rsidRPr="0057225D">
              <w:rPr>
                <w:rFonts w:ascii="Arial" w:hAnsi="Arial" w:cs="Arial"/>
                <w:sz w:val="20"/>
                <w:szCs w:val="20"/>
                <w:u w:val="single"/>
                <w:lang w:val="fr-FR"/>
              </w:rPr>
              <w:t>Connaissances</w:t>
            </w:r>
            <w:r w:rsidRPr="0057225D">
              <w:rPr>
                <w:rFonts w:ascii="Arial" w:hAnsi="Arial" w:cs="Arial"/>
                <w:sz w:val="20"/>
                <w:szCs w:val="20"/>
                <w:lang w:val="fr-FR"/>
              </w:rPr>
              <w:t xml:space="preserve"> :</w:t>
            </w:r>
          </w:p>
          <w:p w:rsidR="00245501" w:rsidRPr="0057225D" w:rsidRDefault="00245501" w:rsidP="00095D25">
            <w:pPr>
              <w:pStyle w:val="TableParagraph"/>
              <w:numPr>
                <w:ilvl w:val="0"/>
                <w:numId w:val="29"/>
              </w:numPr>
              <w:tabs>
                <w:tab w:val="left" w:pos="1950"/>
                <w:tab w:val="left" w:pos="1951"/>
              </w:tabs>
              <w:spacing w:before="2" w:line="262" w:lineRule="exact"/>
              <w:rPr>
                <w:rFonts w:ascii="Arial" w:hAnsi="Arial" w:cs="Arial"/>
                <w:sz w:val="20"/>
                <w:szCs w:val="20"/>
                <w:lang w:val="fr-FR"/>
              </w:rPr>
            </w:pPr>
            <w:r w:rsidRPr="0057225D">
              <w:rPr>
                <w:rFonts w:ascii="Arial" w:hAnsi="Arial" w:cs="Arial"/>
                <w:sz w:val="20"/>
                <w:szCs w:val="20"/>
                <w:lang w:val="fr-FR"/>
              </w:rPr>
              <w:t>Marche générale des opérations de lutte contre</w:t>
            </w:r>
            <w:r w:rsidRPr="0057225D">
              <w:rPr>
                <w:rFonts w:ascii="Arial" w:hAnsi="Arial" w:cs="Arial"/>
                <w:spacing w:val="-12"/>
                <w:sz w:val="20"/>
                <w:szCs w:val="20"/>
                <w:lang w:val="fr-FR"/>
              </w:rPr>
              <w:t xml:space="preserve"> </w:t>
            </w:r>
            <w:r w:rsidRPr="0057225D">
              <w:rPr>
                <w:rFonts w:ascii="Arial" w:hAnsi="Arial" w:cs="Arial"/>
                <w:sz w:val="20"/>
                <w:szCs w:val="20"/>
                <w:lang w:val="fr-FR"/>
              </w:rPr>
              <w:t>l’incendie</w:t>
            </w:r>
          </w:p>
          <w:p w:rsidR="00245501" w:rsidRPr="0057225D" w:rsidRDefault="00245501" w:rsidP="00095D25">
            <w:pPr>
              <w:pStyle w:val="TableParagraph"/>
              <w:numPr>
                <w:ilvl w:val="0"/>
                <w:numId w:val="29"/>
              </w:numPr>
              <w:tabs>
                <w:tab w:val="left" w:pos="1950"/>
                <w:tab w:val="left" w:pos="1951"/>
              </w:tabs>
              <w:rPr>
                <w:rFonts w:ascii="Arial" w:hAnsi="Arial" w:cs="Arial"/>
                <w:sz w:val="20"/>
                <w:szCs w:val="20"/>
                <w:lang w:val="fr-FR"/>
              </w:rPr>
            </w:pPr>
            <w:r w:rsidRPr="0057225D">
              <w:rPr>
                <w:rFonts w:ascii="Arial" w:hAnsi="Arial" w:cs="Arial"/>
                <w:sz w:val="20"/>
                <w:szCs w:val="20"/>
                <w:lang w:val="fr-FR"/>
              </w:rPr>
              <w:t>Protection des biens (évacuation, mise à</w:t>
            </w:r>
            <w:r w:rsidRPr="0057225D">
              <w:rPr>
                <w:rFonts w:ascii="Arial" w:hAnsi="Arial" w:cs="Arial"/>
                <w:spacing w:val="-6"/>
                <w:sz w:val="20"/>
                <w:szCs w:val="20"/>
                <w:lang w:val="fr-FR"/>
              </w:rPr>
              <w:t xml:space="preserve"> </w:t>
            </w:r>
            <w:r w:rsidRPr="0057225D">
              <w:rPr>
                <w:rFonts w:ascii="Arial" w:hAnsi="Arial" w:cs="Arial"/>
                <w:sz w:val="20"/>
                <w:szCs w:val="20"/>
                <w:lang w:val="fr-FR"/>
              </w:rPr>
              <w:t>l’abri)</w:t>
            </w:r>
          </w:p>
          <w:p w:rsidR="00245501" w:rsidRPr="0057225D" w:rsidRDefault="00245501" w:rsidP="00095D25">
            <w:pPr>
              <w:pStyle w:val="TableParagraph"/>
              <w:numPr>
                <w:ilvl w:val="0"/>
                <w:numId w:val="29"/>
              </w:numPr>
              <w:tabs>
                <w:tab w:val="left" w:pos="1950"/>
                <w:tab w:val="left" w:pos="1951"/>
              </w:tabs>
              <w:rPr>
                <w:rFonts w:ascii="Arial" w:hAnsi="Arial" w:cs="Arial"/>
                <w:sz w:val="20"/>
                <w:szCs w:val="20"/>
                <w:lang w:val="fr-FR"/>
              </w:rPr>
            </w:pPr>
            <w:r w:rsidRPr="0057225D">
              <w:rPr>
                <w:rFonts w:ascii="Arial" w:hAnsi="Arial" w:cs="Arial"/>
                <w:sz w:val="20"/>
                <w:szCs w:val="20"/>
                <w:lang w:val="fr-FR"/>
              </w:rPr>
              <w:t>Compréhension du système incendie – phénomènes thermiques, lecture du</w:t>
            </w:r>
            <w:r w:rsidRPr="0057225D">
              <w:rPr>
                <w:rFonts w:ascii="Arial" w:hAnsi="Arial" w:cs="Arial"/>
                <w:spacing w:val="-17"/>
                <w:sz w:val="20"/>
                <w:szCs w:val="20"/>
                <w:lang w:val="fr-FR"/>
              </w:rPr>
              <w:t xml:space="preserve"> </w:t>
            </w:r>
            <w:r w:rsidRPr="0057225D">
              <w:rPr>
                <w:rFonts w:ascii="Arial" w:hAnsi="Arial" w:cs="Arial"/>
                <w:sz w:val="20"/>
                <w:szCs w:val="20"/>
                <w:lang w:val="fr-FR"/>
              </w:rPr>
              <w:t>feu</w:t>
            </w:r>
          </w:p>
          <w:p w:rsidR="00245501" w:rsidRPr="0057225D" w:rsidRDefault="00245501" w:rsidP="00095D25">
            <w:pPr>
              <w:pStyle w:val="TableParagraph"/>
              <w:numPr>
                <w:ilvl w:val="0"/>
                <w:numId w:val="29"/>
              </w:numPr>
              <w:tabs>
                <w:tab w:val="left" w:pos="1950"/>
                <w:tab w:val="left" w:pos="1951"/>
              </w:tabs>
              <w:rPr>
                <w:rFonts w:ascii="Arial" w:hAnsi="Arial" w:cs="Arial"/>
                <w:sz w:val="20"/>
                <w:szCs w:val="20"/>
                <w:lang w:val="fr-FR"/>
              </w:rPr>
            </w:pPr>
            <w:r w:rsidRPr="0057225D">
              <w:rPr>
                <w:rFonts w:ascii="Arial" w:hAnsi="Arial" w:cs="Arial"/>
                <w:sz w:val="20"/>
                <w:szCs w:val="20"/>
                <w:lang w:val="fr-FR"/>
              </w:rPr>
              <w:t>Agents extincteurs, procédés</w:t>
            </w:r>
            <w:r w:rsidRPr="0057225D">
              <w:rPr>
                <w:rFonts w:ascii="Arial" w:hAnsi="Arial" w:cs="Arial"/>
                <w:spacing w:val="-2"/>
                <w:sz w:val="20"/>
                <w:szCs w:val="20"/>
                <w:lang w:val="fr-FR"/>
              </w:rPr>
              <w:t xml:space="preserve"> </w:t>
            </w:r>
            <w:r w:rsidRPr="0057225D">
              <w:rPr>
                <w:rFonts w:ascii="Arial" w:hAnsi="Arial" w:cs="Arial"/>
                <w:sz w:val="20"/>
                <w:szCs w:val="20"/>
                <w:lang w:val="fr-FR"/>
              </w:rPr>
              <w:t>d’extinction</w:t>
            </w:r>
          </w:p>
          <w:p w:rsidR="00245501" w:rsidRPr="0057225D" w:rsidRDefault="00245501" w:rsidP="00095D25">
            <w:pPr>
              <w:pStyle w:val="TableParagraph"/>
              <w:numPr>
                <w:ilvl w:val="0"/>
                <w:numId w:val="29"/>
              </w:numPr>
              <w:tabs>
                <w:tab w:val="left" w:pos="1950"/>
                <w:tab w:val="left" w:pos="1951"/>
              </w:tabs>
              <w:spacing w:line="253" w:lineRule="exact"/>
              <w:rPr>
                <w:rFonts w:ascii="Arial" w:hAnsi="Arial" w:cs="Arial"/>
                <w:sz w:val="20"/>
                <w:szCs w:val="20"/>
                <w:lang w:val="fr-FR"/>
              </w:rPr>
            </w:pPr>
            <w:r w:rsidRPr="0057225D">
              <w:rPr>
                <w:rFonts w:ascii="Arial" w:hAnsi="Arial" w:cs="Arial"/>
                <w:sz w:val="20"/>
                <w:szCs w:val="20"/>
                <w:lang w:val="fr-FR"/>
              </w:rPr>
              <w:t>Connaissances des différents milieux opérationnels et des risques</w:t>
            </w:r>
            <w:r w:rsidRPr="0057225D">
              <w:rPr>
                <w:rFonts w:ascii="Arial" w:hAnsi="Arial" w:cs="Arial"/>
                <w:spacing w:val="-14"/>
                <w:sz w:val="20"/>
                <w:szCs w:val="20"/>
                <w:lang w:val="fr-FR"/>
              </w:rPr>
              <w:t xml:space="preserve"> </w:t>
            </w:r>
            <w:r w:rsidRPr="0057225D">
              <w:rPr>
                <w:rFonts w:ascii="Arial" w:hAnsi="Arial" w:cs="Arial"/>
                <w:sz w:val="20"/>
                <w:szCs w:val="20"/>
                <w:lang w:val="fr-FR"/>
              </w:rPr>
              <w:t>associés</w:t>
            </w:r>
          </w:p>
          <w:p w:rsidR="00245501" w:rsidRPr="0057225D" w:rsidRDefault="00245501" w:rsidP="00095D25">
            <w:pPr>
              <w:pStyle w:val="TableParagraph"/>
              <w:numPr>
                <w:ilvl w:val="0"/>
                <w:numId w:val="29"/>
              </w:numPr>
              <w:tabs>
                <w:tab w:val="left" w:pos="1950"/>
                <w:tab w:val="left" w:pos="1951"/>
              </w:tabs>
              <w:spacing w:line="253" w:lineRule="exact"/>
              <w:rPr>
                <w:rFonts w:ascii="Arial" w:hAnsi="Arial" w:cs="Arial"/>
                <w:sz w:val="20"/>
                <w:szCs w:val="20"/>
                <w:lang w:val="fr-FR"/>
              </w:rPr>
            </w:pPr>
            <w:r w:rsidRPr="0057225D">
              <w:rPr>
                <w:rFonts w:ascii="Arial" w:hAnsi="Arial" w:cs="Arial"/>
                <w:sz w:val="20"/>
                <w:szCs w:val="20"/>
                <w:lang w:val="fr-FR"/>
              </w:rPr>
              <w:t>Méthodologies</w:t>
            </w:r>
            <w:r w:rsidRPr="0057225D">
              <w:rPr>
                <w:rFonts w:ascii="Arial" w:hAnsi="Arial" w:cs="Arial"/>
                <w:spacing w:val="-1"/>
                <w:sz w:val="20"/>
                <w:szCs w:val="20"/>
                <w:lang w:val="fr-FR"/>
              </w:rPr>
              <w:t xml:space="preserve"> </w:t>
            </w:r>
            <w:r w:rsidRPr="0057225D">
              <w:rPr>
                <w:rFonts w:ascii="Arial" w:hAnsi="Arial" w:cs="Arial"/>
                <w:sz w:val="20"/>
                <w:szCs w:val="20"/>
                <w:lang w:val="fr-FR"/>
              </w:rPr>
              <w:t>opérationnelles</w:t>
            </w:r>
          </w:p>
          <w:p w:rsidR="00245501" w:rsidRPr="0057225D" w:rsidRDefault="00245501" w:rsidP="00095D25">
            <w:pPr>
              <w:pStyle w:val="TableParagraph"/>
              <w:numPr>
                <w:ilvl w:val="0"/>
                <w:numId w:val="29"/>
              </w:numPr>
              <w:tabs>
                <w:tab w:val="left" w:pos="1950"/>
                <w:tab w:val="left" w:pos="1951"/>
              </w:tabs>
              <w:rPr>
                <w:rFonts w:ascii="Arial" w:hAnsi="Arial" w:cs="Arial"/>
                <w:sz w:val="20"/>
                <w:szCs w:val="20"/>
                <w:lang w:val="fr-FR"/>
              </w:rPr>
            </w:pPr>
            <w:r w:rsidRPr="0057225D">
              <w:rPr>
                <w:rFonts w:ascii="Arial" w:hAnsi="Arial" w:cs="Arial"/>
                <w:sz w:val="20"/>
                <w:szCs w:val="20"/>
                <w:lang w:val="fr-FR"/>
              </w:rPr>
              <w:t>Règles d’établissement des</w:t>
            </w:r>
            <w:r w:rsidRPr="0057225D">
              <w:rPr>
                <w:rFonts w:ascii="Arial" w:hAnsi="Arial" w:cs="Arial"/>
                <w:spacing w:val="-1"/>
                <w:sz w:val="20"/>
                <w:szCs w:val="20"/>
                <w:lang w:val="fr-FR"/>
              </w:rPr>
              <w:t xml:space="preserve"> </w:t>
            </w:r>
            <w:r w:rsidRPr="0057225D">
              <w:rPr>
                <w:rFonts w:ascii="Arial" w:hAnsi="Arial" w:cs="Arial"/>
                <w:sz w:val="20"/>
                <w:szCs w:val="20"/>
                <w:lang w:val="fr-FR"/>
              </w:rPr>
              <w:t>tuyaux</w:t>
            </w:r>
          </w:p>
          <w:p w:rsidR="00245501" w:rsidRPr="0057225D" w:rsidRDefault="00245501" w:rsidP="00095D25">
            <w:pPr>
              <w:pStyle w:val="TableParagraph"/>
              <w:numPr>
                <w:ilvl w:val="0"/>
                <w:numId w:val="29"/>
              </w:numPr>
              <w:tabs>
                <w:tab w:val="left" w:pos="1950"/>
                <w:tab w:val="left" w:pos="1951"/>
              </w:tabs>
              <w:rPr>
                <w:rFonts w:ascii="Arial" w:hAnsi="Arial" w:cs="Arial"/>
                <w:sz w:val="20"/>
                <w:szCs w:val="20"/>
                <w:lang w:val="fr-FR"/>
              </w:rPr>
            </w:pPr>
            <w:r w:rsidRPr="0057225D">
              <w:rPr>
                <w:rFonts w:ascii="Arial" w:hAnsi="Arial" w:cs="Arial"/>
                <w:sz w:val="20"/>
                <w:szCs w:val="20"/>
                <w:lang w:val="fr-FR"/>
              </w:rPr>
              <w:t>Manœuvres en</w:t>
            </w:r>
            <w:r w:rsidRPr="0057225D">
              <w:rPr>
                <w:rFonts w:ascii="Arial" w:hAnsi="Arial" w:cs="Arial"/>
                <w:spacing w:val="-4"/>
                <w:sz w:val="20"/>
                <w:szCs w:val="20"/>
                <w:lang w:val="fr-FR"/>
              </w:rPr>
              <w:t xml:space="preserve"> </w:t>
            </w:r>
            <w:r w:rsidRPr="0057225D">
              <w:rPr>
                <w:rFonts w:ascii="Arial" w:hAnsi="Arial" w:cs="Arial"/>
                <w:sz w:val="20"/>
                <w:szCs w:val="20"/>
                <w:lang w:val="fr-FR"/>
              </w:rPr>
              <w:t>binôme</w:t>
            </w:r>
          </w:p>
          <w:p w:rsidR="00245501" w:rsidRPr="0057225D" w:rsidRDefault="00245501" w:rsidP="00095D25">
            <w:pPr>
              <w:pStyle w:val="TableParagraph"/>
              <w:numPr>
                <w:ilvl w:val="0"/>
                <w:numId w:val="29"/>
              </w:numPr>
              <w:tabs>
                <w:tab w:val="left" w:pos="1950"/>
                <w:tab w:val="left" w:pos="1951"/>
              </w:tabs>
              <w:rPr>
                <w:rFonts w:ascii="Arial" w:hAnsi="Arial" w:cs="Arial"/>
                <w:sz w:val="20"/>
                <w:szCs w:val="20"/>
                <w:lang w:val="fr-FR"/>
              </w:rPr>
            </w:pPr>
            <w:r w:rsidRPr="0057225D">
              <w:rPr>
                <w:rFonts w:ascii="Arial" w:hAnsi="Arial" w:cs="Arial"/>
                <w:sz w:val="20"/>
                <w:szCs w:val="20"/>
                <w:lang w:val="fr-FR"/>
              </w:rPr>
              <w:t>Hydraulique, besoins et ressources en</w:t>
            </w:r>
            <w:r w:rsidRPr="0057225D">
              <w:rPr>
                <w:rFonts w:ascii="Arial" w:hAnsi="Arial" w:cs="Arial"/>
                <w:spacing w:val="-1"/>
                <w:sz w:val="20"/>
                <w:szCs w:val="20"/>
                <w:lang w:val="fr-FR"/>
              </w:rPr>
              <w:t xml:space="preserve"> </w:t>
            </w:r>
            <w:r w:rsidRPr="0057225D">
              <w:rPr>
                <w:rFonts w:ascii="Arial" w:hAnsi="Arial" w:cs="Arial"/>
                <w:sz w:val="20"/>
                <w:szCs w:val="20"/>
                <w:lang w:val="fr-FR"/>
              </w:rPr>
              <w:t>eau</w:t>
            </w:r>
          </w:p>
          <w:p w:rsidR="00245501" w:rsidRPr="0057225D" w:rsidRDefault="00245501" w:rsidP="00095D25">
            <w:pPr>
              <w:pStyle w:val="TableParagraph"/>
              <w:numPr>
                <w:ilvl w:val="0"/>
                <w:numId w:val="29"/>
              </w:numPr>
              <w:tabs>
                <w:tab w:val="left" w:pos="1950"/>
                <w:tab w:val="left" w:pos="1951"/>
              </w:tabs>
              <w:rPr>
                <w:rFonts w:ascii="Arial" w:hAnsi="Arial" w:cs="Arial"/>
                <w:sz w:val="20"/>
                <w:szCs w:val="20"/>
                <w:lang w:val="fr-FR"/>
              </w:rPr>
            </w:pPr>
            <w:r w:rsidRPr="0057225D">
              <w:rPr>
                <w:rFonts w:ascii="Arial" w:hAnsi="Arial" w:cs="Arial"/>
                <w:sz w:val="20"/>
                <w:szCs w:val="20"/>
                <w:lang w:val="fr-FR"/>
              </w:rPr>
              <w:t>Moyens facilitant l’action des secours (ventilation opérationnelle, RIA,</w:t>
            </w:r>
            <w:r w:rsidRPr="0057225D">
              <w:rPr>
                <w:rFonts w:ascii="Arial" w:hAnsi="Arial" w:cs="Arial"/>
                <w:spacing w:val="-14"/>
                <w:sz w:val="20"/>
                <w:szCs w:val="20"/>
                <w:lang w:val="fr-FR"/>
              </w:rPr>
              <w:t xml:space="preserve"> </w:t>
            </w:r>
            <w:r w:rsidRPr="0057225D">
              <w:rPr>
                <w:rFonts w:ascii="Arial" w:hAnsi="Arial" w:cs="Arial"/>
                <w:sz w:val="20"/>
                <w:szCs w:val="20"/>
                <w:lang w:val="fr-FR"/>
              </w:rPr>
              <w:t>colonnes…)</w:t>
            </w:r>
          </w:p>
          <w:p w:rsidR="00245501" w:rsidRPr="0057225D" w:rsidRDefault="00245501" w:rsidP="00095D25">
            <w:pPr>
              <w:pStyle w:val="TableParagraph"/>
              <w:numPr>
                <w:ilvl w:val="0"/>
                <w:numId w:val="29"/>
              </w:numPr>
              <w:tabs>
                <w:tab w:val="left" w:pos="1950"/>
                <w:tab w:val="left" w:pos="1951"/>
              </w:tabs>
              <w:spacing w:line="253" w:lineRule="exact"/>
              <w:rPr>
                <w:rFonts w:ascii="Arial" w:hAnsi="Arial" w:cs="Arial"/>
                <w:sz w:val="20"/>
                <w:szCs w:val="20"/>
                <w:lang w:val="fr-FR"/>
              </w:rPr>
            </w:pPr>
            <w:r w:rsidRPr="0057225D">
              <w:rPr>
                <w:rFonts w:ascii="Arial" w:hAnsi="Arial" w:cs="Arial"/>
                <w:sz w:val="20"/>
                <w:szCs w:val="20"/>
                <w:lang w:val="fr-FR"/>
              </w:rPr>
              <w:t>Capacité</w:t>
            </w:r>
            <w:r w:rsidRPr="0057225D">
              <w:rPr>
                <w:rFonts w:ascii="Arial" w:hAnsi="Arial" w:cs="Arial"/>
                <w:spacing w:val="-8"/>
                <w:sz w:val="20"/>
                <w:szCs w:val="20"/>
                <w:lang w:val="fr-FR"/>
              </w:rPr>
              <w:t xml:space="preserve"> </w:t>
            </w:r>
            <w:r w:rsidRPr="0057225D">
              <w:rPr>
                <w:rFonts w:ascii="Arial" w:hAnsi="Arial" w:cs="Arial"/>
                <w:sz w:val="20"/>
                <w:szCs w:val="20"/>
                <w:lang w:val="fr-FR"/>
              </w:rPr>
              <w:t>et</w:t>
            </w:r>
            <w:r w:rsidRPr="0057225D">
              <w:rPr>
                <w:rFonts w:ascii="Arial" w:hAnsi="Arial" w:cs="Arial"/>
                <w:spacing w:val="-4"/>
                <w:sz w:val="20"/>
                <w:szCs w:val="20"/>
                <w:lang w:val="fr-FR"/>
              </w:rPr>
              <w:t xml:space="preserve"> </w:t>
            </w:r>
            <w:r w:rsidRPr="0057225D">
              <w:rPr>
                <w:rFonts w:ascii="Arial" w:hAnsi="Arial" w:cs="Arial"/>
                <w:sz w:val="20"/>
                <w:szCs w:val="20"/>
                <w:lang w:val="fr-FR"/>
              </w:rPr>
              <w:t>modalités</w:t>
            </w:r>
            <w:r w:rsidRPr="0057225D">
              <w:rPr>
                <w:rFonts w:ascii="Arial" w:hAnsi="Arial" w:cs="Arial"/>
                <w:spacing w:val="-5"/>
                <w:sz w:val="20"/>
                <w:szCs w:val="20"/>
                <w:lang w:val="fr-FR"/>
              </w:rPr>
              <w:t xml:space="preserve"> </w:t>
            </w:r>
            <w:r w:rsidRPr="0057225D">
              <w:rPr>
                <w:rFonts w:ascii="Arial" w:hAnsi="Arial" w:cs="Arial"/>
                <w:sz w:val="20"/>
                <w:szCs w:val="20"/>
                <w:lang w:val="fr-FR"/>
              </w:rPr>
              <w:t>d’utilisation</w:t>
            </w:r>
            <w:r w:rsidRPr="0057225D">
              <w:rPr>
                <w:rFonts w:ascii="Arial" w:hAnsi="Arial" w:cs="Arial"/>
                <w:spacing w:val="-4"/>
                <w:sz w:val="20"/>
                <w:szCs w:val="20"/>
                <w:lang w:val="fr-FR"/>
              </w:rPr>
              <w:t xml:space="preserve"> </w:t>
            </w:r>
            <w:r w:rsidRPr="0057225D">
              <w:rPr>
                <w:rFonts w:ascii="Arial" w:hAnsi="Arial" w:cs="Arial"/>
                <w:sz w:val="20"/>
                <w:szCs w:val="20"/>
                <w:lang w:val="fr-FR"/>
              </w:rPr>
              <w:t>des</w:t>
            </w:r>
            <w:r w:rsidRPr="0057225D">
              <w:rPr>
                <w:rFonts w:ascii="Arial" w:hAnsi="Arial" w:cs="Arial"/>
                <w:spacing w:val="-5"/>
                <w:sz w:val="20"/>
                <w:szCs w:val="20"/>
                <w:lang w:val="fr-FR"/>
              </w:rPr>
              <w:t xml:space="preserve"> </w:t>
            </w:r>
            <w:r w:rsidRPr="0057225D">
              <w:rPr>
                <w:rFonts w:ascii="Arial" w:hAnsi="Arial" w:cs="Arial"/>
                <w:sz w:val="20"/>
                <w:szCs w:val="20"/>
                <w:lang w:val="fr-FR"/>
              </w:rPr>
              <w:t>engins</w:t>
            </w:r>
            <w:r w:rsidRPr="0057225D">
              <w:rPr>
                <w:rFonts w:ascii="Arial" w:hAnsi="Arial" w:cs="Arial"/>
                <w:spacing w:val="-4"/>
                <w:sz w:val="20"/>
                <w:szCs w:val="20"/>
                <w:lang w:val="fr-FR"/>
              </w:rPr>
              <w:t xml:space="preserve"> </w:t>
            </w:r>
            <w:r w:rsidRPr="0057225D">
              <w:rPr>
                <w:rFonts w:ascii="Arial" w:hAnsi="Arial" w:cs="Arial"/>
                <w:sz w:val="20"/>
                <w:szCs w:val="20"/>
                <w:lang w:val="fr-FR"/>
              </w:rPr>
              <w:t>de</w:t>
            </w:r>
            <w:r w:rsidRPr="0057225D">
              <w:rPr>
                <w:rFonts w:ascii="Arial" w:hAnsi="Arial" w:cs="Arial"/>
                <w:spacing w:val="-5"/>
                <w:sz w:val="20"/>
                <w:szCs w:val="20"/>
                <w:lang w:val="fr-FR"/>
              </w:rPr>
              <w:t xml:space="preserve"> </w:t>
            </w:r>
            <w:r w:rsidRPr="0057225D">
              <w:rPr>
                <w:rFonts w:ascii="Arial" w:hAnsi="Arial" w:cs="Arial"/>
                <w:sz w:val="20"/>
                <w:szCs w:val="20"/>
                <w:lang w:val="fr-FR"/>
              </w:rPr>
              <w:t>lutte</w:t>
            </w:r>
            <w:r w:rsidRPr="0057225D">
              <w:rPr>
                <w:rFonts w:ascii="Arial" w:hAnsi="Arial" w:cs="Arial"/>
                <w:spacing w:val="-4"/>
                <w:sz w:val="20"/>
                <w:szCs w:val="20"/>
                <w:lang w:val="fr-FR"/>
              </w:rPr>
              <w:t xml:space="preserve"> </w:t>
            </w:r>
            <w:r w:rsidRPr="0057225D">
              <w:rPr>
                <w:rFonts w:ascii="Arial" w:hAnsi="Arial" w:cs="Arial"/>
                <w:sz w:val="20"/>
                <w:szCs w:val="20"/>
                <w:lang w:val="fr-FR"/>
              </w:rPr>
              <w:t>contre</w:t>
            </w:r>
            <w:r w:rsidRPr="0057225D">
              <w:rPr>
                <w:rFonts w:ascii="Arial" w:hAnsi="Arial" w:cs="Arial"/>
                <w:spacing w:val="-5"/>
                <w:sz w:val="20"/>
                <w:szCs w:val="20"/>
                <w:lang w:val="fr-FR"/>
              </w:rPr>
              <w:t xml:space="preserve"> </w:t>
            </w:r>
            <w:r w:rsidRPr="0057225D">
              <w:rPr>
                <w:rFonts w:ascii="Arial" w:hAnsi="Arial" w:cs="Arial"/>
                <w:sz w:val="20"/>
                <w:szCs w:val="20"/>
                <w:lang w:val="fr-FR"/>
              </w:rPr>
              <w:t>l’incendie</w:t>
            </w:r>
          </w:p>
          <w:p w:rsidR="00245501" w:rsidRPr="0057225D" w:rsidRDefault="00245501" w:rsidP="00095D25">
            <w:pPr>
              <w:pStyle w:val="TableParagraph"/>
              <w:numPr>
                <w:ilvl w:val="0"/>
                <w:numId w:val="29"/>
              </w:numPr>
              <w:tabs>
                <w:tab w:val="left" w:pos="1950"/>
                <w:tab w:val="left" w:pos="1951"/>
              </w:tabs>
              <w:spacing w:line="253" w:lineRule="exact"/>
              <w:rPr>
                <w:rFonts w:ascii="Arial" w:hAnsi="Arial" w:cs="Arial"/>
                <w:sz w:val="20"/>
                <w:szCs w:val="20"/>
                <w:lang w:val="fr-FR"/>
              </w:rPr>
            </w:pPr>
            <w:r w:rsidRPr="0057225D">
              <w:rPr>
                <w:rFonts w:ascii="Arial" w:hAnsi="Arial" w:cs="Arial"/>
                <w:sz w:val="20"/>
                <w:szCs w:val="20"/>
                <w:lang w:val="fr-FR"/>
              </w:rPr>
              <w:t>Capacité</w:t>
            </w:r>
            <w:r w:rsidRPr="0057225D">
              <w:rPr>
                <w:rFonts w:ascii="Arial" w:hAnsi="Arial" w:cs="Arial"/>
                <w:spacing w:val="-8"/>
                <w:sz w:val="20"/>
                <w:szCs w:val="20"/>
                <w:lang w:val="fr-FR"/>
              </w:rPr>
              <w:t xml:space="preserve"> </w:t>
            </w:r>
            <w:r w:rsidRPr="0057225D">
              <w:rPr>
                <w:rFonts w:ascii="Arial" w:hAnsi="Arial" w:cs="Arial"/>
                <w:sz w:val="20"/>
                <w:szCs w:val="20"/>
                <w:lang w:val="fr-FR"/>
              </w:rPr>
              <w:t>et</w:t>
            </w:r>
            <w:r w:rsidRPr="0057225D">
              <w:rPr>
                <w:rFonts w:ascii="Arial" w:hAnsi="Arial" w:cs="Arial"/>
                <w:spacing w:val="-5"/>
                <w:sz w:val="20"/>
                <w:szCs w:val="20"/>
                <w:lang w:val="fr-FR"/>
              </w:rPr>
              <w:t xml:space="preserve"> </w:t>
            </w:r>
            <w:r w:rsidRPr="0057225D">
              <w:rPr>
                <w:rFonts w:ascii="Arial" w:hAnsi="Arial" w:cs="Arial"/>
                <w:sz w:val="20"/>
                <w:szCs w:val="20"/>
                <w:lang w:val="fr-FR"/>
              </w:rPr>
              <w:t>modalités</w:t>
            </w:r>
            <w:r w:rsidRPr="0057225D">
              <w:rPr>
                <w:rFonts w:ascii="Arial" w:hAnsi="Arial" w:cs="Arial"/>
                <w:spacing w:val="-4"/>
                <w:sz w:val="20"/>
                <w:szCs w:val="20"/>
                <w:lang w:val="fr-FR"/>
              </w:rPr>
              <w:t xml:space="preserve"> </w:t>
            </w:r>
            <w:r w:rsidRPr="0057225D">
              <w:rPr>
                <w:rFonts w:ascii="Arial" w:hAnsi="Arial" w:cs="Arial"/>
                <w:sz w:val="20"/>
                <w:szCs w:val="20"/>
                <w:lang w:val="fr-FR"/>
              </w:rPr>
              <w:t>d’utilisation</w:t>
            </w:r>
            <w:r w:rsidRPr="0057225D">
              <w:rPr>
                <w:rFonts w:ascii="Arial" w:hAnsi="Arial" w:cs="Arial"/>
                <w:spacing w:val="-5"/>
                <w:sz w:val="20"/>
                <w:szCs w:val="20"/>
                <w:lang w:val="fr-FR"/>
              </w:rPr>
              <w:t xml:space="preserve"> </w:t>
            </w:r>
            <w:r w:rsidRPr="0057225D">
              <w:rPr>
                <w:rFonts w:ascii="Arial" w:hAnsi="Arial" w:cs="Arial"/>
                <w:sz w:val="20"/>
                <w:szCs w:val="20"/>
                <w:lang w:val="fr-FR"/>
              </w:rPr>
              <w:t>des</w:t>
            </w:r>
            <w:r w:rsidRPr="0057225D">
              <w:rPr>
                <w:rFonts w:ascii="Arial" w:hAnsi="Arial" w:cs="Arial"/>
                <w:spacing w:val="-5"/>
                <w:sz w:val="20"/>
                <w:szCs w:val="20"/>
                <w:lang w:val="fr-FR"/>
              </w:rPr>
              <w:t xml:space="preserve"> </w:t>
            </w:r>
            <w:r w:rsidRPr="0057225D">
              <w:rPr>
                <w:rFonts w:ascii="Arial" w:hAnsi="Arial" w:cs="Arial"/>
                <w:sz w:val="20"/>
                <w:szCs w:val="20"/>
                <w:lang w:val="fr-FR"/>
              </w:rPr>
              <w:t>matériels</w:t>
            </w:r>
            <w:r w:rsidRPr="0057225D">
              <w:rPr>
                <w:rFonts w:ascii="Arial" w:hAnsi="Arial" w:cs="Arial"/>
                <w:spacing w:val="-4"/>
                <w:sz w:val="20"/>
                <w:szCs w:val="20"/>
                <w:lang w:val="fr-FR"/>
              </w:rPr>
              <w:t xml:space="preserve"> </w:t>
            </w:r>
            <w:r w:rsidRPr="0057225D">
              <w:rPr>
                <w:rFonts w:ascii="Arial" w:hAnsi="Arial" w:cs="Arial"/>
                <w:sz w:val="20"/>
                <w:szCs w:val="20"/>
                <w:lang w:val="fr-FR"/>
              </w:rPr>
              <w:t>de</w:t>
            </w:r>
            <w:r w:rsidRPr="0057225D">
              <w:rPr>
                <w:rFonts w:ascii="Arial" w:hAnsi="Arial" w:cs="Arial"/>
                <w:spacing w:val="-7"/>
                <w:sz w:val="20"/>
                <w:szCs w:val="20"/>
                <w:lang w:val="fr-FR"/>
              </w:rPr>
              <w:t xml:space="preserve"> </w:t>
            </w:r>
            <w:r w:rsidRPr="0057225D">
              <w:rPr>
                <w:rFonts w:ascii="Arial" w:hAnsi="Arial" w:cs="Arial"/>
                <w:sz w:val="20"/>
                <w:szCs w:val="20"/>
                <w:lang w:val="fr-FR"/>
              </w:rPr>
              <w:t>lutte</w:t>
            </w:r>
            <w:r w:rsidRPr="0057225D">
              <w:rPr>
                <w:rFonts w:ascii="Arial" w:hAnsi="Arial" w:cs="Arial"/>
                <w:spacing w:val="-7"/>
                <w:sz w:val="20"/>
                <w:szCs w:val="20"/>
                <w:lang w:val="fr-FR"/>
              </w:rPr>
              <w:t xml:space="preserve"> </w:t>
            </w:r>
            <w:r w:rsidRPr="0057225D">
              <w:rPr>
                <w:rFonts w:ascii="Arial" w:hAnsi="Arial" w:cs="Arial"/>
                <w:sz w:val="20"/>
                <w:szCs w:val="20"/>
                <w:lang w:val="fr-FR"/>
              </w:rPr>
              <w:t>contre</w:t>
            </w:r>
            <w:r w:rsidRPr="0057225D">
              <w:rPr>
                <w:rFonts w:ascii="Arial" w:hAnsi="Arial" w:cs="Arial"/>
                <w:spacing w:val="-5"/>
                <w:sz w:val="20"/>
                <w:szCs w:val="20"/>
                <w:lang w:val="fr-FR"/>
              </w:rPr>
              <w:t xml:space="preserve"> </w:t>
            </w:r>
            <w:r w:rsidRPr="0057225D">
              <w:rPr>
                <w:rFonts w:ascii="Arial" w:hAnsi="Arial" w:cs="Arial"/>
                <w:sz w:val="20"/>
                <w:szCs w:val="20"/>
                <w:lang w:val="fr-FR"/>
              </w:rPr>
              <w:t>l’incendie</w:t>
            </w:r>
          </w:p>
          <w:p w:rsidR="00245501" w:rsidRPr="0057225D" w:rsidRDefault="00245501" w:rsidP="00095D25">
            <w:pPr>
              <w:pStyle w:val="TableParagraph"/>
              <w:numPr>
                <w:ilvl w:val="0"/>
                <w:numId w:val="29"/>
              </w:numPr>
              <w:tabs>
                <w:tab w:val="left" w:pos="1950"/>
                <w:tab w:val="left" w:pos="1951"/>
              </w:tabs>
              <w:rPr>
                <w:rFonts w:ascii="Arial" w:hAnsi="Arial" w:cs="Arial"/>
                <w:sz w:val="20"/>
                <w:szCs w:val="20"/>
                <w:lang w:val="fr-FR"/>
              </w:rPr>
            </w:pPr>
            <w:r w:rsidRPr="0057225D">
              <w:rPr>
                <w:rFonts w:ascii="Arial" w:hAnsi="Arial" w:cs="Arial"/>
                <w:sz w:val="20"/>
                <w:szCs w:val="20"/>
                <w:lang w:val="fr-FR"/>
              </w:rPr>
              <w:t>Capacité et modalités d’utilisation des échelles à main et des échelles</w:t>
            </w:r>
            <w:r w:rsidRPr="0057225D">
              <w:rPr>
                <w:rFonts w:ascii="Arial" w:hAnsi="Arial" w:cs="Arial"/>
                <w:spacing w:val="-23"/>
                <w:sz w:val="20"/>
                <w:szCs w:val="20"/>
                <w:lang w:val="fr-FR"/>
              </w:rPr>
              <w:t xml:space="preserve"> </w:t>
            </w:r>
            <w:r w:rsidRPr="0057225D">
              <w:rPr>
                <w:rFonts w:ascii="Arial" w:hAnsi="Arial" w:cs="Arial"/>
                <w:sz w:val="20"/>
                <w:szCs w:val="20"/>
                <w:lang w:val="fr-FR"/>
              </w:rPr>
              <w:t>aériennes</w:t>
            </w:r>
          </w:p>
          <w:p w:rsidR="00245501" w:rsidRPr="0057225D" w:rsidRDefault="00245501" w:rsidP="00095D25">
            <w:pPr>
              <w:pStyle w:val="TableParagraph"/>
              <w:numPr>
                <w:ilvl w:val="0"/>
                <w:numId w:val="29"/>
              </w:numPr>
              <w:tabs>
                <w:tab w:val="left" w:pos="1950"/>
                <w:tab w:val="left" w:pos="1951"/>
              </w:tabs>
              <w:rPr>
                <w:rFonts w:ascii="Arial" w:hAnsi="Arial" w:cs="Arial"/>
                <w:sz w:val="20"/>
                <w:szCs w:val="20"/>
                <w:lang w:val="fr-FR"/>
              </w:rPr>
            </w:pPr>
            <w:r w:rsidRPr="0057225D">
              <w:rPr>
                <w:rFonts w:ascii="Arial" w:hAnsi="Arial" w:cs="Arial"/>
                <w:sz w:val="20"/>
                <w:szCs w:val="20"/>
                <w:lang w:val="fr-FR"/>
              </w:rPr>
              <w:t>Règles d’emploi des</w:t>
            </w:r>
            <w:r w:rsidRPr="0057225D">
              <w:rPr>
                <w:rFonts w:ascii="Arial" w:hAnsi="Arial" w:cs="Arial"/>
                <w:spacing w:val="-1"/>
                <w:sz w:val="20"/>
                <w:szCs w:val="20"/>
                <w:lang w:val="fr-FR"/>
              </w:rPr>
              <w:t xml:space="preserve"> </w:t>
            </w:r>
            <w:r w:rsidRPr="0057225D">
              <w:rPr>
                <w:rFonts w:ascii="Arial" w:hAnsi="Arial" w:cs="Arial"/>
                <w:sz w:val="20"/>
                <w:szCs w:val="20"/>
                <w:lang w:val="fr-FR"/>
              </w:rPr>
              <w:t>EPI</w:t>
            </w:r>
          </w:p>
          <w:p w:rsidR="00245501" w:rsidRPr="0057225D" w:rsidRDefault="00245501" w:rsidP="00095D25">
            <w:pPr>
              <w:pStyle w:val="TableParagraph"/>
              <w:numPr>
                <w:ilvl w:val="0"/>
                <w:numId w:val="29"/>
              </w:numPr>
              <w:tabs>
                <w:tab w:val="left" w:pos="1950"/>
                <w:tab w:val="left" w:pos="1951"/>
              </w:tabs>
              <w:rPr>
                <w:rFonts w:ascii="Arial" w:hAnsi="Arial" w:cs="Arial"/>
                <w:sz w:val="20"/>
                <w:szCs w:val="20"/>
                <w:lang w:val="fr-FR"/>
              </w:rPr>
            </w:pPr>
            <w:r w:rsidRPr="0057225D">
              <w:rPr>
                <w:rFonts w:ascii="Arial" w:hAnsi="Arial" w:cs="Arial"/>
                <w:sz w:val="20"/>
                <w:szCs w:val="20"/>
                <w:lang w:val="fr-FR"/>
              </w:rPr>
              <w:t>Principe de fonctionnement et de mise en œuvre des appareils</w:t>
            </w:r>
            <w:r w:rsidRPr="0057225D">
              <w:rPr>
                <w:rFonts w:ascii="Arial" w:hAnsi="Arial" w:cs="Arial"/>
                <w:spacing w:val="-12"/>
                <w:sz w:val="20"/>
                <w:szCs w:val="20"/>
                <w:lang w:val="fr-FR"/>
              </w:rPr>
              <w:t xml:space="preserve"> </w:t>
            </w:r>
            <w:r w:rsidRPr="0057225D">
              <w:rPr>
                <w:rFonts w:ascii="Arial" w:hAnsi="Arial" w:cs="Arial"/>
                <w:sz w:val="20"/>
                <w:szCs w:val="20"/>
                <w:lang w:val="fr-FR"/>
              </w:rPr>
              <w:t>respiratoires</w:t>
            </w:r>
          </w:p>
          <w:p w:rsidR="00245501" w:rsidRPr="0057225D" w:rsidRDefault="00245501" w:rsidP="00095D25">
            <w:pPr>
              <w:pStyle w:val="TableParagraph"/>
              <w:numPr>
                <w:ilvl w:val="0"/>
                <w:numId w:val="29"/>
              </w:numPr>
              <w:tabs>
                <w:tab w:val="left" w:pos="1950"/>
                <w:tab w:val="left" w:pos="1951"/>
              </w:tabs>
              <w:spacing w:line="253" w:lineRule="exact"/>
              <w:rPr>
                <w:rFonts w:ascii="Arial" w:hAnsi="Arial" w:cs="Arial"/>
                <w:sz w:val="20"/>
                <w:szCs w:val="20"/>
                <w:lang w:val="fr-FR"/>
              </w:rPr>
            </w:pPr>
            <w:r w:rsidRPr="0057225D">
              <w:rPr>
                <w:rFonts w:ascii="Arial" w:hAnsi="Arial" w:cs="Arial"/>
                <w:sz w:val="20"/>
                <w:szCs w:val="20"/>
                <w:lang w:val="fr-FR"/>
              </w:rPr>
              <w:t>Capacité et modalités d’utilisation des</w:t>
            </w:r>
            <w:r w:rsidRPr="0057225D">
              <w:rPr>
                <w:rFonts w:ascii="Arial" w:hAnsi="Arial" w:cs="Arial"/>
                <w:spacing w:val="-5"/>
                <w:sz w:val="20"/>
                <w:szCs w:val="20"/>
                <w:lang w:val="fr-FR"/>
              </w:rPr>
              <w:t xml:space="preserve"> </w:t>
            </w:r>
            <w:r w:rsidRPr="0057225D">
              <w:rPr>
                <w:rFonts w:ascii="Arial" w:hAnsi="Arial" w:cs="Arial"/>
                <w:sz w:val="20"/>
                <w:szCs w:val="20"/>
                <w:lang w:val="fr-FR"/>
              </w:rPr>
              <w:t>hydrants</w:t>
            </w:r>
          </w:p>
          <w:p w:rsidR="00245501" w:rsidRPr="0057225D" w:rsidRDefault="00245501" w:rsidP="00095D25">
            <w:pPr>
              <w:pStyle w:val="TableParagraph"/>
              <w:numPr>
                <w:ilvl w:val="0"/>
                <w:numId w:val="29"/>
              </w:numPr>
              <w:tabs>
                <w:tab w:val="left" w:pos="1950"/>
                <w:tab w:val="left" w:pos="1951"/>
              </w:tabs>
              <w:spacing w:line="263" w:lineRule="exact"/>
              <w:rPr>
                <w:rFonts w:ascii="Arial" w:hAnsi="Arial" w:cs="Arial"/>
                <w:sz w:val="20"/>
                <w:szCs w:val="20"/>
                <w:lang w:val="fr-FR"/>
              </w:rPr>
            </w:pPr>
            <w:r w:rsidRPr="0057225D">
              <w:rPr>
                <w:rFonts w:ascii="Arial" w:hAnsi="Arial" w:cs="Arial"/>
                <w:sz w:val="20"/>
                <w:szCs w:val="20"/>
                <w:lang w:val="fr-FR"/>
              </w:rPr>
              <w:t>Déblai et</w:t>
            </w:r>
            <w:r w:rsidRPr="0057225D">
              <w:rPr>
                <w:rFonts w:ascii="Arial" w:hAnsi="Arial" w:cs="Arial"/>
                <w:spacing w:val="-4"/>
                <w:sz w:val="20"/>
                <w:szCs w:val="20"/>
                <w:lang w:val="fr-FR"/>
              </w:rPr>
              <w:t xml:space="preserve"> </w:t>
            </w:r>
            <w:r w:rsidRPr="0057225D">
              <w:rPr>
                <w:rFonts w:ascii="Arial" w:hAnsi="Arial" w:cs="Arial"/>
                <w:sz w:val="20"/>
                <w:szCs w:val="20"/>
                <w:lang w:val="fr-FR"/>
              </w:rPr>
              <w:t>surveillance</w:t>
            </w:r>
          </w:p>
        </w:tc>
      </w:tr>
      <w:tr w:rsidR="00245501" w:rsidRPr="0057225D" w:rsidTr="0061791D">
        <w:trPr>
          <w:gridAfter w:val="1"/>
          <w:wAfter w:w="216" w:type="dxa"/>
          <w:trHeight w:val="1166"/>
        </w:trPr>
        <w:tc>
          <w:tcPr>
            <w:tcW w:w="9542" w:type="dxa"/>
            <w:gridSpan w:val="2"/>
          </w:tcPr>
          <w:p w:rsidR="00245501" w:rsidRPr="0057225D" w:rsidRDefault="00245501" w:rsidP="00D26CA9">
            <w:pPr>
              <w:pStyle w:val="TableParagraph"/>
              <w:spacing w:line="244" w:lineRule="exact"/>
              <w:ind w:left="107"/>
              <w:rPr>
                <w:rFonts w:ascii="Arial" w:hAnsi="Arial" w:cs="Arial"/>
                <w:sz w:val="20"/>
                <w:szCs w:val="20"/>
                <w:lang w:val="fr-FR"/>
              </w:rPr>
            </w:pPr>
            <w:r w:rsidRPr="0057225D">
              <w:rPr>
                <w:rFonts w:ascii="Arial" w:hAnsi="Arial" w:cs="Arial"/>
                <w:b/>
                <w:sz w:val="20"/>
                <w:szCs w:val="20"/>
                <w:u w:val="single"/>
                <w:lang w:val="fr-FR"/>
              </w:rPr>
              <w:t>Ressources à minima</w:t>
            </w:r>
            <w:r w:rsidRPr="0057225D">
              <w:rPr>
                <w:rFonts w:ascii="Arial" w:hAnsi="Arial" w:cs="Arial"/>
                <w:b/>
                <w:sz w:val="20"/>
                <w:szCs w:val="20"/>
                <w:lang w:val="fr-FR"/>
              </w:rPr>
              <w:t xml:space="preserve"> </w:t>
            </w:r>
            <w:r w:rsidRPr="0057225D">
              <w:rPr>
                <w:rFonts w:ascii="Arial" w:hAnsi="Arial" w:cs="Arial"/>
                <w:sz w:val="20"/>
                <w:szCs w:val="20"/>
                <w:lang w:val="fr-FR"/>
              </w:rPr>
              <w:t>:</w:t>
            </w:r>
          </w:p>
          <w:p w:rsidR="00245501" w:rsidRPr="0057225D" w:rsidRDefault="00245501" w:rsidP="00095D25">
            <w:pPr>
              <w:pStyle w:val="TableParagraph"/>
              <w:numPr>
                <w:ilvl w:val="0"/>
                <w:numId w:val="28"/>
              </w:numPr>
              <w:tabs>
                <w:tab w:val="left" w:pos="827"/>
                <w:tab w:val="left" w:pos="828"/>
              </w:tabs>
              <w:spacing w:line="240" w:lineRule="exact"/>
              <w:ind w:hanging="361"/>
              <w:rPr>
                <w:rFonts w:ascii="Arial" w:hAnsi="Arial" w:cs="Arial"/>
                <w:sz w:val="20"/>
                <w:szCs w:val="20"/>
                <w:lang w:val="fr-FR"/>
              </w:rPr>
            </w:pPr>
            <w:r w:rsidRPr="0057225D">
              <w:rPr>
                <w:rFonts w:ascii="Arial" w:hAnsi="Arial" w:cs="Arial"/>
                <w:sz w:val="20"/>
                <w:szCs w:val="20"/>
                <w:lang w:val="fr-FR"/>
              </w:rPr>
              <w:t>Idem bloc de compétence 1 et 2</w:t>
            </w:r>
          </w:p>
          <w:p w:rsidR="00245501" w:rsidRPr="0057225D" w:rsidRDefault="00245501" w:rsidP="00FF1BA6">
            <w:pPr>
              <w:pStyle w:val="TableParagraph"/>
              <w:tabs>
                <w:tab w:val="left" w:pos="827"/>
                <w:tab w:val="left" w:pos="828"/>
              </w:tabs>
              <w:spacing w:line="240" w:lineRule="exact"/>
              <w:ind w:left="827"/>
              <w:rPr>
                <w:rFonts w:ascii="Arial" w:hAnsi="Arial" w:cs="Arial"/>
                <w:sz w:val="20"/>
                <w:szCs w:val="20"/>
                <w:lang w:val="fr-FR"/>
              </w:rPr>
            </w:pPr>
          </w:p>
        </w:tc>
      </w:tr>
    </w:tbl>
    <w:p w:rsidR="00F00278" w:rsidRPr="00D06A92" w:rsidRDefault="00245501" w:rsidP="00D06A92">
      <w:pPr>
        <w:jc w:val="center"/>
        <w:rPr>
          <w:rFonts w:ascii="Arial" w:hAnsi="Arial" w:cs="Arial"/>
          <w:szCs w:val="20"/>
        </w:rPr>
      </w:pPr>
      <w:r w:rsidRPr="00D06A92">
        <w:rPr>
          <w:rFonts w:ascii="Arial" w:hAnsi="Arial" w:cs="Arial"/>
          <w:b/>
          <w:szCs w:val="20"/>
        </w:rPr>
        <w:t>Blocs de compétences liés aux domaines d’activités de l’équipier opérations diverses</w:t>
      </w:r>
    </w:p>
    <w:tbl>
      <w:tblPr>
        <w:tblStyle w:val="TableNormal"/>
        <w:tblW w:w="9462"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62"/>
      </w:tblGrid>
      <w:tr w:rsidR="00245501" w:rsidRPr="0057225D" w:rsidTr="00245501">
        <w:trPr>
          <w:trHeight w:val="380"/>
        </w:trPr>
        <w:tc>
          <w:tcPr>
            <w:tcW w:w="9462" w:type="dxa"/>
            <w:shd w:val="clear" w:color="auto" w:fill="D9D9D9"/>
          </w:tcPr>
          <w:p w:rsidR="00245501" w:rsidRPr="0057225D" w:rsidRDefault="00245501" w:rsidP="00D26CA9">
            <w:pPr>
              <w:pStyle w:val="TableParagraph"/>
              <w:spacing w:before="73" w:line="240" w:lineRule="auto"/>
              <w:ind w:left="3086" w:right="3075"/>
              <w:jc w:val="center"/>
              <w:rPr>
                <w:rFonts w:ascii="Arial" w:hAnsi="Arial" w:cs="Arial"/>
                <w:b/>
                <w:sz w:val="20"/>
                <w:szCs w:val="20"/>
                <w:lang w:val="fr-FR"/>
              </w:rPr>
            </w:pPr>
            <w:r w:rsidRPr="0057225D">
              <w:rPr>
                <w:rFonts w:ascii="Arial" w:hAnsi="Arial" w:cs="Arial"/>
                <w:b/>
                <w:sz w:val="20"/>
                <w:szCs w:val="20"/>
                <w:u w:val="single"/>
                <w:lang w:val="fr-FR"/>
              </w:rPr>
              <w:t>Bloc de compétences 6</w:t>
            </w:r>
          </w:p>
        </w:tc>
      </w:tr>
      <w:tr w:rsidR="00245501" w:rsidRPr="0057225D" w:rsidTr="00245501">
        <w:trPr>
          <w:trHeight w:val="415"/>
        </w:trPr>
        <w:tc>
          <w:tcPr>
            <w:tcW w:w="9462" w:type="dxa"/>
            <w:shd w:val="clear" w:color="auto" w:fill="D9D9D9"/>
          </w:tcPr>
          <w:p w:rsidR="00245501" w:rsidRPr="0057225D" w:rsidRDefault="00245501" w:rsidP="00D26CA9">
            <w:pPr>
              <w:pStyle w:val="TableParagraph"/>
              <w:spacing w:before="92" w:line="240" w:lineRule="auto"/>
              <w:ind w:left="107"/>
              <w:rPr>
                <w:rFonts w:ascii="Arial" w:hAnsi="Arial" w:cs="Arial"/>
                <w:b/>
                <w:sz w:val="20"/>
                <w:szCs w:val="20"/>
                <w:lang w:val="fr-FR"/>
              </w:rPr>
            </w:pPr>
            <w:r w:rsidRPr="0057225D">
              <w:rPr>
                <w:rFonts w:ascii="Arial" w:hAnsi="Arial" w:cs="Arial"/>
                <w:b/>
                <w:sz w:val="20"/>
                <w:szCs w:val="20"/>
                <w:u w:val="single"/>
                <w:lang w:val="fr-FR"/>
              </w:rPr>
              <w:t>Activité</w:t>
            </w:r>
            <w:r w:rsidRPr="0057225D">
              <w:rPr>
                <w:rFonts w:ascii="Arial" w:hAnsi="Arial" w:cs="Arial"/>
                <w:b/>
                <w:sz w:val="20"/>
                <w:szCs w:val="20"/>
                <w:lang w:val="fr-FR"/>
              </w:rPr>
              <w:t xml:space="preserve"> : Intervenir pour une mission de protection des personnes, des biens et de l’environnement</w:t>
            </w:r>
          </w:p>
        </w:tc>
      </w:tr>
      <w:tr w:rsidR="00245501" w:rsidRPr="0057225D" w:rsidTr="00245501">
        <w:trPr>
          <w:trHeight w:val="922"/>
        </w:trPr>
        <w:tc>
          <w:tcPr>
            <w:tcW w:w="9462" w:type="dxa"/>
            <w:shd w:val="clear" w:color="auto" w:fill="D9D9D9"/>
          </w:tcPr>
          <w:p w:rsidR="00245501" w:rsidRPr="0057225D" w:rsidRDefault="00245501" w:rsidP="00D26CA9">
            <w:pPr>
              <w:pStyle w:val="TableParagraph"/>
              <w:spacing w:line="244" w:lineRule="exact"/>
              <w:ind w:left="107"/>
              <w:rPr>
                <w:rFonts w:ascii="Arial" w:hAnsi="Arial" w:cs="Arial"/>
                <w:b/>
                <w:sz w:val="20"/>
                <w:szCs w:val="20"/>
                <w:lang w:val="fr-FR"/>
              </w:rPr>
            </w:pPr>
            <w:r w:rsidRPr="0057225D">
              <w:rPr>
                <w:rFonts w:ascii="Arial" w:hAnsi="Arial" w:cs="Arial"/>
                <w:b/>
                <w:sz w:val="20"/>
                <w:szCs w:val="20"/>
                <w:u w:val="single"/>
                <w:lang w:val="fr-FR"/>
              </w:rPr>
              <w:t>Compétences</w:t>
            </w:r>
            <w:r w:rsidRPr="0057225D">
              <w:rPr>
                <w:rFonts w:ascii="Arial" w:hAnsi="Arial" w:cs="Arial"/>
                <w:b/>
                <w:sz w:val="20"/>
                <w:szCs w:val="20"/>
                <w:lang w:val="fr-FR"/>
              </w:rPr>
              <w:t xml:space="preserve"> :</w:t>
            </w:r>
          </w:p>
          <w:p w:rsidR="00245501" w:rsidRPr="0057225D" w:rsidRDefault="00245501" w:rsidP="00095D25">
            <w:pPr>
              <w:pStyle w:val="TableParagraph"/>
              <w:numPr>
                <w:ilvl w:val="0"/>
                <w:numId w:val="35"/>
              </w:numPr>
              <w:tabs>
                <w:tab w:val="left" w:pos="827"/>
                <w:tab w:val="left" w:pos="828"/>
              </w:tabs>
              <w:ind w:hanging="361"/>
              <w:rPr>
                <w:rFonts w:ascii="Arial" w:hAnsi="Arial" w:cs="Arial"/>
                <w:sz w:val="20"/>
                <w:szCs w:val="20"/>
                <w:lang w:val="fr-FR"/>
              </w:rPr>
            </w:pPr>
            <w:r w:rsidRPr="0057225D">
              <w:rPr>
                <w:rFonts w:ascii="Arial" w:hAnsi="Arial" w:cs="Arial"/>
                <w:sz w:val="20"/>
                <w:szCs w:val="20"/>
                <w:lang w:val="fr-FR"/>
              </w:rPr>
              <w:t>Participer à la protection des personnes et des</w:t>
            </w:r>
            <w:r w:rsidRPr="0057225D">
              <w:rPr>
                <w:rFonts w:ascii="Arial" w:hAnsi="Arial" w:cs="Arial"/>
                <w:spacing w:val="-9"/>
                <w:sz w:val="20"/>
                <w:szCs w:val="20"/>
                <w:lang w:val="fr-FR"/>
              </w:rPr>
              <w:t xml:space="preserve"> </w:t>
            </w:r>
            <w:r w:rsidRPr="0057225D">
              <w:rPr>
                <w:rFonts w:ascii="Arial" w:hAnsi="Arial" w:cs="Arial"/>
                <w:sz w:val="20"/>
                <w:szCs w:val="20"/>
                <w:lang w:val="fr-FR"/>
              </w:rPr>
              <w:t>biens</w:t>
            </w:r>
          </w:p>
          <w:p w:rsidR="00245501" w:rsidRPr="0057225D" w:rsidRDefault="00245501" w:rsidP="00095D25">
            <w:pPr>
              <w:pStyle w:val="TableParagraph"/>
              <w:numPr>
                <w:ilvl w:val="0"/>
                <w:numId w:val="35"/>
              </w:numPr>
              <w:tabs>
                <w:tab w:val="left" w:pos="827"/>
                <w:tab w:val="left" w:pos="828"/>
              </w:tabs>
              <w:ind w:hanging="361"/>
              <w:rPr>
                <w:rFonts w:ascii="Arial" w:hAnsi="Arial" w:cs="Arial"/>
                <w:sz w:val="20"/>
                <w:szCs w:val="20"/>
                <w:lang w:val="fr-FR"/>
              </w:rPr>
            </w:pPr>
            <w:r w:rsidRPr="0057225D">
              <w:rPr>
                <w:rFonts w:ascii="Arial" w:hAnsi="Arial" w:cs="Arial"/>
                <w:sz w:val="20"/>
                <w:szCs w:val="20"/>
                <w:lang w:val="fr-FR"/>
              </w:rPr>
              <w:t>Participer à la protection de</w:t>
            </w:r>
            <w:r w:rsidRPr="0057225D">
              <w:rPr>
                <w:rFonts w:ascii="Arial" w:hAnsi="Arial" w:cs="Arial"/>
                <w:spacing w:val="-7"/>
                <w:sz w:val="20"/>
                <w:szCs w:val="20"/>
                <w:lang w:val="fr-FR"/>
              </w:rPr>
              <w:t xml:space="preserve"> </w:t>
            </w:r>
            <w:r w:rsidRPr="0057225D">
              <w:rPr>
                <w:rFonts w:ascii="Arial" w:hAnsi="Arial" w:cs="Arial"/>
                <w:sz w:val="20"/>
                <w:szCs w:val="20"/>
                <w:lang w:val="fr-FR"/>
              </w:rPr>
              <w:t>l’environnement</w:t>
            </w:r>
          </w:p>
          <w:p w:rsidR="00245501" w:rsidRPr="0057225D" w:rsidRDefault="00245501" w:rsidP="00095D25">
            <w:pPr>
              <w:pStyle w:val="TableParagraph"/>
              <w:numPr>
                <w:ilvl w:val="0"/>
                <w:numId w:val="35"/>
              </w:numPr>
              <w:tabs>
                <w:tab w:val="left" w:pos="827"/>
                <w:tab w:val="left" w:pos="828"/>
              </w:tabs>
              <w:spacing w:line="243" w:lineRule="exact"/>
              <w:ind w:hanging="361"/>
              <w:rPr>
                <w:rFonts w:ascii="Arial" w:hAnsi="Arial" w:cs="Arial"/>
                <w:sz w:val="20"/>
                <w:szCs w:val="20"/>
                <w:lang w:val="fr-FR"/>
              </w:rPr>
            </w:pPr>
            <w:r w:rsidRPr="0057225D">
              <w:rPr>
                <w:rFonts w:ascii="Arial" w:hAnsi="Arial" w:cs="Arial"/>
                <w:sz w:val="20"/>
                <w:szCs w:val="20"/>
                <w:lang w:val="fr-FR"/>
              </w:rPr>
              <w:t>Intervenir lors d’événements</w:t>
            </w:r>
            <w:r w:rsidRPr="0057225D">
              <w:rPr>
                <w:rFonts w:ascii="Arial" w:hAnsi="Arial" w:cs="Arial"/>
                <w:spacing w:val="-1"/>
                <w:sz w:val="20"/>
                <w:szCs w:val="20"/>
                <w:lang w:val="fr-FR"/>
              </w:rPr>
              <w:t xml:space="preserve"> </w:t>
            </w:r>
            <w:r w:rsidRPr="0057225D">
              <w:rPr>
                <w:rFonts w:ascii="Arial" w:hAnsi="Arial" w:cs="Arial"/>
                <w:sz w:val="20"/>
                <w:szCs w:val="20"/>
                <w:lang w:val="fr-FR"/>
              </w:rPr>
              <w:t>climatiques</w:t>
            </w:r>
          </w:p>
        </w:tc>
      </w:tr>
      <w:tr w:rsidR="00245501" w:rsidRPr="0057225D" w:rsidTr="00245501">
        <w:trPr>
          <w:trHeight w:val="2996"/>
        </w:trPr>
        <w:tc>
          <w:tcPr>
            <w:tcW w:w="9462" w:type="dxa"/>
            <w:shd w:val="clear" w:color="auto" w:fill="D9D9D9"/>
          </w:tcPr>
          <w:p w:rsidR="00245501" w:rsidRPr="0057225D" w:rsidRDefault="00245501" w:rsidP="00D26CA9">
            <w:pPr>
              <w:pStyle w:val="TableParagraph"/>
              <w:spacing w:line="243" w:lineRule="exact"/>
              <w:ind w:left="107"/>
              <w:rPr>
                <w:rFonts w:ascii="Arial" w:hAnsi="Arial" w:cs="Arial"/>
                <w:b/>
                <w:sz w:val="20"/>
                <w:szCs w:val="20"/>
                <w:lang w:val="fr-FR"/>
              </w:rPr>
            </w:pPr>
            <w:r w:rsidRPr="0057225D">
              <w:rPr>
                <w:rFonts w:ascii="Arial" w:hAnsi="Arial" w:cs="Arial"/>
                <w:b/>
                <w:sz w:val="20"/>
                <w:szCs w:val="20"/>
                <w:u w:val="single"/>
                <w:lang w:val="fr-FR"/>
              </w:rPr>
              <w:t>Savoir-agir</w:t>
            </w:r>
            <w:r w:rsidRPr="0057225D">
              <w:rPr>
                <w:rFonts w:ascii="Arial" w:hAnsi="Arial" w:cs="Arial"/>
                <w:b/>
                <w:sz w:val="20"/>
                <w:szCs w:val="20"/>
                <w:lang w:val="fr-FR"/>
              </w:rPr>
              <w:t xml:space="preserve"> :</w:t>
            </w:r>
          </w:p>
          <w:p w:rsidR="00245501" w:rsidRPr="0057225D" w:rsidRDefault="00245501" w:rsidP="0057225D">
            <w:pPr>
              <w:pStyle w:val="TableParagraph"/>
              <w:numPr>
                <w:ilvl w:val="0"/>
                <w:numId w:val="34"/>
              </w:numPr>
              <w:tabs>
                <w:tab w:val="left" w:pos="827"/>
                <w:tab w:val="left" w:pos="828"/>
              </w:tabs>
              <w:spacing w:line="240" w:lineRule="auto"/>
              <w:ind w:right="336"/>
              <w:jc w:val="both"/>
              <w:rPr>
                <w:rFonts w:ascii="Arial" w:hAnsi="Arial" w:cs="Arial"/>
                <w:sz w:val="20"/>
                <w:szCs w:val="20"/>
                <w:lang w:val="fr-FR"/>
              </w:rPr>
            </w:pPr>
            <w:r w:rsidRPr="0057225D">
              <w:rPr>
                <w:rFonts w:ascii="Arial" w:hAnsi="Arial" w:cs="Arial"/>
                <w:sz w:val="20"/>
                <w:szCs w:val="20"/>
                <w:lang w:val="fr-FR"/>
              </w:rPr>
              <w:t>Observer la situation et le contexte de l’intervention Analyser et identifier les risques et les</w:t>
            </w:r>
            <w:r w:rsidRPr="0057225D">
              <w:rPr>
                <w:rFonts w:ascii="Arial" w:hAnsi="Arial" w:cs="Arial"/>
                <w:spacing w:val="-12"/>
                <w:sz w:val="20"/>
                <w:szCs w:val="20"/>
                <w:lang w:val="fr-FR"/>
              </w:rPr>
              <w:t xml:space="preserve"> </w:t>
            </w:r>
            <w:r w:rsidRPr="0057225D">
              <w:rPr>
                <w:rFonts w:ascii="Arial" w:hAnsi="Arial" w:cs="Arial"/>
                <w:sz w:val="20"/>
                <w:szCs w:val="20"/>
                <w:lang w:val="fr-FR"/>
              </w:rPr>
              <w:t>enjeux</w:t>
            </w:r>
          </w:p>
          <w:p w:rsidR="00245501" w:rsidRPr="0057225D" w:rsidRDefault="00245501" w:rsidP="0057225D">
            <w:pPr>
              <w:pStyle w:val="TableParagraph"/>
              <w:spacing w:line="240" w:lineRule="auto"/>
              <w:ind w:left="827" w:right="336"/>
              <w:jc w:val="both"/>
              <w:rPr>
                <w:rFonts w:ascii="Arial" w:hAnsi="Arial" w:cs="Arial"/>
                <w:sz w:val="20"/>
                <w:szCs w:val="20"/>
                <w:lang w:val="fr-FR"/>
              </w:rPr>
            </w:pPr>
            <w:r w:rsidRPr="0057225D">
              <w:rPr>
                <w:rFonts w:ascii="Arial" w:hAnsi="Arial" w:cs="Arial"/>
                <w:sz w:val="20"/>
                <w:szCs w:val="20"/>
                <w:lang w:val="fr-FR"/>
              </w:rPr>
              <w:t>Préserver les personnes de dangers avérés ou imminents Protéger les biens exposés aux dangers avérés ou imminents</w:t>
            </w:r>
          </w:p>
          <w:p w:rsidR="00245501" w:rsidRPr="0057225D" w:rsidRDefault="00245501" w:rsidP="0057225D">
            <w:pPr>
              <w:pStyle w:val="TableParagraph"/>
              <w:numPr>
                <w:ilvl w:val="0"/>
                <w:numId w:val="34"/>
              </w:numPr>
              <w:tabs>
                <w:tab w:val="left" w:pos="827"/>
                <w:tab w:val="left" w:pos="828"/>
              </w:tabs>
              <w:spacing w:line="240" w:lineRule="auto"/>
              <w:ind w:right="336"/>
              <w:jc w:val="both"/>
              <w:rPr>
                <w:rFonts w:ascii="Arial" w:hAnsi="Arial" w:cs="Arial"/>
                <w:sz w:val="20"/>
                <w:szCs w:val="20"/>
                <w:lang w:val="fr-FR"/>
              </w:rPr>
            </w:pPr>
            <w:r w:rsidRPr="0057225D">
              <w:rPr>
                <w:rFonts w:ascii="Arial" w:hAnsi="Arial" w:cs="Arial"/>
                <w:sz w:val="20"/>
                <w:szCs w:val="20"/>
                <w:lang w:val="fr-FR"/>
              </w:rPr>
              <w:t>Observer la situation et le contexte de l’intervention Analyser et identifier les risques et les</w:t>
            </w:r>
            <w:r w:rsidRPr="0057225D">
              <w:rPr>
                <w:rFonts w:ascii="Arial" w:hAnsi="Arial" w:cs="Arial"/>
                <w:spacing w:val="-10"/>
                <w:sz w:val="20"/>
                <w:szCs w:val="20"/>
                <w:lang w:val="fr-FR"/>
              </w:rPr>
              <w:t xml:space="preserve"> </w:t>
            </w:r>
            <w:r w:rsidRPr="0057225D">
              <w:rPr>
                <w:rFonts w:ascii="Arial" w:hAnsi="Arial" w:cs="Arial"/>
                <w:sz w:val="20"/>
                <w:szCs w:val="20"/>
                <w:lang w:val="fr-FR"/>
              </w:rPr>
              <w:t>enjeux</w:t>
            </w:r>
          </w:p>
          <w:p w:rsidR="00245501" w:rsidRPr="0057225D" w:rsidRDefault="00245501" w:rsidP="0057225D">
            <w:pPr>
              <w:pStyle w:val="TableParagraph"/>
              <w:spacing w:line="251" w:lineRule="exact"/>
              <w:ind w:left="827" w:right="336"/>
              <w:jc w:val="both"/>
              <w:rPr>
                <w:rFonts w:ascii="Arial" w:hAnsi="Arial" w:cs="Arial"/>
                <w:sz w:val="20"/>
                <w:szCs w:val="20"/>
                <w:lang w:val="fr-FR"/>
              </w:rPr>
            </w:pPr>
            <w:r w:rsidRPr="0057225D">
              <w:rPr>
                <w:rFonts w:ascii="Arial" w:hAnsi="Arial" w:cs="Arial"/>
                <w:sz w:val="20"/>
                <w:szCs w:val="20"/>
                <w:lang w:val="fr-FR"/>
              </w:rPr>
              <w:t>Protéger l’environnement</w:t>
            </w:r>
          </w:p>
          <w:p w:rsidR="00245501" w:rsidRPr="0057225D" w:rsidRDefault="00245501" w:rsidP="0057225D">
            <w:pPr>
              <w:pStyle w:val="TableParagraph"/>
              <w:numPr>
                <w:ilvl w:val="0"/>
                <w:numId w:val="34"/>
              </w:numPr>
              <w:tabs>
                <w:tab w:val="left" w:pos="827"/>
                <w:tab w:val="left" w:pos="828"/>
              </w:tabs>
              <w:spacing w:line="240" w:lineRule="auto"/>
              <w:ind w:right="336"/>
              <w:jc w:val="both"/>
              <w:rPr>
                <w:rFonts w:ascii="Arial" w:hAnsi="Arial" w:cs="Arial"/>
                <w:sz w:val="20"/>
                <w:szCs w:val="20"/>
                <w:lang w:val="fr-FR"/>
              </w:rPr>
            </w:pPr>
            <w:r w:rsidRPr="0057225D">
              <w:rPr>
                <w:rFonts w:ascii="Arial" w:hAnsi="Arial" w:cs="Arial"/>
                <w:sz w:val="20"/>
                <w:szCs w:val="20"/>
                <w:lang w:val="fr-FR"/>
              </w:rPr>
              <w:t>Observer la situation et le contexte de l’intervention Ana</w:t>
            </w:r>
            <w:r w:rsidR="0057225D">
              <w:rPr>
                <w:rFonts w:ascii="Arial" w:hAnsi="Arial" w:cs="Arial"/>
                <w:sz w:val="20"/>
                <w:szCs w:val="20"/>
                <w:lang w:val="fr-FR"/>
              </w:rPr>
              <w:t xml:space="preserve">lyser et identifier les dangers </w:t>
            </w:r>
            <w:r w:rsidRPr="0057225D">
              <w:rPr>
                <w:rFonts w:ascii="Arial" w:hAnsi="Arial" w:cs="Arial"/>
                <w:sz w:val="20"/>
                <w:szCs w:val="20"/>
                <w:lang w:val="fr-FR"/>
              </w:rPr>
              <w:t>et les</w:t>
            </w:r>
            <w:r w:rsidRPr="0057225D">
              <w:rPr>
                <w:rFonts w:ascii="Arial" w:hAnsi="Arial" w:cs="Arial"/>
                <w:spacing w:val="-14"/>
                <w:sz w:val="20"/>
                <w:szCs w:val="20"/>
                <w:lang w:val="fr-FR"/>
              </w:rPr>
              <w:t xml:space="preserve"> </w:t>
            </w:r>
            <w:r w:rsidRPr="0057225D">
              <w:rPr>
                <w:rFonts w:ascii="Arial" w:hAnsi="Arial" w:cs="Arial"/>
                <w:sz w:val="20"/>
                <w:szCs w:val="20"/>
                <w:lang w:val="fr-FR"/>
              </w:rPr>
              <w:t>enjeux</w:t>
            </w:r>
          </w:p>
          <w:p w:rsidR="00245501" w:rsidRPr="0057225D" w:rsidRDefault="00245501" w:rsidP="0057225D">
            <w:pPr>
              <w:pStyle w:val="TableParagraph"/>
              <w:spacing w:before="1" w:line="240" w:lineRule="auto"/>
              <w:ind w:left="827" w:right="336"/>
              <w:jc w:val="both"/>
              <w:rPr>
                <w:rFonts w:ascii="Arial" w:hAnsi="Arial" w:cs="Arial"/>
                <w:sz w:val="20"/>
                <w:szCs w:val="20"/>
                <w:lang w:val="fr-FR"/>
              </w:rPr>
            </w:pPr>
            <w:r w:rsidRPr="0057225D">
              <w:rPr>
                <w:rFonts w:ascii="Arial" w:hAnsi="Arial" w:cs="Arial"/>
                <w:sz w:val="20"/>
                <w:szCs w:val="20"/>
                <w:lang w:val="fr-FR"/>
              </w:rPr>
              <w:t>Préserver les personnes de dangers liées aux événements climatiques Procéder aux sauvetages, aux mises en sécurité, évacuation</w:t>
            </w:r>
          </w:p>
          <w:p w:rsidR="00245501" w:rsidRPr="0057225D" w:rsidRDefault="00245501" w:rsidP="0057225D">
            <w:pPr>
              <w:pStyle w:val="TableParagraph"/>
              <w:spacing w:line="240" w:lineRule="exact"/>
              <w:ind w:left="827" w:right="336"/>
              <w:jc w:val="both"/>
              <w:rPr>
                <w:rFonts w:ascii="Arial" w:hAnsi="Arial" w:cs="Arial"/>
                <w:sz w:val="20"/>
                <w:szCs w:val="20"/>
                <w:lang w:val="fr-FR"/>
              </w:rPr>
            </w:pPr>
            <w:r w:rsidRPr="0057225D">
              <w:rPr>
                <w:rFonts w:ascii="Arial" w:hAnsi="Arial" w:cs="Arial"/>
                <w:sz w:val="20"/>
                <w:szCs w:val="20"/>
                <w:lang w:val="fr-FR"/>
              </w:rPr>
              <w:t>Procéder à la protection des biens exposés à l’événement climatique</w:t>
            </w:r>
          </w:p>
        </w:tc>
      </w:tr>
      <w:tr w:rsidR="00245501" w:rsidRPr="0057225D" w:rsidTr="00245501">
        <w:trPr>
          <w:trHeight w:val="6455"/>
        </w:trPr>
        <w:tc>
          <w:tcPr>
            <w:tcW w:w="9462" w:type="dxa"/>
          </w:tcPr>
          <w:p w:rsidR="00245501" w:rsidRPr="0057225D" w:rsidRDefault="00245501" w:rsidP="00D26CA9">
            <w:pPr>
              <w:pStyle w:val="TableParagraph"/>
              <w:spacing w:line="240" w:lineRule="auto"/>
              <w:ind w:left="3086" w:right="3075"/>
              <w:jc w:val="center"/>
              <w:rPr>
                <w:rFonts w:ascii="Arial" w:hAnsi="Arial" w:cs="Arial"/>
                <w:b/>
                <w:sz w:val="20"/>
                <w:szCs w:val="20"/>
                <w:lang w:val="fr-FR"/>
              </w:rPr>
            </w:pPr>
            <w:r w:rsidRPr="0057225D">
              <w:rPr>
                <w:rFonts w:ascii="Arial" w:hAnsi="Arial" w:cs="Arial"/>
                <w:b/>
                <w:sz w:val="20"/>
                <w:szCs w:val="20"/>
                <w:u w:val="single"/>
                <w:lang w:val="fr-FR"/>
              </w:rPr>
              <w:t>Eléments des compétences</w:t>
            </w:r>
          </w:p>
          <w:p w:rsidR="00245501" w:rsidRPr="0057225D" w:rsidRDefault="00245501" w:rsidP="00D26CA9">
            <w:pPr>
              <w:pStyle w:val="TableParagraph"/>
              <w:spacing w:before="1"/>
              <w:ind w:left="813"/>
              <w:rPr>
                <w:rFonts w:ascii="Arial" w:hAnsi="Arial" w:cs="Arial"/>
                <w:sz w:val="20"/>
                <w:szCs w:val="20"/>
                <w:lang w:val="fr-FR"/>
              </w:rPr>
            </w:pPr>
            <w:r w:rsidRPr="0057225D">
              <w:rPr>
                <w:rFonts w:ascii="Arial" w:hAnsi="Arial" w:cs="Arial"/>
                <w:sz w:val="20"/>
                <w:szCs w:val="20"/>
                <w:u w:val="single"/>
                <w:lang w:val="fr-FR"/>
              </w:rPr>
              <w:t>Habiletés</w:t>
            </w:r>
            <w:r w:rsidRPr="0057225D">
              <w:rPr>
                <w:rFonts w:ascii="Arial" w:hAnsi="Arial" w:cs="Arial"/>
                <w:sz w:val="20"/>
                <w:szCs w:val="20"/>
                <w:lang w:val="fr-FR"/>
              </w:rPr>
              <w:t xml:space="preserve"> :</w:t>
            </w:r>
          </w:p>
          <w:p w:rsidR="00245501" w:rsidRPr="0057225D" w:rsidRDefault="00245501" w:rsidP="00095D25">
            <w:pPr>
              <w:pStyle w:val="TableParagraph"/>
              <w:numPr>
                <w:ilvl w:val="0"/>
                <w:numId w:val="33"/>
              </w:numPr>
              <w:tabs>
                <w:tab w:val="left" w:pos="1950"/>
                <w:tab w:val="left" w:pos="1951"/>
              </w:tabs>
              <w:spacing w:line="262" w:lineRule="exact"/>
              <w:ind w:left="1950"/>
              <w:rPr>
                <w:rFonts w:ascii="Arial" w:hAnsi="Arial" w:cs="Arial"/>
                <w:sz w:val="20"/>
                <w:szCs w:val="20"/>
                <w:lang w:val="fr-FR"/>
              </w:rPr>
            </w:pPr>
            <w:r w:rsidRPr="0057225D">
              <w:rPr>
                <w:rFonts w:ascii="Arial" w:hAnsi="Arial" w:cs="Arial"/>
                <w:sz w:val="20"/>
                <w:szCs w:val="20"/>
                <w:lang w:val="fr-FR"/>
              </w:rPr>
              <w:t>Analyser le contexte avec objectivité et</w:t>
            </w:r>
            <w:r w:rsidRPr="0057225D">
              <w:rPr>
                <w:rFonts w:ascii="Arial" w:hAnsi="Arial" w:cs="Arial"/>
                <w:spacing w:val="-6"/>
                <w:sz w:val="20"/>
                <w:szCs w:val="20"/>
                <w:lang w:val="fr-FR"/>
              </w:rPr>
              <w:t xml:space="preserve"> </w:t>
            </w:r>
            <w:r w:rsidRPr="0057225D">
              <w:rPr>
                <w:rFonts w:ascii="Arial" w:hAnsi="Arial" w:cs="Arial"/>
                <w:sz w:val="20"/>
                <w:szCs w:val="20"/>
                <w:lang w:val="fr-FR"/>
              </w:rPr>
              <w:t>recul</w:t>
            </w:r>
          </w:p>
          <w:p w:rsidR="00245501" w:rsidRPr="0057225D" w:rsidRDefault="00245501" w:rsidP="00095D25">
            <w:pPr>
              <w:pStyle w:val="TableParagraph"/>
              <w:numPr>
                <w:ilvl w:val="0"/>
                <w:numId w:val="33"/>
              </w:numPr>
              <w:tabs>
                <w:tab w:val="left" w:pos="1950"/>
                <w:tab w:val="left" w:pos="1951"/>
              </w:tabs>
              <w:ind w:left="1950"/>
              <w:rPr>
                <w:rFonts w:ascii="Arial" w:hAnsi="Arial" w:cs="Arial"/>
                <w:sz w:val="20"/>
                <w:szCs w:val="20"/>
                <w:lang w:val="fr-FR"/>
              </w:rPr>
            </w:pPr>
            <w:r w:rsidRPr="0057225D">
              <w:rPr>
                <w:rFonts w:ascii="Arial" w:hAnsi="Arial" w:cs="Arial"/>
                <w:sz w:val="20"/>
                <w:szCs w:val="20"/>
                <w:lang w:val="fr-FR"/>
              </w:rPr>
              <w:t>Protéger les personnes, mettre en sécurité ou</w:t>
            </w:r>
            <w:r w:rsidRPr="0057225D">
              <w:rPr>
                <w:rFonts w:ascii="Arial" w:hAnsi="Arial" w:cs="Arial"/>
                <w:spacing w:val="-3"/>
                <w:sz w:val="20"/>
                <w:szCs w:val="20"/>
                <w:lang w:val="fr-FR"/>
              </w:rPr>
              <w:t xml:space="preserve"> </w:t>
            </w:r>
            <w:r w:rsidRPr="0057225D">
              <w:rPr>
                <w:rFonts w:ascii="Arial" w:hAnsi="Arial" w:cs="Arial"/>
                <w:sz w:val="20"/>
                <w:szCs w:val="20"/>
                <w:lang w:val="fr-FR"/>
              </w:rPr>
              <w:t>évacuer</w:t>
            </w:r>
          </w:p>
          <w:p w:rsidR="00245501" w:rsidRPr="0057225D" w:rsidRDefault="00245501" w:rsidP="00095D25">
            <w:pPr>
              <w:pStyle w:val="TableParagraph"/>
              <w:numPr>
                <w:ilvl w:val="0"/>
                <w:numId w:val="33"/>
              </w:numPr>
              <w:tabs>
                <w:tab w:val="left" w:pos="1950"/>
                <w:tab w:val="left" w:pos="1951"/>
              </w:tabs>
              <w:spacing w:line="253" w:lineRule="exact"/>
              <w:ind w:left="1950"/>
              <w:rPr>
                <w:rFonts w:ascii="Arial" w:hAnsi="Arial" w:cs="Arial"/>
                <w:sz w:val="20"/>
                <w:szCs w:val="20"/>
                <w:lang w:val="fr-FR"/>
              </w:rPr>
            </w:pPr>
            <w:r w:rsidRPr="0057225D">
              <w:rPr>
                <w:rFonts w:ascii="Arial" w:hAnsi="Arial" w:cs="Arial"/>
                <w:sz w:val="20"/>
                <w:szCs w:val="20"/>
                <w:lang w:val="fr-FR"/>
              </w:rPr>
              <w:t>Protéger les biens par une mise à l’abri ou une</w:t>
            </w:r>
            <w:r w:rsidRPr="0057225D">
              <w:rPr>
                <w:rFonts w:ascii="Arial" w:hAnsi="Arial" w:cs="Arial"/>
                <w:spacing w:val="-8"/>
                <w:sz w:val="20"/>
                <w:szCs w:val="20"/>
                <w:lang w:val="fr-FR"/>
              </w:rPr>
              <w:t xml:space="preserve"> </w:t>
            </w:r>
            <w:r w:rsidRPr="0057225D">
              <w:rPr>
                <w:rFonts w:ascii="Arial" w:hAnsi="Arial" w:cs="Arial"/>
                <w:sz w:val="20"/>
                <w:szCs w:val="20"/>
                <w:lang w:val="fr-FR"/>
              </w:rPr>
              <w:t>évacuation</w:t>
            </w:r>
          </w:p>
          <w:p w:rsidR="00245501" w:rsidRPr="0057225D" w:rsidRDefault="00245501" w:rsidP="00095D25">
            <w:pPr>
              <w:pStyle w:val="TableParagraph"/>
              <w:numPr>
                <w:ilvl w:val="0"/>
                <w:numId w:val="33"/>
              </w:numPr>
              <w:tabs>
                <w:tab w:val="left" w:pos="1950"/>
                <w:tab w:val="left" w:pos="1951"/>
              </w:tabs>
              <w:spacing w:line="253" w:lineRule="exact"/>
              <w:ind w:left="1950"/>
              <w:rPr>
                <w:rFonts w:ascii="Arial" w:hAnsi="Arial" w:cs="Arial"/>
                <w:sz w:val="20"/>
                <w:szCs w:val="20"/>
                <w:lang w:val="fr-FR"/>
              </w:rPr>
            </w:pPr>
            <w:r w:rsidRPr="0057225D">
              <w:rPr>
                <w:rFonts w:ascii="Arial" w:hAnsi="Arial" w:cs="Arial"/>
                <w:sz w:val="20"/>
                <w:szCs w:val="20"/>
                <w:lang w:val="fr-FR"/>
              </w:rPr>
              <w:t>Prendre des mesures de protection de</w:t>
            </w:r>
            <w:r w:rsidRPr="0057225D">
              <w:rPr>
                <w:rFonts w:ascii="Arial" w:hAnsi="Arial" w:cs="Arial"/>
                <w:spacing w:val="-7"/>
                <w:sz w:val="20"/>
                <w:szCs w:val="20"/>
                <w:lang w:val="fr-FR"/>
              </w:rPr>
              <w:t xml:space="preserve"> </w:t>
            </w:r>
            <w:r w:rsidRPr="0057225D">
              <w:rPr>
                <w:rFonts w:ascii="Arial" w:hAnsi="Arial" w:cs="Arial"/>
                <w:sz w:val="20"/>
                <w:szCs w:val="20"/>
                <w:lang w:val="fr-FR"/>
              </w:rPr>
              <w:t>l’environnement</w:t>
            </w:r>
          </w:p>
          <w:p w:rsidR="00245501" w:rsidRPr="0057225D" w:rsidRDefault="00245501" w:rsidP="00095D25">
            <w:pPr>
              <w:pStyle w:val="TableParagraph"/>
              <w:numPr>
                <w:ilvl w:val="0"/>
                <w:numId w:val="33"/>
              </w:numPr>
              <w:tabs>
                <w:tab w:val="left" w:pos="1950"/>
                <w:tab w:val="left" w:pos="1951"/>
              </w:tabs>
              <w:ind w:left="1950"/>
              <w:rPr>
                <w:rFonts w:ascii="Arial" w:hAnsi="Arial" w:cs="Arial"/>
                <w:sz w:val="20"/>
                <w:szCs w:val="20"/>
                <w:lang w:val="fr-FR"/>
              </w:rPr>
            </w:pPr>
            <w:r w:rsidRPr="0057225D">
              <w:rPr>
                <w:rFonts w:ascii="Arial" w:hAnsi="Arial" w:cs="Arial"/>
                <w:sz w:val="20"/>
                <w:szCs w:val="20"/>
                <w:lang w:val="fr-FR"/>
              </w:rPr>
              <w:t>Développer et diffuser la culture de sécurité</w:t>
            </w:r>
            <w:r w:rsidRPr="0057225D">
              <w:rPr>
                <w:rFonts w:ascii="Arial" w:hAnsi="Arial" w:cs="Arial"/>
                <w:spacing w:val="-5"/>
                <w:sz w:val="20"/>
                <w:szCs w:val="20"/>
                <w:lang w:val="fr-FR"/>
              </w:rPr>
              <w:t xml:space="preserve"> </w:t>
            </w:r>
            <w:r w:rsidRPr="0057225D">
              <w:rPr>
                <w:rFonts w:ascii="Arial" w:hAnsi="Arial" w:cs="Arial"/>
                <w:sz w:val="20"/>
                <w:szCs w:val="20"/>
                <w:lang w:val="fr-FR"/>
              </w:rPr>
              <w:t>civile</w:t>
            </w:r>
          </w:p>
          <w:p w:rsidR="00245501" w:rsidRPr="0057225D" w:rsidRDefault="00245501" w:rsidP="00095D25">
            <w:pPr>
              <w:pStyle w:val="TableParagraph"/>
              <w:numPr>
                <w:ilvl w:val="0"/>
                <w:numId w:val="33"/>
              </w:numPr>
              <w:tabs>
                <w:tab w:val="left" w:pos="1950"/>
                <w:tab w:val="left" w:pos="1951"/>
              </w:tabs>
              <w:ind w:left="1950"/>
              <w:rPr>
                <w:rFonts w:ascii="Arial" w:hAnsi="Arial" w:cs="Arial"/>
                <w:sz w:val="20"/>
                <w:szCs w:val="20"/>
                <w:lang w:val="fr-FR"/>
              </w:rPr>
            </w:pPr>
            <w:r w:rsidRPr="0057225D">
              <w:rPr>
                <w:rFonts w:ascii="Arial" w:hAnsi="Arial" w:cs="Arial"/>
                <w:sz w:val="20"/>
                <w:szCs w:val="20"/>
                <w:lang w:val="fr-FR"/>
              </w:rPr>
              <w:t>Procéder à l’épuisement ou l’asséchement de locaux</w:t>
            </w:r>
            <w:r w:rsidRPr="0057225D">
              <w:rPr>
                <w:rFonts w:ascii="Arial" w:hAnsi="Arial" w:cs="Arial"/>
                <w:spacing w:val="-10"/>
                <w:sz w:val="20"/>
                <w:szCs w:val="20"/>
                <w:lang w:val="fr-FR"/>
              </w:rPr>
              <w:t xml:space="preserve"> </w:t>
            </w:r>
            <w:r w:rsidRPr="0057225D">
              <w:rPr>
                <w:rFonts w:ascii="Arial" w:hAnsi="Arial" w:cs="Arial"/>
                <w:sz w:val="20"/>
                <w:szCs w:val="20"/>
                <w:lang w:val="fr-FR"/>
              </w:rPr>
              <w:t>inondés</w:t>
            </w:r>
          </w:p>
          <w:p w:rsidR="00245501" w:rsidRPr="0057225D" w:rsidRDefault="00245501" w:rsidP="00095D25">
            <w:pPr>
              <w:pStyle w:val="TableParagraph"/>
              <w:numPr>
                <w:ilvl w:val="0"/>
                <w:numId w:val="33"/>
              </w:numPr>
              <w:tabs>
                <w:tab w:val="left" w:pos="1950"/>
                <w:tab w:val="left" w:pos="1951"/>
              </w:tabs>
              <w:ind w:left="1950"/>
              <w:rPr>
                <w:rFonts w:ascii="Arial" w:hAnsi="Arial" w:cs="Arial"/>
                <w:sz w:val="20"/>
                <w:szCs w:val="20"/>
                <w:lang w:val="fr-FR"/>
              </w:rPr>
            </w:pPr>
            <w:r w:rsidRPr="0057225D">
              <w:rPr>
                <w:rFonts w:ascii="Arial" w:hAnsi="Arial" w:cs="Arial"/>
                <w:sz w:val="20"/>
                <w:szCs w:val="20"/>
                <w:lang w:val="fr-FR"/>
              </w:rPr>
              <w:t>Réaliser un bâchage d’infrastructure ou de</w:t>
            </w:r>
            <w:r w:rsidRPr="0057225D">
              <w:rPr>
                <w:rFonts w:ascii="Arial" w:hAnsi="Arial" w:cs="Arial"/>
                <w:spacing w:val="-7"/>
                <w:sz w:val="20"/>
                <w:szCs w:val="20"/>
                <w:lang w:val="fr-FR"/>
              </w:rPr>
              <w:t xml:space="preserve"> </w:t>
            </w:r>
            <w:r w:rsidRPr="0057225D">
              <w:rPr>
                <w:rFonts w:ascii="Arial" w:hAnsi="Arial" w:cs="Arial"/>
                <w:sz w:val="20"/>
                <w:szCs w:val="20"/>
                <w:lang w:val="fr-FR"/>
              </w:rPr>
              <w:t>bien</w:t>
            </w:r>
          </w:p>
          <w:p w:rsidR="00245501" w:rsidRPr="0057225D" w:rsidRDefault="00245501" w:rsidP="00095D25">
            <w:pPr>
              <w:pStyle w:val="TableParagraph"/>
              <w:numPr>
                <w:ilvl w:val="0"/>
                <w:numId w:val="33"/>
              </w:numPr>
              <w:tabs>
                <w:tab w:val="left" w:pos="1950"/>
                <w:tab w:val="left" w:pos="1951"/>
              </w:tabs>
              <w:spacing w:line="253" w:lineRule="exact"/>
              <w:ind w:left="1950"/>
              <w:rPr>
                <w:rFonts w:ascii="Arial" w:hAnsi="Arial" w:cs="Arial"/>
                <w:sz w:val="20"/>
                <w:szCs w:val="20"/>
                <w:lang w:val="fr-FR"/>
              </w:rPr>
            </w:pPr>
            <w:r w:rsidRPr="0057225D">
              <w:rPr>
                <w:rFonts w:ascii="Arial" w:hAnsi="Arial" w:cs="Arial"/>
                <w:sz w:val="20"/>
                <w:szCs w:val="20"/>
                <w:lang w:val="fr-FR"/>
              </w:rPr>
              <w:t>Sécuriser des impliqués dans un ascenseur</w:t>
            </w:r>
            <w:r w:rsidRPr="0057225D">
              <w:rPr>
                <w:rFonts w:ascii="Arial" w:hAnsi="Arial" w:cs="Arial"/>
                <w:spacing w:val="-7"/>
                <w:sz w:val="20"/>
                <w:szCs w:val="20"/>
                <w:lang w:val="fr-FR"/>
              </w:rPr>
              <w:t xml:space="preserve"> </w:t>
            </w:r>
            <w:r w:rsidRPr="0057225D">
              <w:rPr>
                <w:rFonts w:ascii="Arial" w:hAnsi="Arial" w:cs="Arial"/>
                <w:sz w:val="20"/>
                <w:szCs w:val="20"/>
                <w:lang w:val="fr-FR"/>
              </w:rPr>
              <w:t>défaillant</w:t>
            </w:r>
          </w:p>
          <w:p w:rsidR="00245501" w:rsidRPr="0057225D" w:rsidRDefault="00245501" w:rsidP="00095D25">
            <w:pPr>
              <w:pStyle w:val="TableParagraph"/>
              <w:numPr>
                <w:ilvl w:val="0"/>
                <w:numId w:val="33"/>
              </w:numPr>
              <w:tabs>
                <w:tab w:val="left" w:pos="1950"/>
                <w:tab w:val="left" w:pos="1951"/>
              </w:tabs>
              <w:spacing w:before="4" w:line="223" w:lineRule="auto"/>
              <w:ind w:right="551" w:firstLine="712"/>
              <w:rPr>
                <w:rFonts w:ascii="Arial" w:hAnsi="Arial" w:cs="Arial"/>
                <w:sz w:val="20"/>
                <w:szCs w:val="20"/>
                <w:lang w:val="fr-FR"/>
              </w:rPr>
            </w:pPr>
            <w:r w:rsidRPr="0057225D">
              <w:rPr>
                <w:rFonts w:ascii="Arial" w:hAnsi="Arial" w:cs="Arial"/>
                <w:sz w:val="20"/>
                <w:szCs w:val="20"/>
                <w:lang w:val="fr-FR"/>
              </w:rPr>
              <w:t>Dégager</w:t>
            </w:r>
            <w:r w:rsidRPr="0057225D">
              <w:rPr>
                <w:rFonts w:ascii="Arial" w:hAnsi="Arial" w:cs="Arial"/>
                <w:spacing w:val="-3"/>
                <w:sz w:val="20"/>
                <w:szCs w:val="20"/>
                <w:lang w:val="fr-FR"/>
              </w:rPr>
              <w:t xml:space="preserve"> </w:t>
            </w:r>
            <w:r w:rsidRPr="0057225D">
              <w:rPr>
                <w:rFonts w:ascii="Arial" w:hAnsi="Arial" w:cs="Arial"/>
                <w:sz w:val="20"/>
                <w:szCs w:val="20"/>
                <w:lang w:val="fr-FR"/>
              </w:rPr>
              <w:t>lors</w:t>
            </w:r>
            <w:r w:rsidRPr="0057225D">
              <w:rPr>
                <w:rFonts w:ascii="Arial" w:hAnsi="Arial" w:cs="Arial"/>
                <w:spacing w:val="-3"/>
                <w:sz w:val="20"/>
                <w:szCs w:val="20"/>
                <w:lang w:val="fr-FR"/>
              </w:rPr>
              <w:t xml:space="preserve"> </w:t>
            </w:r>
            <w:r w:rsidRPr="0057225D">
              <w:rPr>
                <w:rFonts w:ascii="Arial" w:hAnsi="Arial" w:cs="Arial"/>
                <w:sz w:val="20"/>
                <w:szCs w:val="20"/>
                <w:lang w:val="fr-FR"/>
              </w:rPr>
              <w:t>de</w:t>
            </w:r>
            <w:r w:rsidRPr="0057225D">
              <w:rPr>
                <w:rFonts w:ascii="Arial" w:hAnsi="Arial" w:cs="Arial"/>
                <w:spacing w:val="-4"/>
                <w:sz w:val="20"/>
                <w:szCs w:val="20"/>
                <w:lang w:val="fr-FR"/>
              </w:rPr>
              <w:t xml:space="preserve"> </w:t>
            </w:r>
            <w:r w:rsidRPr="0057225D">
              <w:rPr>
                <w:rFonts w:ascii="Arial" w:hAnsi="Arial" w:cs="Arial"/>
                <w:sz w:val="20"/>
                <w:szCs w:val="20"/>
                <w:lang w:val="fr-FR"/>
              </w:rPr>
              <w:t>situation</w:t>
            </w:r>
            <w:r w:rsidRPr="0057225D">
              <w:rPr>
                <w:rFonts w:ascii="Arial" w:hAnsi="Arial" w:cs="Arial"/>
                <w:spacing w:val="-3"/>
                <w:sz w:val="20"/>
                <w:szCs w:val="20"/>
                <w:lang w:val="fr-FR"/>
              </w:rPr>
              <w:t xml:space="preserve"> </w:t>
            </w:r>
            <w:r w:rsidRPr="0057225D">
              <w:rPr>
                <w:rFonts w:ascii="Arial" w:hAnsi="Arial" w:cs="Arial"/>
                <w:sz w:val="20"/>
                <w:szCs w:val="20"/>
                <w:lang w:val="fr-FR"/>
              </w:rPr>
              <w:t>d’urgence</w:t>
            </w:r>
            <w:r w:rsidRPr="0057225D">
              <w:rPr>
                <w:rFonts w:ascii="Arial" w:hAnsi="Arial" w:cs="Arial"/>
                <w:spacing w:val="-6"/>
                <w:sz w:val="20"/>
                <w:szCs w:val="20"/>
                <w:lang w:val="fr-FR"/>
              </w:rPr>
              <w:t xml:space="preserve"> </w:t>
            </w:r>
            <w:r w:rsidRPr="0057225D">
              <w:rPr>
                <w:rFonts w:ascii="Arial" w:hAnsi="Arial" w:cs="Arial"/>
                <w:sz w:val="20"/>
                <w:szCs w:val="20"/>
                <w:lang w:val="fr-FR"/>
              </w:rPr>
              <w:t>les</w:t>
            </w:r>
            <w:r w:rsidRPr="0057225D">
              <w:rPr>
                <w:rFonts w:ascii="Arial" w:hAnsi="Arial" w:cs="Arial"/>
                <w:spacing w:val="-4"/>
                <w:sz w:val="20"/>
                <w:szCs w:val="20"/>
                <w:lang w:val="fr-FR"/>
              </w:rPr>
              <w:t xml:space="preserve"> </w:t>
            </w:r>
            <w:r w:rsidRPr="0057225D">
              <w:rPr>
                <w:rFonts w:ascii="Arial" w:hAnsi="Arial" w:cs="Arial"/>
                <w:sz w:val="20"/>
                <w:szCs w:val="20"/>
                <w:lang w:val="fr-FR"/>
              </w:rPr>
              <w:t>infrastructures</w:t>
            </w:r>
            <w:r w:rsidRPr="0057225D">
              <w:rPr>
                <w:rFonts w:ascii="Arial" w:hAnsi="Arial" w:cs="Arial"/>
                <w:spacing w:val="-3"/>
                <w:sz w:val="20"/>
                <w:szCs w:val="20"/>
                <w:lang w:val="fr-FR"/>
              </w:rPr>
              <w:t xml:space="preserve"> </w:t>
            </w:r>
            <w:r w:rsidRPr="0057225D">
              <w:rPr>
                <w:rFonts w:ascii="Arial" w:hAnsi="Arial" w:cs="Arial"/>
                <w:sz w:val="20"/>
                <w:szCs w:val="20"/>
                <w:lang w:val="fr-FR"/>
              </w:rPr>
              <w:t>ou</w:t>
            </w:r>
            <w:r w:rsidRPr="0057225D">
              <w:rPr>
                <w:rFonts w:ascii="Arial" w:hAnsi="Arial" w:cs="Arial"/>
                <w:spacing w:val="-5"/>
                <w:sz w:val="20"/>
                <w:szCs w:val="20"/>
                <w:lang w:val="fr-FR"/>
              </w:rPr>
              <w:t xml:space="preserve"> </w:t>
            </w:r>
            <w:r w:rsidRPr="0057225D">
              <w:rPr>
                <w:rFonts w:ascii="Arial" w:hAnsi="Arial" w:cs="Arial"/>
                <w:sz w:val="20"/>
                <w:szCs w:val="20"/>
                <w:lang w:val="fr-FR"/>
              </w:rPr>
              <w:t>lieux</w:t>
            </w:r>
            <w:r w:rsidRPr="0057225D">
              <w:rPr>
                <w:rFonts w:ascii="Arial" w:hAnsi="Arial" w:cs="Arial"/>
                <w:spacing w:val="-3"/>
                <w:sz w:val="20"/>
                <w:szCs w:val="20"/>
                <w:lang w:val="fr-FR"/>
              </w:rPr>
              <w:t xml:space="preserve"> </w:t>
            </w:r>
            <w:r w:rsidRPr="0057225D">
              <w:rPr>
                <w:rFonts w:ascii="Arial" w:hAnsi="Arial" w:cs="Arial"/>
                <w:sz w:val="20"/>
                <w:szCs w:val="20"/>
                <w:lang w:val="fr-FR"/>
              </w:rPr>
              <w:t>obstrués</w:t>
            </w:r>
            <w:r w:rsidRPr="0057225D">
              <w:rPr>
                <w:rFonts w:ascii="Arial" w:hAnsi="Arial" w:cs="Arial"/>
                <w:spacing w:val="-5"/>
                <w:sz w:val="20"/>
                <w:szCs w:val="20"/>
                <w:lang w:val="fr-FR"/>
              </w:rPr>
              <w:t xml:space="preserve"> </w:t>
            </w:r>
            <w:r w:rsidRPr="0057225D">
              <w:rPr>
                <w:rFonts w:ascii="Arial" w:hAnsi="Arial" w:cs="Arial"/>
                <w:sz w:val="20"/>
                <w:szCs w:val="20"/>
                <w:lang w:val="fr-FR"/>
              </w:rPr>
              <w:t>par</w:t>
            </w:r>
            <w:r w:rsidRPr="0057225D">
              <w:rPr>
                <w:rFonts w:ascii="Arial" w:hAnsi="Arial" w:cs="Arial"/>
                <w:spacing w:val="-2"/>
                <w:sz w:val="20"/>
                <w:szCs w:val="20"/>
                <w:lang w:val="fr-FR"/>
              </w:rPr>
              <w:t xml:space="preserve"> </w:t>
            </w:r>
            <w:r w:rsidRPr="0057225D">
              <w:rPr>
                <w:rFonts w:ascii="Arial" w:hAnsi="Arial" w:cs="Arial"/>
                <w:sz w:val="20"/>
                <w:szCs w:val="20"/>
                <w:lang w:val="fr-FR"/>
              </w:rPr>
              <w:t>des</w:t>
            </w:r>
            <w:r w:rsidRPr="0057225D">
              <w:rPr>
                <w:rFonts w:ascii="Arial" w:hAnsi="Arial" w:cs="Arial"/>
                <w:spacing w:val="-3"/>
                <w:sz w:val="20"/>
                <w:szCs w:val="20"/>
                <w:lang w:val="fr-FR"/>
              </w:rPr>
              <w:t xml:space="preserve"> </w:t>
            </w:r>
            <w:r w:rsidRPr="0057225D">
              <w:rPr>
                <w:rFonts w:ascii="Arial" w:hAnsi="Arial" w:cs="Arial"/>
                <w:sz w:val="20"/>
                <w:szCs w:val="20"/>
                <w:lang w:val="fr-FR"/>
              </w:rPr>
              <w:t>arbres</w:t>
            </w:r>
            <w:r w:rsidRPr="0057225D">
              <w:rPr>
                <w:rFonts w:ascii="Arial" w:hAnsi="Arial" w:cs="Arial"/>
                <w:sz w:val="20"/>
                <w:szCs w:val="20"/>
                <w:u w:val="single"/>
                <w:lang w:val="fr-FR"/>
              </w:rPr>
              <w:t xml:space="preserve"> Attitudes</w:t>
            </w:r>
            <w:r w:rsidRPr="0057225D">
              <w:rPr>
                <w:rFonts w:ascii="Arial" w:hAnsi="Arial" w:cs="Arial"/>
                <w:spacing w:val="-1"/>
                <w:sz w:val="20"/>
                <w:szCs w:val="20"/>
                <w:lang w:val="fr-FR"/>
              </w:rPr>
              <w:t xml:space="preserve"> </w:t>
            </w:r>
            <w:r w:rsidRPr="0057225D">
              <w:rPr>
                <w:rFonts w:ascii="Arial" w:hAnsi="Arial" w:cs="Arial"/>
                <w:sz w:val="20"/>
                <w:szCs w:val="20"/>
                <w:lang w:val="fr-FR"/>
              </w:rPr>
              <w:t>:</w:t>
            </w:r>
          </w:p>
          <w:p w:rsidR="00245501" w:rsidRPr="0057225D" w:rsidRDefault="00245501" w:rsidP="00095D25">
            <w:pPr>
              <w:pStyle w:val="TableParagraph"/>
              <w:numPr>
                <w:ilvl w:val="0"/>
                <w:numId w:val="33"/>
              </w:numPr>
              <w:tabs>
                <w:tab w:val="left" w:pos="1950"/>
                <w:tab w:val="left" w:pos="1951"/>
              </w:tabs>
              <w:spacing w:before="2" w:line="262" w:lineRule="exact"/>
              <w:ind w:left="1950"/>
              <w:rPr>
                <w:rFonts w:ascii="Arial" w:hAnsi="Arial" w:cs="Arial"/>
                <w:sz w:val="20"/>
                <w:szCs w:val="20"/>
                <w:lang w:val="fr-FR"/>
              </w:rPr>
            </w:pPr>
            <w:r w:rsidRPr="0057225D">
              <w:rPr>
                <w:rFonts w:ascii="Arial" w:hAnsi="Arial" w:cs="Arial"/>
                <w:sz w:val="20"/>
                <w:szCs w:val="20"/>
                <w:lang w:val="fr-FR"/>
              </w:rPr>
              <w:t>Etre bienveillance envers la(es) victime(s) et</w:t>
            </w:r>
            <w:r w:rsidRPr="0057225D">
              <w:rPr>
                <w:rFonts w:ascii="Arial" w:hAnsi="Arial" w:cs="Arial"/>
                <w:spacing w:val="-5"/>
                <w:sz w:val="20"/>
                <w:szCs w:val="20"/>
                <w:lang w:val="fr-FR"/>
              </w:rPr>
              <w:t xml:space="preserve"> </w:t>
            </w:r>
            <w:r w:rsidRPr="0057225D">
              <w:rPr>
                <w:rFonts w:ascii="Arial" w:hAnsi="Arial" w:cs="Arial"/>
                <w:sz w:val="20"/>
                <w:szCs w:val="20"/>
                <w:lang w:val="fr-FR"/>
              </w:rPr>
              <w:t>impliqué(s)</w:t>
            </w:r>
          </w:p>
          <w:p w:rsidR="00245501" w:rsidRPr="0057225D" w:rsidRDefault="00245501" w:rsidP="00095D25">
            <w:pPr>
              <w:pStyle w:val="TableParagraph"/>
              <w:numPr>
                <w:ilvl w:val="0"/>
                <w:numId w:val="33"/>
              </w:numPr>
              <w:tabs>
                <w:tab w:val="left" w:pos="1950"/>
                <w:tab w:val="left" w:pos="1951"/>
              </w:tabs>
              <w:ind w:left="1950"/>
              <w:rPr>
                <w:rFonts w:ascii="Arial" w:hAnsi="Arial" w:cs="Arial"/>
                <w:sz w:val="20"/>
                <w:szCs w:val="20"/>
                <w:lang w:val="fr-FR"/>
              </w:rPr>
            </w:pPr>
            <w:r w:rsidRPr="0057225D">
              <w:rPr>
                <w:rFonts w:ascii="Arial" w:hAnsi="Arial" w:cs="Arial"/>
                <w:sz w:val="20"/>
                <w:szCs w:val="20"/>
                <w:lang w:val="fr-FR"/>
              </w:rPr>
              <w:t>Intégrer les limites des champs d’action de la sécurité</w:t>
            </w:r>
            <w:r w:rsidRPr="0057225D">
              <w:rPr>
                <w:rFonts w:ascii="Arial" w:hAnsi="Arial" w:cs="Arial"/>
                <w:spacing w:val="-9"/>
                <w:sz w:val="20"/>
                <w:szCs w:val="20"/>
                <w:lang w:val="fr-FR"/>
              </w:rPr>
              <w:t xml:space="preserve"> </w:t>
            </w:r>
            <w:r w:rsidRPr="0057225D">
              <w:rPr>
                <w:rFonts w:ascii="Arial" w:hAnsi="Arial" w:cs="Arial"/>
                <w:sz w:val="20"/>
                <w:szCs w:val="20"/>
                <w:lang w:val="fr-FR"/>
              </w:rPr>
              <w:t>civile</w:t>
            </w:r>
          </w:p>
          <w:p w:rsidR="00245501" w:rsidRPr="0057225D" w:rsidRDefault="00245501" w:rsidP="00095D25">
            <w:pPr>
              <w:pStyle w:val="TableParagraph"/>
              <w:numPr>
                <w:ilvl w:val="0"/>
                <w:numId w:val="33"/>
              </w:numPr>
              <w:tabs>
                <w:tab w:val="left" w:pos="1950"/>
                <w:tab w:val="left" w:pos="1951"/>
              </w:tabs>
              <w:ind w:left="1950"/>
              <w:rPr>
                <w:rFonts w:ascii="Arial" w:hAnsi="Arial" w:cs="Arial"/>
                <w:sz w:val="20"/>
                <w:szCs w:val="20"/>
                <w:lang w:val="fr-FR"/>
              </w:rPr>
            </w:pPr>
            <w:r w:rsidRPr="0057225D">
              <w:rPr>
                <w:rFonts w:ascii="Arial" w:hAnsi="Arial" w:cs="Arial"/>
                <w:sz w:val="20"/>
                <w:szCs w:val="20"/>
                <w:lang w:val="fr-FR"/>
              </w:rPr>
              <w:t>Communiquer, transmettre la culture de sécurité</w:t>
            </w:r>
            <w:r w:rsidRPr="0057225D">
              <w:rPr>
                <w:rFonts w:ascii="Arial" w:hAnsi="Arial" w:cs="Arial"/>
                <w:spacing w:val="-10"/>
                <w:sz w:val="20"/>
                <w:szCs w:val="20"/>
                <w:lang w:val="fr-FR"/>
              </w:rPr>
              <w:t xml:space="preserve"> </w:t>
            </w:r>
            <w:r w:rsidRPr="0057225D">
              <w:rPr>
                <w:rFonts w:ascii="Arial" w:hAnsi="Arial" w:cs="Arial"/>
                <w:sz w:val="20"/>
                <w:szCs w:val="20"/>
                <w:lang w:val="fr-FR"/>
              </w:rPr>
              <w:t>civile</w:t>
            </w:r>
          </w:p>
          <w:p w:rsidR="00245501" w:rsidRPr="0057225D" w:rsidRDefault="00245501" w:rsidP="00095D25">
            <w:pPr>
              <w:pStyle w:val="TableParagraph"/>
              <w:numPr>
                <w:ilvl w:val="0"/>
                <w:numId w:val="33"/>
              </w:numPr>
              <w:tabs>
                <w:tab w:val="left" w:pos="1950"/>
                <w:tab w:val="left" w:pos="1951"/>
              </w:tabs>
              <w:spacing w:before="3" w:line="223" w:lineRule="auto"/>
              <w:ind w:right="3468" w:firstLine="712"/>
              <w:rPr>
                <w:rFonts w:ascii="Arial" w:hAnsi="Arial" w:cs="Arial"/>
                <w:sz w:val="20"/>
                <w:szCs w:val="20"/>
                <w:lang w:val="fr-FR"/>
              </w:rPr>
            </w:pPr>
            <w:r w:rsidRPr="0057225D">
              <w:rPr>
                <w:rFonts w:ascii="Arial" w:hAnsi="Arial" w:cs="Arial"/>
                <w:sz w:val="20"/>
                <w:szCs w:val="20"/>
                <w:lang w:val="fr-FR"/>
              </w:rPr>
              <w:t>Préserver son potentiel physique et psychologique</w:t>
            </w:r>
            <w:r w:rsidRPr="0057225D">
              <w:rPr>
                <w:rFonts w:ascii="Arial" w:hAnsi="Arial" w:cs="Arial"/>
                <w:sz w:val="20"/>
                <w:szCs w:val="20"/>
                <w:u w:val="single"/>
                <w:lang w:val="fr-FR"/>
              </w:rPr>
              <w:t xml:space="preserve"> Connaissances</w:t>
            </w:r>
            <w:r w:rsidRPr="0057225D">
              <w:rPr>
                <w:rFonts w:ascii="Arial" w:hAnsi="Arial" w:cs="Arial"/>
                <w:sz w:val="20"/>
                <w:szCs w:val="20"/>
                <w:lang w:val="fr-FR"/>
              </w:rPr>
              <w:t xml:space="preserve"> :</w:t>
            </w:r>
          </w:p>
          <w:p w:rsidR="00245501" w:rsidRPr="0057225D" w:rsidRDefault="00245501" w:rsidP="00095D25">
            <w:pPr>
              <w:pStyle w:val="TableParagraph"/>
              <w:numPr>
                <w:ilvl w:val="0"/>
                <w:numId w:val="33"/>
              </w:numPr>
              <w:tabs>
                <w:tab w:val="left" w:pos="1950"/>
                <w:tab w:val="left" w:pos="1951"/>
              </w:tabs>
              <w:spacing w:before="17" w:line="223" w:lineRule="auto"/>
              <w:ind w:left="1950" w:right="100"/>
              <w:rPr>
                <w:rFonts w:ascii="Arial" w:hAnsi="Arial" w:cs="Arial"/>
                <w:sz w:val="20"/>
                <w:szCs w:val="20"/>
                <w:lang w:val="fr-FR"/>
              </w:rPr>
            </w:pPr>
            <w:r w:rsidRPr="0057225D">
              <w:rPr>
                <w:rFonts w:ascii="Arial" w:hAnsi="Arial" w:cs="Arial"/>
                <w:sz w:val="20"/>
                <w:szCs w:val="20"/>
                <w:lang w:val="fr-FR"/>
              </w:rPr>
              <w:t>Marche générale des interventions de protection des personnes, des biens et de l’environnement</w:t>
            </w:r>
          </w:p>
          <w:p w:rsidR="00245501" w:rsidRPr="0057225D" w:rsidRDefault="00245501" w:rsidP="00095D25">
            <w:pPr>
              <w:pStyle w:val="TableParagraph"/>
              <w:numPr>
                <w:ilvl w:val="0"/>
                <w:numId w:val="33"/>
              </w:numPr>
              <w:tabs>
                <w:tab w:val="left" w:pos="1950"/>
                <w:tab w:val="left" w:pos="1951"/>
              </w:tabs>
              <w:spacing w:before="1" w:line="262" w:lineRule="exact"/>
              <w:ind w:left="1950"/>
              <w:rPr>
                <w:rFonts w:ascii="Arial" w:hAnsi="Arial" w:cs="Arial"/>
                <w:sz w:val="20"/>
                <w:szCs w:val="20"/>
                <w:lang w:val="fr-FR"/>
              </w:rPr>
            </w:pPr>
            <w:r w:rsidRPr="0057225D">
              <w:rPr>
                <w:rFonts w:ascii="Arial" w:hAnsi="Arial" w:cs="Arial"/>
                <w:sz w:val="20"/>
                <w:szCs w:val="20"/>
                <w:lang w:val="fr-FR"/>
              </w:rPr>
              <w:t>Capacité et modalités d’utilisation des matériels d’épuisement,</w:t>
            </w:r>
            <w:r w:rsidRPr="0057225D">
              <w:rPr>
                <w:rFonts w:ascii="Arial" w:hAnsi="Arial" w:cs="Arial"/>
                <w:spacing w:val="-14"/>
                <w:sz w:val="20"/>
                <w:szCs w:val="20"/>
                <w:lang w:val="fr-FR"/>
              </w:rPr>
              <w:t xml:space="preserve"> </w:t>
            </w:r>
            <w:r w:rsidRPr="0057225D">
              <w:rPr>
                <w:rFonts w:ascii="Arial" w:hAnsi="Arial" w:cs="Arial"/>
                <w:sz w:val="20"/>
                <w:szCs w:val="20"/>
                <w:lang w:val="fr-FR"/>
              </w:rPr>
              <w:t>d’asséchement</w:t>
            </w:r>
          </w:p>
          <w:p w:rsidR="00245501" w:rsidRPr="0057225D" w:rsidRDefault="00245501" w:rsidP="00095D25">
            <w:pPr>
              <w:pStyle w:val="TableParagraph"/>
              <w:numPr>
                <w:ilvl w:val="0"/>
                <w:numId w:val="33"/>
              </w:numPr>
              <w:tabs>
                <w:tab w:val="left" w:pos="1950"/>
                <w:tab w:val="left" w:pos="1951"/>
              </w:tabs>
              <w:spacing w:line="253" w:lineRule="exact"/>
              <w:ind w:left="1950"/>
              <w:rPr>
                <w:rFonts w:ascii="Arial" w:hAnsi="Arial" w:cs="Arial"/>
                <w:sz w:val="20"/>
                <w:szCs w:val="20"/>
                <w:lang w:val="fr-FR"/>
              </w:rPr>
            </w:pPr>
            <w:r w:rsidRPr="0057225D">
              <w:rPr>
                <w:rFonts w:ascii="Arial" w:hAnsi="Arial" w:cs="Arial"/>
                <w:sz w:val="20"/>
                <w:szCs w:val="20"/>
                <w:lang w:val="fr-FR"/>
              </w:rPr>
              <w:t>Capacité et modalités d’utilisation des matériels</w:t>
            </w:r>
            <w:r w:rsidRPr="0057225D">
              <w:rPr>
                <w:rFonts w:ascii="Arial" w:hAnsi="Arial" w:cs="Arial"/>
                <w:spacing w:val="-7"/>
                <w:sz w:val="20"/>
                <w:szCs w:val="20"/>
                <w:lang w:val="fr-FR"/>
              </w:rPr>
              <w:t xml:space="preserve"> </w:t>
            </w:r>
            <w:r w:rsidRPr="0057225D">
              <w:rPr>
                <w:rFonts w:ascii="Arial" w:hAnsi="Arial" w:cs="Arial"/>
                <w:sz w:val="20"/>
                <w:szCs w:val="20"/>
                <w:lang w:val="fr-FR"/>
              </w:rPr>
              <w:t>d’éclairage</w:t>
            </w:r>
          </w:p>
          <w:p w:rsidR="00245501" w:rsidRPr="0057225D" w:rsidRDefault="00245501" w:rsidP="00095D25">
            <w:pPr>
              <w:pStyle w:val="TableParagraph"/>
              <w:numPr>
                <w:ilvl w:val="0"/>
                <w:numId w:val="33"/>
              </w:numPr>
              <w:tabs>
                <w:tab w:val="left" w:pos="1950"/>
                <w:tab w:val="left" w:pos="1951"/>
              </w:tabs>
              <w:spacing w:line="253" w:lineRule="exact"/>
              <w:ind w:left="1950"/>
              <w:rPr>
                <w:rFonts w:ascii="Arial" w:hAnsi="Arial" w:cs="Arial"/>
                <w:sz w:val="20"/>
                <w:szCs w:val="20"/>
                <w:lang w:val="fr-FR"/>
              </w:rPr>
            </w:pPr>
            <w:r w:rsidRPr="0057225D">
              <w:rPr>
                <w:rFonts w:ascii="Arial" w:hAnsi="Arial" w:cs="Arial"/>
                <w:sz w:val="20"/>
                <w:szCs w:val="20"/>
                <w:lang w:val="fr-FR"/>
              </w:rPr>
              <w:t>Capacité et modalités d’utilisation des matériels de</w:t>
            </w:r>
            <w:r w:rsidRPr="0057225D">
              <w:rPr>
                <w:rFonts w:ascii="Arial" w:hAnsi="Arial" w:cs="Arial"/>
                <w:spacing w:val="-8"/>
                <w:sz w:val="20"/>
                <w:szCs w:val="20"/>
                <w:lang w:val="fr-FR"/>
              </w:rPr>
              <w:t xml:space="preserve"> </w:t>
            </w:r>
            <w:r w:rsidRPr="0057225D">
              <w:rPr>
                <w:rFonts w:ascii="Arial" w:hAnsi="Arial" w:cs="Arial"/>
                <w:sz w:val="20"/>
                <w:szCs w:val="20"/>
                <w:lang w:val="fr-FR"/>
              </w:rPr>
              <w:t>forcement</w:t>
            </w:r>
          </w:p>
          <w:p w:rsidR="00245501" w:rsidRPr="0057225D" w:rsidRDefault="00245501" w:rsidP="00095D25">
            <w:pPr>
              <w:pStyle w:val="TableParagraph"/>
              <w:numPr>
                <w:ilvl w:val="0"/>
                <w:numId w:val="33"/>
              </w:numPr>
              <w:tabs>
                <w:tab w:val="left" w:pos="1950"/>
                <w:tab w:val="left" w:pos="1951"/>
              </w:tabs>
              <w:ind w:left="1950"/>
              <w:rPr>
                <w:rFonts w:ascii="Arial" w:hAnsi="Arial" w:cs="Arial"/>
                <w:sz w:val="20"/>
                <w:szCs w:val="20"/>
                <w:lang w:val="fr-FR"/>
              </w:rPr>
            </w:pPr>
            <w:r w:rsidRPr="0057225D">
              <w:rPr>
                <w:rFonts w:ascii="Arial" w:hAnsi="Arial" w:cs="Arial"/>
                <w:sz w:val="20"/>
                <w:szCs w:val="20"/>
                <w:lang w:val="fr-FR"/>
              </w:rPr>
              <w:t>Capacité et modalités d’utilisation des matériels d’élagage,</w:t>
            </w:r>
            <w:r w:rsidRPr="0057225D">
              <w:rPr>
                <w:rFonts w:ascii="Arial" w:hAnsi="Arial" w:cs="Arial"/>
                <w:spacing w:val="-11"/>
                <w:sz w:val="20"/>
                <w:szCs w:val="20"/>
                <w:lang w:val="fr-FR"/>
              </w:rPr>
              <w:t xml:space="preserve"> </w:t>
            </w:r>
            <w:r w:rsidRPr="0057225D">
              <w:rPr>
                <w:rFonts w:ascii="Arial" w:hAnsi="Arial" w:cs="Arial"/>
                <w:sz w:val="20"/>
                <w:szCs w:val="20"/>
                <w:lang w:val="fr-FR"/>
              </w:rPr>
              <w:t>tronçonnage</w:t>
            </w:r>
          </w:p>
          <w:p w:rsidR="00245501" w:rsidRPr="0057225D" w:rsidRDefault="00245501" w:rsidP="00095D25">
            <w:pPr>
              <w:pStyle w:val="TableParagraph"/>
              <w:numPr>
                <w:ilvl w:val="0"/>
                <w:numId w:val="33"/>
              </w:numPr>
              <w:tabs>
                <w:tab w:val="left" w:pos="1950"/>
                <w:tab w:val="left" w:pos="1951"/>
              </w:tabs>
              <w:ind w:left="1950"/>
              <w:rPr>
                <w:rFonts w:ascii="Arial" w:hAnsi="Arial" w:cs="Arial"/>
                <w:sz w:val="20"/>
                <w:szCs w:val="20"/>
                <w:lang w:val="fr-FR"/>
              </w:rPr>
            </w:pPr>
            <w:r w:rsidRPr="0057225D">
              <w:rPr>
                <w:rFonts w:ascii="Arial" w:hAnsi="Arial" w:cs="Arial"/>
                <w:sz w:val="20"/>
                <w:szCs w:val="20"/>
                <w:lang w:val="fr-FR"/>
              </w:rPr>
              <w:t>Capacité et modalités d’utilisation des matériels de</w:t>
            </w:r>
            <w:r w:rsidRPr="0057225D">
              <w:rPr>
                <w:rFonts w:ascii="Arial" w:hAnsi="Arial" w:cs="Arial"/>
                <w:spacing w:val="-8"/>
                <w:sz w:val="20"/>
                <w:szCs w:val="20"/>
                <w:lang w:val="fr-FR"/>
              </w:rPr>
              <w:t xml:space="preserve"> </w:t>
            </w:r>
            <w:r w:rsidRPr="0057225D">
              <w:rPr>
                <w:rFonts w:ascii="Arial" w:hAnsi="Arial" w:cs="Arial"/>
                <w:sz w:val="20"/>
                <w:szCs w:val="20"/>
                <w:lang w:val="fr-FR"/>
              </w:rPr>
              <w:t>découpe</w:t>
            </w:r>
          </w:p>
          <w:p w:rsidR="00245501" w:rsidRPr="0057225D" w:rsidRDefault="00245501" w:rsidP="00095D25">
            <w:pPr>
              <w:pStyle w:val="TableParagraph"/>
              <w:numPr>
                <w:ilvl w:val="0"/>
                <w:numId w:val="33"/>
              </w:numPr>
              <w:tabs>
                <w:tab w:val="left" w:pos="1950"/>
                <w:tab w:val="left" w:pos="1951"/>
              </w:tabs>
              <w:ind w:left="1950"/>
              <w:rPr>
                <w:rFonts w:ascii="Arial" w:hAnsi="Arial" w:cs="Arial"/>
                <w:sz w:val="20"/>
                <w:szCs w:val="20"/>
                <w:lang w:val="fr-FR"/>
              </w:rPr>
            </w:pPr>
            <w:r w:rsidRPr="0057225D">
              <w:rPr>
                <w:rFonts w:ascii="Arial" w:hAnsi="Arial" w:cs="Arial"/>
                <w:sz w:val="20"/>
                <w:szCs w:val="20"/>
                <w:lang w:val="fr-FR"/>
              </w:rPr>
              <w:t>Phénomènes météorologiques (tempêtes, cyclones, vague de froid, neige,</w:t>
            </w:r>
            <w:r w:rsidRPr="0057225D">
              <w:rPr>
                <w:rFonts w:ascii="Arial" w:hAnsi="Arial" w:cs="Arial"/>
                <w:spacing w:val="-13"/>
                <w:sz w:val="20"/>
                <w:szCs w:val="20"/>
                <w:lang w:val="fr-FR"/>
              </w:rPr>
              <w:t xml:space="preserve"> </w:t>
            </w:r>
            <w:r w:rsidRPr="0057225D">
              <w:rPr>
                <w:rFonts w:ascii="Arial" w:hAnsi="Arial" w:cs="Arial"/>
                <w:sz w:val="20"/>
                <w:szCs w:val="20"/>
                <w:lang w:val="fr-FR"/>
              </w:rPr>
              <w:t>...)</w:t>
            </w:r>
          </w:p>
          <w:p w:rsidR="00245501" w:rsidRPr="0057225D" w:rsidRDefault="00245501" w:rsidP="00095D25">
            <w:pPr>
              <w:pStyle w:val="TableParagraph"/>
              <w:numPr>
                <w:ilvl w:val="0"/>
                <w:numId w:val="33"/>
              </w:numPr>
              <w:tabs>
                <w:tab w:val="left" w:pos="1950"/>
                <w:tab w:val="left" w:pos="1951"/>
              </w:tabs>
              <w:spacing w:line="231" w:lineRule="exact"/>
              <w:ind w:left="1950"/>
              <w:rPr>
                <w:rFonts w:ascii="Arial" w:hAnsi="Arial" w:cs="Arial"/>
                <w:sz w:val="20"/>
                <w:szCs w:val="20"/>
                <w:lang w:val="fr-FR"/>
              </w:rPr>
            </w:pPr>
            <w:r w:rsidRPr="0057225D">
              <w:rPr>
                <w:rFonts w:ascii="Arial" w:hAnsi="Arial" w:cs="Arial"/>
                <w:sz w:val="20"/>
                <w:szCs w:val="20"/>
                <w:lang w:val="fr-FR"/>
              </w:rPr>
              <w:t>Les ascenseurs – règles de sécurité et modalité</w:t>
            </w:r>
            <w:r w:rsidRPr="0057225D">
              <w:rPr>
                <w:rFonts w:ascii="Arial" w:hAnsi="Arial" w:cs="Arial"/>
                <w:spacing w:val="-9"/>
                <w:sz w:val="20"/>
                <w:szCs w:val="20"/>
                <w:lang w:val="fr-FR"/>
              </w:rPr>
              <w:t xml:space="preserve"> </w:t>
            </w:r>
            <w:r w:rsidRPr="0057225D">
              <w:rPr>
                <w:rFonts w:ascii="Arial" w:hAnsi="Arial" w:cs="Arial"/>
                <w:sz w:val="20"/>
                <w:szCs w:val="20"/>
                <w:lang w:val="fr-FR"/>
              </w:rPr>
              <w:t>d’intervention</w:t>
            </w:r>
          </w:p>
        </w:tc>
      </w:tr>
      <w:tr w:rsidR="00245501" w:rsidRPr="0057225D" w:rsidTr="00FF1BA6">
        <w:trPr>
          <w:trHeight w:val="584"/>
        </w:trPr>
        <w:tc>
          <w:tcPr>
            <w:tcW w:w="9462" w:type="dxa"/>
          </w:tcPr>
          <w:p w:rsidR="00FF1BA6" w:rsidRPr="0057225D" w:rsidRDefault="00FF1BA6" w:rsidP="00FF1BA6">
            <w:pPr>
              <w:pStyle w:val="TableParagraph"/>
              <w:spacing w:line="244" w:lineRule="exact"/>
              <w:ind w:left="107"/>
              <w:rPr>
                <w:rFonts w:ascii="Arial" w:hAnsi="Arial" w:cs="Arial"/>
                <w:sz w:val="20"/>
                <w:szCs w:val="20"/>
                <w:lang w:val="fr-FR"/>
              </w:rPr>
            </w:pPr>
            <w:r w:rsidRPr="0057225D">
              <w:rPr>
                <w:rFonts w:ascii="Arial" w:hAnsi="Arial" w:cs="Arial"/>
                <w:b/>
                <w:sz w:val="20"/>
                <w:szCs w:val="20"/>
                <w:u w:val="single"/>
                <w:lang w:val="fr-FR"/>
              </w:rPr>
              <w:t>Ressources à minima</w:t>
            </w:r>
            <w:r w:rsidRPr="0057225D">
              <w:rPr>
                <w:rFonts w:ascii="Arial" w:hAnsi="Arial" w:cs="Arial"/>
                <w:b/>
                <w:sz w:val="20"/>
                <w:szCs w:val="20"/>
                <w:lang w:val="fr-FR"/>
              </w:rPr>
              <w:t xml:space="preserve"> </w:t>
            </w:r>
            <w:r w:rsidRPr="0057225D">
              <w:rPr>
                <w:rFonts w:ascii="Arial" w:hAnsi="Arial" w:cs="Arial"/>
                <w:sz w:val="20"/>
                <w:szCs w:val="20"/>
                <w:lang w:val="fr-FR"/>
              </w:rPr>
              <w:t>:</w:t>
            </w:r>
          </w:p>
          <w:p w:rsidR="0057225D" w:rsidRPr="00FF1BA6" w:rsidRDefault="00FF1BA6" w:rsidP="00FF1BA6">
            <w:pPr>
              <w:pStyle w:val="TableParagraph"/>
              <w:numPr>
                <w:ilvl w:val="0"/>
                <w:numId w:val="28"/>
              </w:numPr>
              <w:tabs>
                <w:tab w:val="left" w:pos="827"/>
                <w:tab w:val="left" w:pos="828"/>
              </w:tabs>
              <w:spacing w:line="240" w:lineRule="exact"/>
              <w:ind w:hanging="361"/>
              <w:rPr>
                <w:rFonts w:ascii="Arial" w:hAnsi="Arial" w:cs="Arial"/>
                <w:sz w:val="20"/>
                <w:szCs w:val="20"/>
                <w:lang w:val="fr-FR"/>
              </w:rPr>
            </w:pPr>
            <w:r w:rsidRPr="0057225D">
              <w:rPr>
                <w:rFonts w:ascii="Arial" w:hAnsi="Arial" w:cs="Arial"/>
                <w:sz w:val="20"/>
                <w:szCs w:val="20"/>
                <w:lang w:val="fr-FR"/>
              </w:rPr>
              <w:t>Idem bloc de compétence 1 et 2</w:t>
            </w:r>
          </w:p>
        </w:tc>
      </w:tr>
    </w:tbl>
    <w:tbl>
      <w:tblPr>
        <w:tblStyle w:val="TableNormal1"/>
        <w:tblW w:w="9462"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2"/>
        <w:gridCol w:w="4440"/>
      </w:tblGrid>
      <w:tr w:rsidR="00695358" w:rsidRPr="0057225D" w:rsidTr="00695358">
        <w:trPr>
          <w:trHeight w:val="417"/>
        </w:trPr>
        <w:tc>
          <w:tcPr>
            <w:tcW w:w="9462" w:type="dxa"/>
            <w:gridSpan w:val="2"/>
            <w:shd w:val="clear" w:color="auto" w:fill="D9D9D9"/>
          </w:tcPr>
          <w:p w:rsidR="00695358" w:rsidRPr="0057225D" w:rsidRDefault="00695358" w:rsidP="00D26CA9">
            <w:pPr>
              <w:pStyle w:val="TableParagraph"/>
              <w:spacing w:before="73" w:line="240" w:lineRule="auto"/>
              <w:ind w:left="3086" w:right="3075"/>
              <w:jc w:val="center"/>
              <w:rPr>
                <w:rFonts w:ascii="Arial" w:hAnsi="Arial" w:cs="Arial"/>
                <w:b/>
                <w:sz w:val="20"/>
                <w:szCs w:val="20"/>
                <w:lang w:val="fr-FR"/>
              </w:rPr>
            </w:pPr>
            <w:r w:rsidRPr="0057225D">
              <w:rPr>
                <w:rFonts w:ascii="Arial" w:hAnsi="Arial" w:cs="Arial"/>
                <w:b/>
                <w:sz w:val="20"/>
                <w:szCs w:val="20"/>
                <w:u w:val="single"/>
                <w:lang w:val="fr-FR"/>
              </w:rPr>
              <w:t>Bloc de compétences 7</w:t>
            </w:r>
          </w:p>
        </w:tc>
      </w:tr>
      <w:tr w:rsidR="00695358" w:rsidRPr="0057225D" w:rsidTr="00695358">
        <w:trPr>
          <w:trHeight w:val="455"/>
        </w:trPr>
        <w:tc>
          <w:tcPr>
            <w:tcW w:w="9462" w:type="dxa"/>
            <w:gridSpan w:val="2"/>
            <w:shd w:val="clear" w:color="auto" w:fill="D9D9D9"/>
          </w:tcPr>
          <w:p w:rsidR="00695358" w:rsidRPr="0057225D" w:rsidRDefault="00695358" w:rsidP="00D26CA9">
            <w:pPr>
              <w:pStyle w:val="TableParagraph"/>
              <w:spacing w:before="92" w:line="240" w:lineRule="auto"/>
              <w:ind w:left="107"/>
              <w:rPr>
                <w:rFonts w:ascii="Arial" w:hAnsi="Arial" w:cs="Arial"/>
                <w:b/>
                <w:sz w:val="20"/>
                <w:szCs w:val="20"/>
                <w:lang w:val="fr-FR"/>
              </w:rPr>
            </w:pPr>
            <w:r w:rsidRPr="0057225D">
              <w:rPr>
                <w:rFonts w:ascii="Arial" w:hAnsi="Arial" w:cs="Arial"/>
                <w:b/>
                <w:sz w:val="20"/>
                <w:szCs w:val="20"/>
                <w:u w:val="single"/>
                <w:lang w:val="fr-FR"/>
              </w:rPr>
              <w:t>Activité</w:t>
            </w:r>
            <w:r w:rsidRPr="0057225D">
              <w:rPr>
                <w:rFonts w:ascii="Arial" w:hAnsi="Arial" w:cs="Arial"/>
                <w:b/>
                <w:sz w:val="20"/>
                <w:szCs w:val="20"/>
                <w:lang w:val="fr-FR"/>
              </w:rPr>
              <w:t xml:space="preserve"> : Intervenir pour une mission impliquant des animaux</w:t>
            </w:r>
          </w:p>
        </w:tc>
      </w:tr>
      <w:tr w:rsidR="00695358" w:rsidRPr="0057225D" w:rsidTr="00695358">
        <w:trPr>
          <w:trHeight w:val="756"/>
        </w:trPr>
        <w:tc>
          <w:tcPr>
            <w:tcW w:w="9462" w:type="dxa"/>
            <w:gridSpan w:val="2"/>
            <w:shd w:val="clear" w:color="auto" w:fill="D9D9D9"/>
          </w:tcPr>
          <w:p w:rsidR="00695358" w:rsidRPr="0057225D" w:rsidRDefault="00695358" w:rsidP="00D26CA9">
            <w:pPr>
              <w:pStyle w:val="TableParagraph"/>
              <w:spacing w:line="244" w:lineRule="exact"/>
              <w:ind w:left="107"/>
              <w:rPr>
                <w:rFonts w:ascii="Arial" w:hAnsi="Arial" w:cs="Arial"/>
                <w:b/>
                <w:sz w:val="20"/>
                <w:szCs w:val="20"/>
                <w:lang w:val="fr-FR"/>
              </w:rPr>
            </w:pPr>
            <w:r w:rsidRPr="0057225D">
              <w:rPr>
                <w:rFonts w:ascii="Arial" w:hAnsi="Arial" w:cs="Arial"/>
                <w:b/>
                <w:sz w:val="20"/>
                <w:szCs w:val="20"/>
                <w:u w:val="single"/>
                <w:lang w:val="fr-FR"/>
              </w:rPr>
              <w:t>Compétences</w:t>
            </w:r>
            <w:r w:rsidRPr="0057225D">
              <w:rPr>
                <w:rFonts w:ascii="Arial" w:hAnsi="Arial" w:cs="Arial"/>
                <w:b/>
                <w:sz w:val="20"/>
                <w:szCs w:val="20"/>
                <w:lang w:val="fr-FR"/>
              </w:rPr>
              <w:t xml:space="preserve"> :</w:t>
            </w:r>
          </w:p>
          <w:p w:rsidR="00695358" w:rsidRPr="0057225D" w:rsidRDefault="00695358" w:rsidP="00095D25">
            <w:pPr>
              <w:pStyle w:val="TableParagraph"/>
              <w:numPr>
                <w:ilvl w:val="0"/>
                <w:numId w:val="39"/>
              </w:numPr>
              <w:tabs>
                <w:tab w:val="left" w:pos="827"/>
                <w:tab w:val="left" w:pos="828"/>
              </w:tabs>
              <w:ind w:hanging="361"/>
              <w:rPr>
                <w:rFonts w:ascii="Arial" w:hAnsi="Arial" w:cs="Arial"/>
                <w:sz w:val="20"/>
                <w:szCs w:val="20"/>
                <w:lang w:val="fr-FR"/>
              </w:rPr>
            </w:pPr>
            <w:r w:rsidRPr="0057225D">
              <w:rPr>
                <w:rFonts w:ascii="Arial" w:hAnsi="Arial" w:cs="Arial"/>
                <w:sz w:val="20"/>
                <w:szCs w:val="20"/>
                <w:lang w:val="fr-FR"/>
              </w:rPr>
              <w:t>Intervenir en présence d’un animal blessé, en danger ou</w:t>
            </w:r>
            <w:r w:rsidRPr="0057225D">
              <w:rPr>
                <w:rFonts w:ascii="Arial" w:hAnsi="Arial" w:cs="Arial"/>
                <w:spacing w:val="-7"/>
                <w:sz w:val="20"/>
                <w:szCs w:val="20"/>
                <w:lang w:val="fr-FR"/>
              </w:rPr>
              <w:t xml:space="preserve"> </w:t>
            </w:r>
            <w:r w:rsidRPr="0057225D">
              <w:rPr>
                <w:rFonts w:ascii="Arial" w:hAnsi="Arial" w:cs="Arial"/>
                <w:sz w:val="20"/>
                <w:szCs w:val="20"/>
                <w:lang w:val="fr-FR"/>
              </w:rPr>
              <w:t>menaçant</w:t>
            </w:r>
          </w:p>
          <w:p w:rsidR="00695358" w:rsidRPr="0057225D" w:rsidRDefault="00695358" w:rsidP="00095D25">
            <w:pPr>
              <w:pStyle w:val="TableParagraph"/>
              <w:numPr>
                <w:ilvl w:val="0"/>
                <w:numId w:val="39"/>
              </w:numPr>
              <w:tabs>
                <w:tab w:val="left" w:pos="827"/>
                <w:tab w:val="left" w:pos="828"/>
              </w:tabs>
              <w:spacing w:line="240" w:lineRule="exact"/>
              <w:ind w:hanging="361"/>
              <w:rPr>
                <w:rFonts w:ascii="Arial" w:hAnsi="Arial" w:cs="Arial"/>
                <w:sz w:val="20"/>
                <w:szCs w:val="20"/>
                <w:lang w:val="fr-FR"/>
              </w:rPr>
            </w:pPr>
            <w:r w:rsidRPr="0057225D">
              <w:rPr>
                <w:rFonts w:ascii="Arial" w:hAnsi="Arial" w:cs="Arial"/>
                <w:sz w:val="20"/>
                <w:szCs w:val="20"/>
                <w:lang w:val="fr-FR"/>
              </w:rPr>
              <w:t>Procéder à la destruction</w:t>
            </w:r>
            <w:r w:rsidRPr="0057225D">
              <w:rPr>
                <w:rFonts w:ascii="Arial" w:hAnsi="Arial" w:cs="Arial"/>
                <w:spacing w:val="-4"/>
                <w:sz w:val="20"/>
                <w:szCs w:val="20"/>
                <w:lang w:val="fr-FR"/>
              </w:rPr>
              <w:t xml:space="preserve"> </w:t>
            </w:r>
            <w:r w:rsidRPr="0057225D">
              <w:rPr>
                <w:rFonts w:ascii="Arial" w:hAnsi="Arial" w:cs="Arial"/>
                <w:sz w:val="20"/>
                <w:szCs w:val="20"/>
                <w:lang w:val="fr-FR"/>
              </w:rPr>
              <w:t>d’hyménoptères</w:t>
            </w:r>
          </w:p>
        </w:tc>
      </w:tr>
      <w:tr w:rsidR="00695358" w:rsidRPr="0057225D" w:rsidTr="00695358">
        <w:trPr>
          <w:trHeight w:val="2020"/>
        </w:trPr>
        <w:tc>
          <w:tcPr>
            <w:tcW w:w="9462" w:type="dxa"/>
            <w:gridSpan w:val="2"/>
            <w:shd w:val="clear" w:color="auto" w:fill="D9D9D9"/>
          </w:tcPr>
          <w:p w:rsidR="00695358" w:rsidRPr="0057225D" w:rsidRDefault="00695358" w:rsidP="00D26CA9">
            <w:pPr>
              <w:pStyle w:val="TableParagraph"/>
              <w:spacing w:line="246" w:lineRule="exact"/>
              <w:ind w:left="107"/>
              <w:rPr>
                <w:rFonts w:ascii="Arial" w:hAnsi="Arial" w:cs="Arial"/>
                <w:b/>
                <w:sz w:val="20"/>
                <w:szCs w:val="20"/>
                <w:lang w:val="fr-FR"/>
              </w:rPr>
            </w:pPr>
            <w:r w:rsidRPr="0057225D">
              <w:rPr>
                <w:rFonts w:ascii="Arial" w:hAnsi="Arial" w:cs="Arial"/>
                <w:b/>
                <w:sz w:val="20"/>
                <w:szCs w:val="20"/>
                <w:u w:val="single"/>
                <w:lang w:val="fr-FR"/>
              </w:rPr>
              <w:t>Savoir-agir</w:t>
            </w:r>
            <w:r w:rsidRPr="0057225D">
              <w:rPr>
                <w:rFonts w:ascii="Arial" w:hAnsi="Arial" w:cs="Arial"/>
                <w:b/>
                <w:sz w:val="20"/>
                <w:szCs w:val="20"/>
                <w:lang w:val="fr-FR"/>
              </w:rPr>
              <w:t xml:space="preserve"> :</w:t>
            </w:r>
          </w:p>
          <w:p w:rsidR="00695358" w:rsidRPr="0057225D" w:rsidRDefault="00695358" w:rsidP="00095D25">
            <w:pPr>
              <w:pStyle w:val="TableParagraph"/>
              <w:numPr>
                <w:ilvl w:val="0"/>
                <w:numId w:val="38"/>
              </w:numPr>
              <w:tabs>
                <w:tab w:val="left" w:pos="827"/>
                <w:tab w:val="left" w:pos="828"/>
              </w:tabs>
              <w:spacing w:line="240" w:lineRule="auto"/>
              <w:ind w:right="4528"/>
              <w:rPr>
                <w:rFonts w:ascii="Arial" w:hAnsi="Arial" w:cs="Arial"/>
                <w:sz w:val="20"/>
                <w:szCs w:val="20"/>
                <w:lang w:val="fr-FR"/>
              </w:rPr>
            </w:pPr>
            <w:r w:rsidRPr="0057225D">
              <w:rPr>
                <w:rFonts w:ascii="Arial" w:hAnsi="Arial" w:cs="Arial"/>
                <w:sz w:val="20"/>
                <w:szCs w:val="20"/>
                <w:lang w:val="fr-FR"/>
              </w:rPr>
              <w:t>Observer la situation et le contexte de l’intervention Analyser et identifier les risques et les</w:t>
            </w:r>
            <w:r w:rsidRPr="0057225D">
              <w:rPr>
                <w:rFonts w:ascii="Arial" w:hAnsi="Arial" w:cs="Arial"/>
                <w:spacing w:val="-12"/>
                <w:sz w:val="20"/>
                <w:szCs w:val="20"/>
                <w:lang w:val="fr-FR"/>
              </w:rPr>
              <w:t xml:space="preserve"> </w:t>
            </w:r>
            <w:r w:rsidRPr="0057225D">
              <w:rPr>
                <w:rFonts w:ascii="Arial" w:hAnsi="Arial" w:cs="Arial"/>
                <w:sz w:val="20"/>
                <w:szCs w:val="20"/>
                <w:lang w:val="fr-FR"/>
              </w:rPr>
              <w:t>enjeux</w:t>
            </w:r>
          </w:p>
          <w:p w:rsidR="00695358" w:rsidRPr="0057225D" w:rsidRDefault="00695358" w:rsidP="00D26CA9">
            <w:pPr>
              <w:pStyle w:val="TableParagraph"/>
              <w:spacing w:line="240" w:lineRule="auto"/>
              <w:ind w:left="827" w:right="4232"/>
              <w:rPr>
                <w:rFonts w:ascii="Arial" w:hAnsi="Arial" w:cs="Arial"/>
                <w:sz w:val="20"/>
                <w:szCs w:val="20"/>
                <w:lang w:val="fr-FR"/>
              </w:rPr>
            </w:pPr>
            <w:r w:rsidRPr="0057225D">
              <w:rPr>
                <w:rFonts w:ascii="Arial" w:hAnsi="Arial" w:cs="Arial"/>
                <w:sz w:val="20"/>
                <w:szCs w:val="20"/>
                <w:lang w:val="fr-FR"/>
              </w:rPr>
              <w:t>Protéger et secourir les animaux blessés ou en danger Isoler des risques relatifs à un animal dangereux</w:t>
            </w:r>
          </w:p>
          <w:p w:rsidR="00695358" w:rsidRPr="0057225D" w:rsidRDefault="00695358" w:rsidP="00095D25">
            <w:pPr>
              <w:pStyle w:val="TableParagraph"/>
              <w:numPr>
                <w:ilvl w:val="0"/>
                <w:numId w:val="38"/>
              </w:numPr>
              <w:tabs>
                <w:tab w:val="left" w:pos="827"/>
                <w:tab w:val="left" w:pos="828"/>
              </w:tabs>
              <w:ind w:hanging="361"/>
              <w:rPr>
                <w:rFonts w:ascii="Arial" w:hAnsi="Arial" w:cs="Arial"/>
                <w:sz w:val="20"/>
                <w:szCs w:val="20"/>
                <w:lang w:val="fr-FR"/>
              </w:rPr>
            </w:pPr>
            <w:r w:rsidRPr="0057225D">
              <w:rPr>
                <w:rFonts w:ascii="Arial" w:hAnsi="Arial" w:cs="Arial"/>
                <w:sz w:val="20"/>
                <w:szCs w:val="20"/>
                <w:lang w:val="fr-FR"/>
              </w:rPr>
              <w:t>Observer la situation et le contexte de</w:t>
            </w:r>
            <w:r w:rsidRPr="0057225D">
              <w:rPr>
                <w:rFonts w:ascii="Arial" w:hAnsi="Arial" w:cs="Arial"/>
                <w:spacing w:val="-12"/>
                <w:sz w:val="20"/>
                <w:szCs w:val="20"/>
                <w:lang w:val="fr-FR"/>
              </w:rPr>
              <w:t xml:space="preserve"> </w:t>
            </w:r>
            <w:r w:rsidRPr="0057225D">
              <w:rPr>
                <w:rFonts w:ascii="Arial" w:hAnsi="Arial" w:cs="Arial"/>
                <w:sz w:val="20"/>
                <w:szCs w:val="20"/>
                <w:lang w:val="fr-FR"/>
              </w:rPr>
              <w:t>l’intervention</w:t>
            </w:r>
          </w:p>
          <w:p w:rsidR="00695358" w:rsidRPr="0057225D" w:rsidRDefault="00695358" w:rsidP="00D26CA9">
            <w:pPr>
              <w:pStyle w:val="TableParagraph"/>
              <w:spacing w:before="5"/>
              <w:ind w:left="827" w:right="4994"/>
              <w:rPr>
                <w:rFonts w:ascii="Arial" w:hAnsi="Arial" w:cs="Arial"/>
                <w:sz w:val="20"/>
                <w:szCs w:val="20"/>
                <w:lang w:val="fr-FR"/>
              </w:rPr>
            </w:pPr>
            <w:r w:rsidRPr="0057225D">
              <w:rPr>
                <w:rFonts w:ascii="Arial" w:hAnsi="Arial" w:cs="Arial"/>
                <w:sz w:val="20"/>
                <w:szCs w:val="20"/>
                <w:lang w:val="fr-FR"/>
              </w:rPr>
              <w:t>Analyser et identifier les risques et les enjeux Détruire les hyménoptères</w:t>
            </w:r>
          </w:p>
        </w:tc>
      </w:tr>
      <w:tr w:rsidR="00695358" w:rsidRPr="0057225D" w:rsidTr="00695358">
        <w:trPr>
          <w:trHeight w:val="5050"/>
        </w:trPr>
        <w:tc>
          <w:tcPr>
            <w:tcW w:w="9462" w:type="dxa"/>
            <w:gridSpan w:val="2"/>
          </w:tcPr>
          <w:p w:rsidR="00695358" w:rsidRPr="0057225D" w:rsidRDefault="00695358" w:rsidP="00D26CA9">
            <w:pPr>
              <w:pStyle w:val="TableParagraph"/>
              <w:spacing w:before="2" w:line="240" w:lineRule="auto"/>
              <w:ind w:left="0"/>
              <w:rPr>
                <w:rFonts w:ascii="Arial" w:hAnsi="Arial" w:cs="Arial"/>
                <w:b/>
                <w:sz w:val="20"/>
                <w:szCs w:val="20"/>
                <w:lang w:val="fr-FR"/>
              </w:rPr>
            </w:pPr>
          </w:p>
          <w:p w:rsidR="00695358" w:rsidRPr="0057225D" w:rsidRDefault="00695358" w:rsidP="00D26CA9">
            <w:pPr>
              <w:pStyle w:val="TableParagraph"/>
              <w:spacing w:line="240" w:lineRule="auto"/>
              <w:ind w:left="3086" w:right="3075"/>
              <w:jc w:val="center"/>
              <w:rPr>
                <w:rFonts w:ascii="Arial" w:hAnsi="Arial" w:cs="Arial"/>
                <w:b/>
                <w:sz w:val="20"/>
                <w:szCs w:val="20"/>
                <w:lang w:val="fr-FR"/>
              </w:rPr>
            </w:pPr>
            <w:r w:rsidRPr="0057225D">
              <w:rPr>
                <w:rFonts w:ascii="Arial" w:hAnsi="Arial" w:cs="Arial"/>
                <w:b/>
                <w:sz w:val="20"/>
                <w:szCs w:val="20"/>
                <w:u w:val="single"/>
                <w:lang w:val="fr-FR"/>
              </w:rPr>
              <w:t>Eléments des compétences</w:t>
            </w:r>
          </w:p>
          <w:p w:rsidR="00695358" w:rsidRPr="0057225D" w:rsidRDefault="00695358" w:rsidP="00D26CA9">
            <w:pPr>
              <w:pStyle w:val="TableParagraph"/>
              <w:spacing w:before="1" w:line="240" w:lineRule="auto"/>
              <w:ind w:left="0"/>
              <w:rPr>
                <w:rFonts w:ascii="Arial" w:hAnsi="Arial" w:cs="Arial"/>
                <w:b/>
                <w:sz w:val="20"/>
                <w:szCs w:val="20"/>
                <w:lang w:val="fr-FR"/>
              </w:rPr>
            </w:pPr>
          </w:p>
          <w:p w:rsidR="00695358" w:rsidRPr="0057225D" w:rsidRDefault="00695358" w:rsidP="00D26CA9">
            <w:pPr>
              <w:pStyle w:val="TableParagraph"/>
              <w:spacing w:before="1" w:line="240" w:lineRule="auto"/>
              <w:ind w:left="813"/>
              <w:rPr>
                <w:rFonts w:ascii="Arial" w:hAnsi="Arial" w:cs="Arial"/>
                <w:sz w:val="20"/>
                <w:szCs w:val="20"/>
                <w:lang w:val="fr-FR"/>
              </w:rPr>
            </w:pPr>
            <w:r w:rsidRPr="0057225D">
              <w:rPr>
                <w:rFonts w:ascii="Arial" w:hAnsi="Arial" w:cs="Arial"/>
                <w:sz w:val="20"/>
                <w:szCs w:val="20"/>
                <w:u w:val="single"/>
                <w:lang w:val="fr-FR"/>
              </w:rPr>
              <w:t>Habiletés</w:t>
            </w:r>
            <w:r w:rsidRPr="0057225D">
              <w:rPr>
                <w:rFonts w:ascii="Arial" w:hAnsi="Arial" w:cs="Arial"/>
                <w:sz w:val="20"/>
                <w:szCs w:val="20"/>
                <w:lang w:val="fr-FR"/>
              </w:rPr>
              <w:t xml:space="preserve"> :</w:t>
            </w:r>
          </w:p>
          <w:p w:rsidR="00695358" w:rsidRPr="0057225D" w:rsidRDefault="00695358" w:rsidP="00095D25">
            <w:pPr>
              <w:pStyle w:val="TableParagraph"/>
              <w:numPr>
                <w:ilvl w:val="0"/>
                <w:numId w:val="37"/>
              </w:numPr>
              <w:tabs>
                <w:tab w:val="left" w:pos="1950"/>
                <w:tab w:val="left" w:pos="1951"/>
              </w:tabs>
              <w:spacing w:line="262" w:lineRule="exact"/>
              <w:ind w:left="1950"/>
              <w:rPr>
                <w:rFonts w:ascii="Arial" w:hAnsi="Arial" w:cs="Arial"/>
                <w:sz w:val="20"/>
                <w:szCs w:val="20"/>
                <w:lang w:val="fr-FR"/>
              </w:rPr>
            </w:pPr>
            <w:r w:rsidRPr="0057225D">
              <w:rPr>
                <w:rFonts w:ascii="Arial" w:hAnsi="Arial" w:cs="Arial"/>
                <w:sz w:val="20"/>
                <w:szCs w:val="20"/>
                <w:lang w:val="fr-FR"/>
              </w:rPr>
              <w:t>Analyser le contexte avec objectivité et</w:t>
            </w:r>
            <w:r w:rsidRPr="0057225D">
              <w:rPr>
                <w:rFonts w:ascii="Arial" w:hAnsi="Arial" w:cs="Arial"/>
                <w:spacing w:val="-6"/>
                <w:sz w:val="20"/>
                <w:szCs w:val="20"/>
                <w:lang w:val="fr-FR"/>
              </w:rPr>
              <w:t xml:space="preserve"> </w:t>
            </w:r>
            <w:r w:rsidRPr="0057225D">
              <w:rPr>
                <w:rFonts w:ascii="Arial" w:hAnsi="Arial" w:cs="Arial"/>
                <w:sz w:val="20"/>
                <w:szCs w:val="20"/>
                <w:lang w:val="fr-FR"/>
              </w:rPr>
              <w:t>recul</w:t>
            </w:r>
          </w:p>
          <w:p w:rsidR="00695358" w:rsidRPr="0057225D" w:rsidRDefault="00695358" w:rsidP="00095D25">
            <w:pPr>
              <w:pStyle w:val="TableParagraph"/>
              <w:numPr>
                <w:ilvl w:val="0"/>
                <w:numId w:val="37"/>
              </w:numPr>
              <w:tabs>
                <w:tab w:val="left" w:pos="1950"/>
                <w:tab w:val="left" w:pos="1951"/>
              </w:tabs>
              <w:ind w:left="1950"/>
              <w:rPr>
                <w:rFonts w:ascii="Arial" w:hAnsi="Arial" w:cs="Arial"/>
                <w:sz w:val="20"/>
                <w:szCs w:val="20"/>
                <w:lang w:val="fr-FR"/>
              </w:rPr>
            </w:pPr>
            <w:r w:rsidRPr="0057225D">
              <w:rPr>
                <w:rFonts w:ascii="Arial" w:hAnsi="Arial" w:cs="Arial"/>
                <w:sz w:val="20"/>
                <w:szCs w:val="20"/>
                <w:lang w:val="fr-FR"/>
              </w:rPr>
              <w:t>Protéger les personnes, mettre en sécurité ou</w:t>
            </w:r>
            <w:r w:rsidRPr="0057225D">
              <w:rPr>
                <w:rFonts w:ascii="Arial" w:hAnsi="Arial" w:cs="Arial"/>
                <w:spacing w:val="-3"/>
                <w:sz w:val="20"/>
                <w:szCs w:val="20"/>
                <w:lang w:val="fr-FR"/>
              </w:rPr>
              <w:t xml:space="preserve"> </w:t>
            </w:r>
            <w:r w:rsidRPr="0057225D">
              <w:rPr>
                <w:rFonts w:ascii="Arial" w:hAnsi="Arial" w:cs="Arial"/>
                <w:sz w:val="20"/>
                <w:szCs w:val="20"/>
                <w:lang w:val="fr-FR"/>
              </w:rPr>
              <w:t>évacuer</w:t>
            </w:r>
          </w:p>
          <w:p w:rsidR="00695358" w:rsidRPr="0057225D" w:rsidRDefault="00695358" w:rsidP="00095D25">
            <w:pPr>
              <w:pStyle w:val="TableParagraph"/>
              <w:numPr>
                <w:ilvl w:val="0"/>
                <w:numId w:val="37"/>
              </w:numPr>
              <w:tabs>
                <w:tab w:val="left" w:pos="1950"/>
                <w:tab w:val="left" w:pos="1951"/>
              </w:tabs>
              <w:ind w:left="1950"/>
              <w:rPr>
                <w:rFonts w:ascii="Arial" w:hAnsi="Arial" w:cs="Arial"/>
                <w:sz w:val="20"/>
                <w:szCs w:val="20"/>
                <w:lang w:val="fr-FR"/>
              </w:rPr>
            </w:pPr>
            <w:r w:rsidRPr="0057225D">
              <w:rPr>
                <w:rFonts w:ascii="Arial" w:hAnsi="Arial" w:cs="Arial"/>
                <w:sz w:val="20"/>
                <w:szCs w:val="20"/>
                <w:lang w:val="fr-FR"/>
              </w:rPr>
              <w:t>Secourir un animal blessé ou en</w:t>
            </w:r>
            <w:r w:rsidRPr="0057225D">
              <w:rPr>
                <w:rFonts w:ascii="Arial" w:hAnsi="Arial" w:cs="Arial"/>
                <w:spacing w:val="-8"/>
                <w:sz w:val="20"/>
                <w:szCs w:val="20"/>
                <w:lang w:val="fr-FR"/>
              </w:rPr>
              <w:t xml:space="preserve"> </w:t>
            </w:r>
            <w:r w:rsidRPr="0057225D">
              <w:rPr>
                <w:rFonts w:ascii="Arial" w:hAnsi="Arial" w:cs="Arial"/>
                <w:sz w:val="20"/>
                <w:szCs w:val="20"/>
                <w:lang w:val="fr-FR"/>
              </w:rPr>
              <w:t>danger</w:t>
            </w:r>
          </w:p>
          <w:p w:rsidR="00695358" w:rsidRPr="0057225D" w:rsidRDefault="00695358" w:rsidP="00095D25">
            <w:pPr>
              <w:pStyle w:val="TableParagraph"/>
              <w:numPr>
                <w:ilvl w:val="0"/>
                <w:numId w:val="37"/>
              </w:numPr>
              <w:tabs>
                <w:tab w:val="left" w:pos="1950"/>
                <w:tab w:val="left" w:pos="1951"/>
              </w:tabs>
              <w:spacing w:line="253" w:lineRule="exact"/>
              <w:ind w:left="1950"/>
              <w:rPr>
                <w:rFonts w:ascii="Arial" w:hAnsi="Arial" w:cs="Arial"/>
                <w:sz w:val="20"/>
                <w:szCs w:val="20"/>
                <w:lang w:val="fr-FR"/>
              </w:rPr>
            </w:pPr>
            <w:r w:rsidRPr="0057225D">
              <w:rPr>
                <w:rFonts w:ascii="Arial" w:hAnsi="Arial" w:cs="Arial"/>
                <w:sz w:val="20"/>
                <w:szCs w:val="20"/>
                <w:lang w:val="fr-FR"/>
              </w:rPr>
              <w:t>Capturer ou neutraliser un animal</w:t>
            </w:r>
            <w:r w:rsidRPr="0057225D">
              <w:rPr>
                <w:rFonts w:ascii="Arial" w:hAnsi="Arial" w:cs="Arial"/>
                <w:spacing w:val="-1"/>
                <w:sz w:val="20"/>
                <w:szCs w:val="20"/>
                <w:lang w:val="fr-FR"/>
              </w:rPr>
              <w:t xml:space="preserve"> </w:t>
            </w:r>
            <w:r w:rsidRPr="0057225D">
              <w:rPr>
                <w:rFonts w:ascii="Arial" w:hAnsi="Arial" w:cs="Arial"/>
                <w:sz w:val="20"/>
                <w:szCs w:val="20"/>
                <w:lang w:val="fr-FR"/>
              </w:rPr>
              <w:t>dangereux</w:t>
            </w:r>
          </w:p>
          <w:p w:rsidR="00695358" w:rsidRPr="0057225D" w:rsidRDefault="00695358" w:rsidP="00095D25">
            <w:pPr>
              <w:pStyle w:val="TableParagraph"/>
              <w:numPr>
                <w:ilvl w:val="0"/>
                <w:numId w:val="37"/>
              </w:numPr>
              <w:tabs>
                <w:tab w:val="left" w:pos="1950"/>
                <w:tab w:val="left" w:pos="1951"/>
              </w:tabs>
              <w:spacing w:before="4" w:line="223" w:lineRule="auto"/>
              <w:ind w:right="2304" w:firstLine="712"/>
              <w:rPr>
                <w:rFonts w:ascii="Arial" w:hAnsi="Arial" w:cs="Arial"/>
                <w:sz w:val="20"/>
                <w:szCs w:val="20"/>
                <w:lang w:val="fr-FR"/>
              </w:rPr>
            </w:pPr>
            <w:r w:rsidRPr="0057225D">
              <w:rPr>
                <w:rFonts w:ascii="Arial" w:hAnsi="Arial" w:cs="Arial"/>
                <w:sz w:val="20"/>
                <w:szCs w:val="20"/>
                <w:lang w:val="fr-FR"/>
              </w:rPr>
              <w:t>Appliquer les techniques liées à la destruction des hyménoptères</w:t>
            </w:r>
            <w:r w:rsidRPr="0057225D">
              <w:rPr>
                <w:rFonts w:ascii="Arial" w:hAnsi="Arial" w:cs="Arial"/>
                <w:sz w:val="20"/>
                <w:szCs w:val="20"/>
                <w:u w:val="single"/>
                <w:lang w:val="fr-FR"/>
              </w:rPr>
              <w:t xml:space="preserve"> Attitudes</w:t>
            </w:r>
            <w:r w:rsidRPr="0057225D">
              <w:rPr>
                <w:rFonts w:ascii="Arial" w:hAnsi="Arial" w:cs="Arial"/>
                <w:spacing w:val="-1"/>
                <w:sz w:val="20"/>
                <w:szCs w:val="20"/>
                <w:lang w:val="fr-FR"/>
              </w:rPr>
              <w:t xml:space="preserve"> </w:t>
            </w:r>
            <w:r w:rsidRPr="0057225D">
              <w:rPr>
                <w:rFonts w:ascii="Arial" w:hAnsi="Arial" w:cs="Arial"/>
                <w:sz w:val="20"/>
                <w:szCs w:val="20"/>
                <w:lang w:val="fr-FR"/>
              </w:rPr>
              <w:t>:</w:t>
            </w:r>
          </w:p>
          <w:p w:rsidR="00695358" w:rsidRPr="0057225D" w:rsidRDefault="00695358" w:rsidP="00095D25">
            <w:pPr>
              <w:pStyle w:val="TableParagraph"/>
              <w:numPr>
                <w:ilvl w:val="0"/>
                <w:numId w:val="37"/>
              </w:numPr>
              <w:tabs>
                <w:tab w:val="left" w:pos="1950"/>
                <w:tab w:val="left" w:pos="1951"/>
              </w:tabs>
              <w:spacing w:before="1" w:line="262" w:lineRule="exact"/>
              <w:ind w:left="1950"/>
              <w:rPr>
                <w:rFonts w:ascii="Arial" w:hAnsi="Arial" w:cs="Arial"/>
                <w:sz w:val="20"/>
                <w:szCs w:val="20"/>
                <w:lang w:val="fr-FR"/>
              </w:rPr>
            </w:pPr>
            <w:r w:rsidRPr="0057225D">
              <w:rPr>
                <w:rFonts w:ascii="Arial" w:hAnsi="Arial" w:cs="Arial"/>
                <w:sz w:val="20"/>
                <w:szCs w:val="20"/>
                <w:lang w:val="fr-FR"/>
              </w:rPr>
              <w:t>Intégrer les limites du champ d’action de la sécurité</w:t>
            </w:r>
            <w:r w:rsidRPr="0057225D">
              <w:rPr>
                <w:rFonts w:ascii="Arial" w:hAnsi="Arial" w:cs="Arial"/>
                <w:spacing w:val="-11"/>
                <w:sz w:val="20"/>
                <w:szCs w:val="20"/>
                <w:lang w:val="fr-FR"/>
              </w:rPr>
              <w:t xml:space="preserve"> </w:t>
            </w:r>
            <w:r w:rsidRPr="0057225D">
              <w:rPr>
                <w:rFonts w:ascii="Arial" w:hAnsi="Arial" w:cs="Arial"/>
                <w:sz w:val="20"/>
                <w:szCs w:val="20"/>
                <w:lang w:val="fr-FR"/>
              </w:rPr>
              <w:t>civile</w:t>
            </w:r>
          </w:p>
          <w:p w:rsidR="00695358" w:rsidRPr="0057225D" w:rsidRDefault="00695358" w:rsidP="00095D25">
            <w:pPr>
              <w:pStyle w:val="TableParagraph"/>
              <w:numPr>
                <w:ilvl w:val="0"/>
                <w:numId w:val="37"/>
              </w:numPr>
              <w:tabs>
                <w:tab w:val="left" w:pos="1950"/>
                <w:tab w:val="left" w:pos="1951"/>
              </w:tabs>
              <w:ind w:left="1950"/>
              <w:rPr>
                <w:rFonts w:ascii="Arial" w:hAnsi="Arial" w:cs="Arial"/>
                <w:sz w:val="20"/>
                <w:szCs w:val="20"/>
                <w:lang w:val="fr-FR"/>
              </w:rPr>
            </w:pPr>
            <w:r w:rsidRPr="0057225D">
              <w:rPr>
                <w:rFonts w:ascii="Arial" w:hAnsi="Arial" w:cs="Arial"/>
                <w:sz w:val="20"/>
                <w:szCs w:val="20"/>
                <w:lang w:val="fr-FR"/>
              </w:rPr>
              <w:t>Communiquer, transmettre la culture de sécurité</w:t>
            </w:r>
            <w:r w:rsidRPr="0057225D">
              <w:rPr>
                <w:rFonts w:ascii="Arial" w:hAnsi="Arial" w:cs="Arial"/>
                <w:spacing w:val="-10"/>
                <w:sz w:val="20"/>
                <w:szCs w:val="20"/>
                <w:lang w:val="fr-FR"/>
              </w:rPr>
              <w:t xml:space="preserve"> </w:t>
            </w:r>
            <w:r w:rsidRPr="0057225D">
              <w:rPr>
                <w:rFonts w:ascii="Arial" w:hAnsi="Arial" w:cs="Arial"/>
                <w:sz w:val="20"/>
                <w:szCs w:val="20"/>
                <w:lang w:val="fr-FR"/>
              </w:rPr>
              <w:t>civile</w:t>
            </w:r>
          </w:p>
          <w:p w:rsidR="00695358" w:rsidRPr="0057225D" w:rsidRDefault="00695358" w:rsidP="00095D25">
            <w:pPr>
              <w:pStyle w:val="TableParagraph"/>
              <w:numPr>
                <w:ilvl w:val="0"/>
                <w:numId w:val="37"/>
              </w:numPr>
              <w:tabs>
                <w:tab w:val="left" w:pos="1950"/>
                <w:tab w:val="left" w:pos="1951"/>
              </w:tabs>
              <w:spacing w:before="3" w:line="223" w:lineRule="auto"/>
              <w:ind w:left="1950" w:right="3508"/>
              <w:rPr>
                <w:rFonts w:ascii="Arial" w:hAnsi="Arial" w:cs="Arial"/>
                <w:sz w:val="20"/>
                <w:szCs w:val="20"/>
                <w:lang w:val="fr-FR"/>
              </w:rPr>
            </w:pPr>
            <w:r w:rsidRPr="0057225D">
              <w:rPr>
                <w:rFonts w:ascii="Arial" w:hAnsi="Arial" w:cs="Arial"/>
                <w:sz w:val="20"/>
                <w:szCs w:val="20"/>
                <w:lang w:val="fr-FR"/>
              </w:rPr>
              <w:t>Coopérer ou agir avec des personnels spécialisés (équipes animalières, vétérinaires,</w:t>
            </w:r>
            <w:r w:rsidRPr="0057225D">
              <w:rPr>
                <w:rFonts w:ascii="Arial" w:hAnsi="Arial" w:cs="Arial"/>
                <w:spacing w:val="-4"/>
                <w:sz w:val="20"/>
                <w:szCs w:val="20"/>
                <w:lang w:val="fr-FR"/>
              </w:rPr>
              <w:t xml:space="preserve"> </w:t>
            </w:r>
            <w:r w:rsidRPr="0057225D">
              <w:rPr>
                <w:rFonts w:ascii="Arial" w:hAnsi="Arial" w:cs="Arial"/>
                <w:sz w:val="20"/>
                <w:szCs w:val="20"/>
                <w:lang w:val="fr-FR"/>
              </w:rPr>
              <w:t>…)</w:t>
            </w:r>
          </w:p>
          <w:p w:rsidR="00695358" w:rsidRPr="0057225D" w:rsidRDefault="00695358" w:rsidP="00095D25">
            <w:pPr>
              <w:pStyle w:val="TableParagraph"/>
              <w:numPr>
                <w:ilvl w:val="0"/>
                <w:numId w:val="37"/>
              </w:numPr>
              <w:tabs>
                <w:tab w:val="left" w:pos="1950"/>
                <w:tab w:val="left" w:pos="1951"/>
              </w:tabs>
              <w:spacing w:before="17" w:line="223" w:lineRule="auto"/>
              <w:ind w:right="3468" w:firstLine="712"/>
              <w:rPr>
                <w:rFonts w:ascii="Arial" w:hAnsi="Arial" w:cs="Arial"/>
                <w:sz w:val="20"/>
                <w:szCs w:val="20"/>
                <w:lang w:val="fr-FR"/>
              </w:rPr>
            </w:pPr>
            <w:r w:rsidRPr="0057225D">
              <w:rPr>
                <w:rFonts w:ascii="Arial" w:hAnsi="Arial" w:cs="Arial"/>
                <w:sz w:val="20"/>
                <w:szCs w:val="20"/>
                <w:lang w:val="fr-FR"/>
              </w:rPr>
              <w:t>Préserver son potentiel physique et psychologique</w:t>
            </w:r>
            <w:r w:rsidRPr="0057225D">
              <w:rPr>
                <w:rFonts w:ascii="Arial" w:hAnsi="Arial" w:cs="Arial"/>
                <w:sz w:val="20"/>
                <w:szCs w:val="20"/>
                <w:u w:val="single"/>
                <w:lang w:val="fr-FR"/>
              </w:rPr>
              <w:t xml:space="preserve"> Connaissances</w:t>
            </w:r>
            <w:r w:rsidRPr="0057225D">
              <w:rPr>
                <w:rFonts w:ascii="Arial" w:hAnsi="Arial" w:cs="Arial"/>
                <w:sz w:val="20"/>
                <w:szCs w:val="20"/>
                <w:lang w:val="fr-FR"/>
              </w:rPr>
              <w:t xml:space="preserve"> :</w:t>
            </w:r>
          </w:p>
          <w:p w:rsidR="00695358" w:rsidRPr="0057225D" w:rsidRDefault="00695358" w:rsidP="00095D25">
            <w:pPr>
              <w:pStyle w:val="TableParagraph"/>
              <w:numPr>
                <w:ilvl w:val="0"/>
                <w:numId w:val="37"/>
              </w:numPr>
              <w:tabs>
                <w:tab w:val="left" w:pos="1950"/>
                <w:tab w:val="left" w:pos="1951"/>
              </w:tabs>
              <w:spacing w:before="2" w:line="262" w:lineRule="exact"/>
              <w:ind w:left="1950"/>
              <w:rPr>
                <w:rFonts w:ascii="Arial" w:hAnsi="Arial" w:cs="Arial"/>
                <w:sz w:val="20"/>
                <w:szCs w:val="20"/>
                <w:lang w:val="fr-FR"/>
              </w:rPr>
            </w:pPr>
            <w:r w:rsidRPr="0057225D">
              <w:rPr>
                <w:rFonts w:ascii="Arial" w:hAnsi="Arial" w:cs="Arial"/>
                <w:sz w:val="20"/>
                <w:szCs w:val="20"/>
                <w:lang w:val="fr-FR"/>
              </w:rPr>
              <w:t>Marche générale des interventions liées aux</w:t>
            </w:r>
            <w:r w:rsidRPr="0057225D">
              <w:rPr>
                <w:rFonts w:ascii="Arial" w:hAnsi="Arial" w:cs="Arial"/>
                <w:spacing w:val="-8"/>
                <w:sz w:val="20"/>
                <w:szCs w:val="20"/>
                <w:lang w:val="fr-FR"/>
              </w:rPr>
              <w:t xml:space="preserve"> </w:t>
            </w:r>
            <w:r w:rsidRPr="0057225D">
              <w:rPr>
                <w:rFonts w:ascii="Arial" w:hAnsi="Arial" w:cs="Arial"/>
                <w:sz w:val="20"/>
                <w:szCs w:val="20"/>
                <w:lang w:val="fr-FR"/>
              </w:rPr>
              <w:t>animaux</w:t>
            </w:r>
          </w:p>
          <w:p w:rsidR="00695358" w:rsidRPr="0057225D" w:rsidRDefault="00695358" w:rsidP="00095D25">
            <w:pPr>
              <w:pStyle w:val="TableParagraph"/>
              <w:numPr>
                <w:ilvl w:val="0"/>
                <w:numId w:val="37"/>
              </w:numPr>
              <w:tabs>
                <w:tab w:val="left" w:pos="1950"/>
                <w:tab w:val="left" w:pos="1951"/>
              </w:tabs>
              <w:spacing w:line="262" w:lineRule="exact"/>
              <w:ind w:left="1950"/>
              <w:rPr>
                <w:rFonts w:ascii="Arial" w:hAnsi="Arial" w:cs="Arial"/>
                <w:sz w:val="20"/>
                <w:szCs w:val="20"/>
                <w:lang w:val="fr-FR"/>
              </w:rPr>
            </w:pPr>
            <w:r w:rsidRPr="0057225D">
              <w:rPr>
                <w:rFonts w:ascii="Arial" w:hAnsi="Arial" w:cs="Arial"/>
                <w:sz w:val="20"/>
                <w:szCs w:val="20"/>
                <w:lang w:val="fr-FR"/>
              </w:rPr>
              <w:t>Capacité et modalités d’utilisation des matériels de capture et de</w:t>
            </w:r>
            <w:r w:rsidRPr="0057225D">
              <w:rPr>
                <w:rFonts w:ascii="Arial" w:hAnsi="Arial" w:cs="Arial"/>
                <w:spacing w:val="-18"/>
                <w:sz w:val="20"/>
                <w:szCs w:val="20"/>
                <w:lang w:val="fr-FR"/>
              </w:rPr>
              <w:t xml:space="preserve"> </w:t>
            </w:r>
            <w:r w:rsidRPr="0057225D">
              <w:rPr>
                <w:rFonts w:ascii="Arial" w:hAnsi="Arial" w:cs="Arial"/>
                <w:sz w:val="20"/>
                <w:szCs w:val="20"/>
                <w:lang w:val="fr-FR"/>
              </w:rPr>
              <w:t>neutralisation</w:t>
            </w:r>
          </w:p>
        </w:tc>
      </w:tr>
      <w:tr w:rsidR="00BB4C40" w:rsidRPr="0057225D" w:rsidTr="009542CB">
        <w:trPr>
          <w:trHeight w:val="1962"/>
        </w:trPr>
        <w:tc>
          <w:tcPr>
            <w:tcW w:w="5022" w:type="dxa"/>
          </w:tcPr>
          <w:p w:rsidR="00BB4C40" w:rsidRPr="0057225D" w:rsidRDefault="00BB4C40" w:rsidP="00D26CA9">
            <w:pPr>
              <w:pStyle w:val="TableParagraph"/>
              <w:spacing w:line="243" w:lineRule="exact"/>
              <w:ind w:left="107"/>
              <w:rPr>
                <w:rFonts w:ascii="Arial" w:hAnsi="Arial" w:cs="Arial"/>
                <w:sz w:val="20"/>
                <w:szCs w:val="20"/>
                <w:lang w:val="fr-FR"/>
              </w:rPr>
            </w:pPr>
            <w:r w:rsidRPr="0057225D">
              <w:rPr>
                <w:rFonts w:ascii="Arial" w:hAnsi="Arial" w:cs="Arial"/>
                <w:b/>
                <w:sz w:val="20"/>
                <w:szCs w:val="20"/>
                <w:u w:val="single"/>
                <w:lang w:val="fr-FR"/>
              </w:rPr>
              <w:t>Ressources à minima</w:t>
            </w:r>
            <w:r w:rsidRPr="0057225D">
              <w:rPr>
                <w:rFonts w:ascii="Arial" w:hAnsi="Arial" w:cs="Arial"/>
                <w:b/>
                <w:sz w:val="20"/>
                <w:szCs w:val="20"/>
                <w:lang w:val="fr-FR"/>
              </w:rPr>
              <w:t xml:space="preserve"> </w:t>
            </w:r>
            <w:r w:rsidRPr="0057225D">
              <w:rPr>
                <w:rFonts w:ascii="Arial" w:hAnsi="Arial" w:cs="Arial"/>
                <w:sz w:val="20"/>
                <w:szCs w:val="20"/>
                <w:lang w:val="fr-FR"/>
              </w:rPr>
              <w:t>:</w:t>
            </w:r>
          </w:p>
          <w:p w:rsidR="00BB4C40" w:rsidRPr="0057225D" w:rsidRDefault="00BB4C40" w:rsidP="00095D25">
            <w:pPr>
              <w:pStyle w:val="TableParagraph"/>
              <w:numPr>
                <w:ilvl w:val="0"/>
                <w:numId w:val="36"/>
              </w:numPr>
              <w:tabs>
                <w:tab w:val="left" w:pos="827"/>
                <w:tab w:val="left" w:pos="828"/>
              </w:tabs>
              <w:spacing w:line="259" w:lineRule="exact"/>
              <w:ind w:hanging="361"/>
              <w:rPr>
                <w:rFonts w:ascii="Arial" w:hAnsi="Arial" w:cs="Arial"/>
                <w:sz w:val="20"/>
                <w:szCs w:val="20"/>
                <w:lang w:val="fr-FR"/>
              </w:rPr>
            </w:pPr>
            <w:r w:rsidRPr="0057225D">
              <w:rPr>
                <w:rFonts w:ascii="Arial" w:hAnsi="Arial" w:cs="Arial"/>
                <w:sz w:val="20"/>
                <w:szCs w:val="20"/>
                <w:lang w:val="fr-FR"/>
              </w:rPr>
              <w:t>Règlement opérationnel du</w:t>
            </w:r>
            <w:r w:rsidRPr="0057225D">
              <w:rPr>
                <w:rFonts w:ascii="Arial" w:hAnsi="Arial" w:cs="Arial"/>
                <w:spacing w:val="-4"/>
                <w:sz w:val="20"/>
                <w:szCs w:val="20"/>
                <w:lang w:val="fr-FR"/>
              </w:rPr>
              <w:t xml:space="preserve"> </w:t>
            </w:r>
            <w:r w:rsidRPr="0057225D">
              <w:rPr>
                <w:rFonts w:ascii="Arial" w:hAnsi="Arial" w:cs="Arial"/>
                <w:sz w:val="20"/>
                <w:szCs w:val="20"/>
                <w:lang w:val="fr-FR"/>
              </w:rPr>
              <w:t>SIS</w:t>
            </w:r>
          </w:p>
          <w:p w:rsidR="00BB4C40" w:rsidRPr="0057225D" w:rsidRDefault="00BB4C40" w:rsidP="00095D25">
            <w:pPr>
              <w:pStyle w:val="TableParagraph"/>
              <w:numPr>
                <w:ilvl w:val="0"/>
                <w:numId w:val="36"/>
              </w:numPr>
              <w:tabs>
                <w:tab w:val="left" w:pos="827"/>
                <w:tab w:val="left" w:pos="828"/>
              </w:tabs>
              <w:spacing w:line="253" w:lineRule="exact"/>
              <w:ind w:hanging="361"/>
              <w:rPr>
                <w:rFonts w:ascii="Arial" w:hAnsi="Arial" w:cs="Arial"/>
                <w:sz w:val="20"/>
                <w:szCs w:val="20"/>
                <w:lang w:val="fr-FR"/>
              </w:rPr>
            </w:pPr>
            <w:r w:rsidRPr="0057225D">
              <w:rPr>
                <w:rFonts w:ascii="Arial" w:hAnsi="Arial" w:cs="Arial"/>
                <w:sz w:val="20"/>
                <w:szCs w:val="20"/>
                <w:lang w:val="fr-FR"/>
              </w:rPr>
              <w:t>Guides de doctrine opérationnelle ;</w:t>
            </w:r>
          </w:p>
          <w:p w:rsidR="00BB4C40" w:rsidRPr="0057225D" w:rsidRDefault="00BB4C40" w:rsidP="00095D25">
            <w:pPr>
              <w:pStyle w:val="TableParagraph"/>
              <w:numPr>
                <w:ilvl w:val="0"/>
                <w:numId w:val="36"/>
              </w:numPr>
              <w:tabs>
                <w:tab w:val="left" w:pos="827"/>
                <w:tab w:val="left" w:pos="828"/>
              </w:tabs>
              <w:spacing w:line="253" w:lineRule="exact"/>
              <w:ind w:hanging="361"/>
              <w:rPr>
                <w:rFonts w:ascii="Arial" w:hAnsi="Arial" w:cs="Arial"/>
                <w:sz w:val="20"/>
                <w:szCs w:val="20"/>
                <w:lang w:val="fr-FR"/>
              </w:rPr>
            </w:pPr>
            <w:r w:rsidRPr="0057225D">
              <w:rPr>
                <w:rFonts w:ascii="Arial" w:hAnsi="Arial" w:cs="Arial"/>
                <w:sz w:val="20"/>
                <w:szCs w:val="20"/>
                <w:lang w:val="fr-FR"/>
              </w:rPr>
              <w:t>Guides de techniques opérationnelles</w:t>
            </w:r>
            <w:r w:rsidRPr="0057225D">
              <w:rPr>
                <w:rFonts w:ascii="Arial" w:hAnsi="Arial" w:cs="Arial"/>
                <w:spacing w:val="2"/>
                <w:sz w:val="20"/>
                <w:szCs w:val="20"/>
                <w:lang w:val="fr-FR"/>
              </w:rPr>
              <w:t xml:space="preserve"> </w:t>
            </w:r>
            <w:r w:rsidRPr="0057225D">
              <w:rPr>
                <w:rFonts w:ascii="Arial" w:hAnsi="Arial" w:cs="Arial"/>
                <w:sz w:val="20"/>
                <w:szCs w:val="20"/>
                <w:lang w:val="fr-FR"/>
              </w:rPr>
              <w:t>;</w:t>
            </w:r>
          </w:p>
          <w:p w:rsidR="00BB4C40" w:rsidRPr="0057225D" w:rsidRDefault="00BB4C40" w:rsidP="00095D25">
            <w:pPr>
              <w:pStyle w:val="TableParagraph"/>
              <w:numPr>
                <w:ilvl w:val="0"/>
                <w:numId w:val="36"/>
              </w:numPr>
              <w:tabs>
                <w:tab w:val="left" w:pos="827"/>
                <w:tab w:val="left" w:pos="828"/>
              </w:tabs>
              <w:ind w:hanging="361"/>
              <w:rPr>
                <w:rFonts w:ascii="Arial" w:hAnsi="Arial" w:cs="Arial"/>
                <w:sz w:val="20"/>
                <w:szCs w:val="20"/>
                <w:lang w:val="fr-FR"/>
              </w:rPr>
            </w:pPr>
            <w:r w:rsidRPr="0057225D">
              <w:rPr>
                <w:rFonts w:ascii="Arial" w:hAnsi="Arial" w:cs="Arial"/>
                <w:sz w:val="20"/>
                <w:szCs w:val="20"/>
                <w:lang w:val="fr-FR"/>
              </w:rPr>
              <w:t>Règlement d’instructions et de manœuvres (parties non abrogées)</w:t>
            </w:r>
            <w:r w:rsidRPr="0057225D">
              <w:rPr>
                <w:rFonts w:ascii="Arial" w:hAnsi="Arial" w:cs="Arial"/>
                <w:spacing w:val="-9"/>
                <w:sz w:val="20"/>
                <w:szCs w:val="20"/>
                <w:lang w:val="fr-FR"/>
              </w:rPr>
              <w:t xml:space="preserve"> </w:t>
            </w:r>
            <w:r w:rsidRPr="0057225D">
              <w:rPr>
                <w:rFonts w:ascii="Arial" w:hAnsi="Arial" w:cs="Arial"/>
                <w:sz w:val="20"/>
                <w:szCs w:val="20"/>
                <w:lang w:val="fr-FR"/>
              </w:rPr>
              <w:t>;</w:t>
            </w:r>
          </w:p>
          <w:p w:rsidR="00BB4C40" w:rsidRPr="0057225D" w:rsidRDefault="00BB4C40" w:rsidP="00095D25">
            <w:pPr>
              <w:pStyle w:val="TableParagraph"/>
              <w:numPr>
                <w:ilvl w:val="0"/>
                <w:numId w:val="36"/>
              </w:numPr>
              <w:tabs>
                <w:tab w:val="left" w:pos="827"/>
                <w:tab w:val="left" w:pos="828"/>
              </w:tabs>
              <w:spacing w:line="253" w:lineRule="exact"/>
              <w:ind w:hanging="361"/>
              <w:rPr>
                <w:rFonts w:ascii="Arial" w:hAnsi="Arial" w:cs="Arial"/>
                <w:sz w:val="20"/>
                <w:szCs w:val="20"/>
                <w:lang w:val="fr-FR"/>
              </w:rPr>
            </w:pPr>
            <w:r w:rsidRPr="0057225D">
              <w:rPr>
                <w:rFonts w:ascii="Arial" w:hAnsi="Arial" w:cs="Arial"/>
                <w:sz w:val="20"/>
                <w:szCs w:val="20"/>
                <w:lang w:val="fr-FR"/>
              </w:rPr>
              <w:t>Partages d’Informations Opérationnelles</w:t>
            </w:r>
            <w:r w:rsidRPr="0057225D">
              <w:rPr>
                <w:rFonts w:ascii="Arial" w:hAnsi="Arial" w:cs="Arial"/>
                <w:spacing w:val="-3"/>
                <w:sz w:val="20"/>
                <w:szCs w:val="20"/>
                <w:lang w:val="fr-FR"/>
              </w:rPr>
              <w:t xml:space="preserve"> </w:t>
            </w:r>
            <w:r w:rsidRPr="0057225D">
              <w:rPr>
                <w:rFonts w:ascii="Arial" w:hAnsi="Arial" w:cs="Arial"/>
                <w:sz w:val="20"/>
                <w:szCs w:val="20"/>
                <w:lang w:val="fr-FR"/>
              </w:rPr>
              <w:t>(PIO)</w:t>
            </w:r>
          </w:p>
        </w:tc>
        <w:tc>
          <w:tcPr>
            <w:tcW w:w="4440" w:type="dxa"/>
          </w:tcPr>
          <w:p w:rsidR="00BB4C40" w:rsidRDefault="00BB4C40" w:rsidP="007E01E0">
            <w:pPr>
              <w:pStyle w:val="TableParagraph"/>
              <w:tabs>
                <w:tab w:val="left" w:pos="827"/>
                <w:tab w:val="left" w:pos="828"/>
              </w:tabs>
              <w:spacing w:line="233" w:lineRule="exact"/>
              <w:ind w:left="827"/>
              <w:rPr>
                <w:rFonts w:ascii="Arial" w:hAnsi="Arial" w:cs="Arial"/>
                <w:b/>
                <w:sz w:val="20"/>
                <w:szCs w:val="20"/>
                <w:u w:val="single"/>
                <w:lang w:val="fr-FR"/>
              </w:rPr>
            </w:pPr>
          </w:p>
          <w:p w:rsidR="007E01E0" w:rsidRPr="007E01E0" w:rsidRDefault="007E01E0" w:rsidP="007E01E0">
            <w:pPr>
              <w:pStyle w:val="TableParagraph"/>
              <w:numPr>
                <w:ilvl w:val="0"/>
                <w:numId w:val="36"/>
              </w:numPr>
              <w:tabs>
                <w:tab w:val="left" w:pos="827"/>
                <w:tab w:val="left" w:pos="828"/>
              </w:tabs>
              <w:spacing w:line="233" w:lineRule="exact"/>
              <w:rPr>
                <w:rFonts w:ascii="Arial" w:hAnsi="Arial" w:cs="Arial"/>
                <w:b/>
                <w:sz w:val="20"/>
                <w:szCs w:val="20"/>
                <w:u w:val="single"/>
                <w:lang w:val="fr-FR"/>
              </w:rPr>
            </w:pPr>
            <w:r>
              <w:rPr>
                <w:rFonts w:ascii="Arial" w:hAnsi="Arial" w:cs="Arial"/>
                <w:sz w:val="20"/>
                <w:szCs w:val="20"/>
                <w:lang w:val="fr-FR"/>
              </w:rPr>
              <w:t>GDO Ouverture de porte du SDSI 63</w:t>
            </w:r>
          </w:p>
          <w:p w:rsidR="007E01E0" w:rsidRPr="007E01E0" w:rsidRDefault="007E01E0" w:rsidP="007E01E0">
            <w:pPr>
              <w:pStyle w:val="TableParagraph"/>
              <w:numPr>
                <w:ilvl w:val="0"/>
                <w:numId w:val="36"/>
              </w:numPr>
              <w:tabs>
                <w:tab w:val="left" w:pos="827"/>
                <w:tab w:val="left" w:pos="828"/>
              </w:tabs>
              <w:spacing w:line="233" w:lineRule="exact"/>
              <w:rPr>
                <w:rFonts w:ascii="Arial" w:hAnsi="Arial" w:cs="Arial"/>
                <w:b/>
                <w:sz w:val="20"/>
                <w:szCs w:val="20"/>
                <w:u w:val="single"/>
                <w:lang w:val="fr-FR"/>
              </w:rPr>
            </w:pPr>
            <w:r>
              <w:rPr>
                <w:rFonts w:ascii="Arial" w:hAnsi="Arial" w:cs="Arial"/>
                <w:sz w:val="20"/>
                <w:szCs w:val="20"/>
                <w:lang w:val="fr-FR"/>
              </w:rPr>
              <w:t>FTO PBE Forcement</w:t>
            </w:r>
          </w:p>
          <w:p w:rsidR="007E01E0" w:rsidRPr="0057225D" w:rsidRDefault="007E01E0" w:rsidP="007E01E0">
            <w:pPr>
              <w:pStyle w:val="TableParagraph"/>
              <w:numPr>
                <w:ilvl w:val="0"/>
                <w:numId w:val="36"/>
              </w:numPr>
              <w:tabs>
                <w:tab w:val="left" w:pos="827"/>
                <w:tab w:val="left" w:pos="828"/>
              </w:tabs>
              <w:spacing w:line="233" w:lineRule="exact"/>
              <w:rPr>
                <w:rFonts w:ascii="Arial" w:hAnsi="Arial" w:cs="Arial"/>
                <w:b/>
                <w:sz w:val="20"/>
                <w:szCs w:val="20"/>
                <w:u w:val="single"/>
                <w:lang w:val="fr-FR"/>
              </w:rPr>
            </w:pPr>
            <w:r>
              <w:rPr>
                <w:rFonts w:ascii="Arial" w:hAnsi="Arial" w:cs="Arial"/>
                <w:sz w:val="20"/>
                <w:szCs w:val="20"/>
                <w:lang w:val="fr-FR"/>
              </w:rPr>
              <w:t>Notes de Services Opérationnelle</w:t>
            </w:r>
          </w:p>
        </w:tc>
      </w:tr>
    </w:tbl>
    <w:p w:rsidR="00245501" w:rsidRPr="00845DB0" w:rsidRDefault="00A91F72" w:rsidP="00A950A4">
      <w:pPr>
        <w:rPr>
          <w:rFonts w:ascii="Arial" w:hAnsi="Arial" w:cs="Arial"/>
          <w:sz w:val="48"/>
          <w:szCs w:val="48"/>
        </w:rPr>
        <w:sectPr w:rsidR="00245501" w:rsidRPr="00845DB0" w:rsidSect="00090A07">
          <w:pgSz w:w="11906" w:h="16838"/>
          <w:pgMar w:top="1418" w:right="1134" w:bottom="851" w:left="1134" w:header="709" w:footer="709" w:gutter="0"/>
          <w:pgBorders w:offsetFrom="page">
            <w:top w:val="single" w:sz="18" w:space="20" w:color="FF0000"/>
            <w:left w:val="single" w:sz="18" w:space="20" w:color="FF0000"/>
            <w:bottom w:val="single" w:sz="18" w:space="20" w:color="FF0000"/>
            <w:right w:val="single" w:sz="18" w:space="20" w:color="FF0000"/>
          </w:pgBorders>
          <w:cols w:space="708"/>
          <w:docGrid w:linePitch="360"/>
        </w:sectPr>
      </w:pPr>
      <w:r w:rsidRPr="00845DB0">
        <w:rPr>
          <w:rFonts w:ascii="Arial" w:hAnsi="Arial" w:cs="Arial"/>
          <w:sz w:val="48"/>
          <w:szCs w:val="48"/>
        </w:rPr>
        <w:br w:type="page"/>
      </w:r>
    </w:p>
    <w:p w:rsidR="00A91F72" w:rsidRDefault="006F72DD" w:rsidP="00A91F72">
      <w:pPr>
        <w:pStyle w:val="Titre2"/>
        <w:rPr>
          <w:rFonts w:cs="Arial"/>
        </w:rPr>
      </w:pPr>
      <w:bookmarkStart w:id="27" w:name="_ANNEXE_2_Chronogramme"/>
      <w:bookmarkStart w:id="28" w:name="_Toc94284077"/>
      <w:bookmarkEnd w:id="27"/>
      <w:r w:rsidRPr="00A47766">
        <w:rPr>
          <w:noProof/>
          <w:u w:val="single"/>
          <w:lang w:eastAsia="fr-FR"/>
        </w:rPr>
        <w:drawing>
          <wp:anchor distT="0" distB="0" distL="114300" distR="114300" simplePos="0" relativeHeight="251699200" behindDoc="1" locked="0" layoutInCell="1" allowOverlap="1">
            <wp:simplePos x="0" y="0"/>
            <wp:positionH relativeFrom="margin">
              <wp:posOffset>-123825</wp:posOffset>
            </wp:positionH>
            <wp:positionV relativeFrom="paragraph">
              <wp:posOffset>445135</wp:posOffset>
            </wp:positionV>
            <wp:extent cx="9798050" cy="4495800"/>
            <wp:effectExtent l="0" t="0" r="0" b="0"/>
            <wp:wrapTight wrapText="bothSides">
              <wp:wrapPolygon edited="0">
                <wp:start x="0" y="0"/>
                <wp:lineTo x="0" y="2014"/>
                <wp:lineTo x="1890" y="2929"/>
                <wp:lineTo x="1890" y="4393"/>
                <wp:lineTo x="336" y="5492"/>
                <wp:lineTo x="42" y="5949"/>
                <wp:lineTo x="42" y="6407"/>
                <wp:lineTo x="1890" y="7322"/>
                <wp:lineTo x="1890" y="10251"/>
                <wp:lineTo x="0" y="10251"/>
                <wp:lineTo x="0" y="10434"/>
                <wp:lineTo x="2478" y="11715"/>
                <wp:lineTo x="1974" y="11898"/>
                <wp:lineTo x="1890" y="12081"/>
                <wp:lineTo x="1890" y="20959"/>
                <wp:lineTo x="3906" y="21417"/>
                <wp:lineTo x="5627" y="21508"/>
                <wp:lineTo x="15245" y="21508"/>
                <wp:lineTo x="18100" y="21417"/>
                <wp:lineTo x="21544" y="20959"/>
                <wp:lineTo x="21544" y="0"/>
                <wp:lineTo x="0" y="0"/>
              </wp:wrapPolygon>
            </wp:wrapTight>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98050" cy="449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1F72" w:rsidRPr="00A47766">
        <w:rPr>
          <w:rFonts w:cs="Arial"/>
          <w:u w:val="single"/>
        </w:rPr>
        <w:t>A</w:t>
      </w:r>
      <w:r w:rsidR="004D420C" w:rsidRPr="00A47766">
        <w:rPr>
          <w:rFonts w:cs="Arial"/>
          <w:u w:val="single"/>
        </w:rPr>
        <w:t>nnexe</w:t>
      </w:r>
      <w:r w:rsidR="00A91F72" w:rsidRPr="00A47766">
        <w:rPr>
          <w:rFonts w:cs="Arial"/>
          <w:u w:val="single"/>
        </w:rPr>
        <w:t xml:space="preserve"> 2</w:t>
      </w:r>
      <w:r w:rsidR="004D420C" w:rsidRPr="00A47766">
        <w:rPr>
          <w:rFonts w:cs="Arial"/>
          <w:u w:val="single"/>
        </w:rPr>
        <w:t> :</w:t>
      </w:r>
      <w:r w:rsidR="00A91F72" w:rsidRPr="00845DB0">
        <w:rPr>
          <w:rFonts w:cs="Arial"/>
        </w:rPr>
        <w:t xml:space="preserve"> Chron</w:t>
      </w:r>
      <w:r w:rsidR="000632A8" w:rsidRPr="00845DB0">
        <w:rPr>
          <w:rFonts w:cs="Arial"/>
        </w:rPr>
        <w:t>ogramme formation EQ SPV INC/PBE</w:t>
      </w:r>
      <w:bookmarkEnd w:id="28"/>
    </w:p>
    <w:p w:rsidR="006F72DD" w:rsidRPr="006F72DD" w:rsidRDefault="006F72DD" w:rsidP="006F72DD"/>
    <w:p w:rsidR="00EB4EF6" w:rsidRPr="00845DB0" w:rsidRDefault="00EB4EF6" w:rsidP="00EB4EF6">
      <w:pPr>
        <w:rPr>
          <w:rFonts w:ascii="Arial" w:hAnsi="Arial" w:cs="Arial"/>
        </w:rPr>
      </w:pPr>
    </w:p>
    <w:p w:rsidR="00E853C1" w:rsidRPr="006F72DD" w:rsidRDefault="00C82473" w:rsidP="00755623">
      <w:pPr>
        <w:rPr>
          <w:rFonts w:ascii="Arial" w:hAnsi="Arial" w:cs="Arial"/>
          <w:b/>
          <w:sz w:val="32"/>
          <w:szCs w:val="48"/>
        </w:rPr>
        <w:sectPr w:rsidR="00E853C1" w:rsidRPr="006F72DD" w:rsidSect="003F7830">
          <w:pgSz w:w="16838" w:h="11906" w:orient="landscape"/>
          <w:pgMar w:top="1134" w:right="1418" w:bottom="1134" w:left="851" w:header="568" w:footer="709" w:gutter="0"/>
          <w:pgBorders w:offsetFrom="page">
            <w:top w:val="single" w:sz="18" w:space="20" w:color="FF0000"/>
            <w:left w:val="single" w:sz="18" w:space="20" w:color="FF0000"/>
            <w:bottom w:val="single" w:sz="18" w:space="20" w:color="FF0000"/>
            <w:right w:val="single" w:sz="18" w:space="20" w:color="FF0000"/>
          </w:pgBorders>
          <w:cols w:space="708"/>
          <w:docGrid w:linePitch="360"/>
        </w:sectPr>
      </w:pPr>
      <w:r w:rsidRPr="006F72DD">
        <w:rPr>
          <w:rFonts w:ascii="Arial" w:hAnsi="Arial" w:cs="Arial"/>
          <w:sz w:val="24"/>
          <w:szCs w:val="48"/>
        </w:rPr>
        <w:t>Document accessible sous ENASIS</w:t>
      </w:r>
      <w:r w:rsidR="00A91F72" w:rsidRPr="006F72DD">
        <w:rPr>
          <w:rFonts w:ascii="Arial" w:hAnsi="Arial" w:cs="Arial"/>
          <w:sz w:val="24"/>
          <w:szCs w:val="48"/>
        </w:rPr>
        <w:sym w:font="Wingdings" w:char="F0E0"/>
      </w:r>
      <w:r w:rsidR="000632A8" w:rsidRPr="002D5FAE">
        <w:rPr>
          <w:rFonts w:ascii="Arial" w:hAnsi="Arial" w:cs="Arial"/>
          <w:sz w:val="24"/>
          <w:szCs w:val="48"/>
        </w:rPr>
        <w:t>Chronogramme EQ SPV INC/PBE</w:t>
      </w:r>
      <w:r w:rsidR="006F72DD" w:rsidRPr="002D5FAE">
        <w:rPr>
          <w:rFonts w:ascii="Arial" w:hAnsi="Arial" w:cs="Arial"/>
          <w:sz w:val="24"/>
          <w:szCs w:val="48"/>
        </w:rPr>
        <w:t xml:space="preserve"> 2022</w:t>
      </w:r>
    </w:p>
    <w:p w:rsidR="00E853C1" w:rsidRPr="00845DB0" w:rsidRDefault="004D420C" w:rsidP="008D18C6">
      <w:pPr>
        <w:pStyle w:val="Titre2"/>
        <w:rPr>
          <w:rFonts w:cs="Arial"/>
        </w:rPr>
      </w:pPr>
      <w:bookmarkStart w:id="29" w:name="_ANNEXE_3_Modalités"/>
      <w:bookmarkStart w:id="30" w:name="_Toc94284078"/>
      <w:bookmarkEnd w:id="29"/>
      <w:r w:rsidRPr="00A47766">
        <w:rPr>
          <w:rFonts w:cs="Arial"/>
          <w:u w:val="single"/>
        </w:rPr>
        <w:t>Annexe</w:t>
      </w:r>
      <w:r w:rsidR="00755623" w:rsidRPr="00A47766">
        <w:rPr>
          <w:rFonts w:cs="Arial"/>
          <w:u w:val="single"/>
        </w:rPr>
        <w:t xml:space="preserve"> 3</w:t>
      </w:r>
      <w:r w:rsidRPr="00A47766">
        <w:rPr>
          <w:rFonts w:cs="Arial"/>
          <w:u w:val="single"/>
        </w:rPr>
        <w:t> :</w:t>
      </w:r>
      <w:r w:rsidR="00755623" w:rsidRPr="00845DB0">
        <w:rPr>
          <w:rFonts w:cs="Arial"/>
        </w:rPr>
        <w:t xml:space="preserve"> </w:t>
      </w:r>
      <w:r w:rsidR="0054760A" w:rsidRPr="00845DB0">
        <w:rPr>
          <w:rFonts w:cs="Arial"/>
        </w:rPr>
        <w:t>Modalités d’évaluation d’une formation certificative</w:t>
      </w:r>
      <w:bookmarkEnd w:id="30"/>
    </w:p>
    <w:p w:rsidR="0045745B" w:rsidRPr="00845DB0" w:rsidRDefault="0045745B" w:rsidP="0045745B">
      <w:pPr>
        <w:rPr>
          <w:rFonts w:ascii="Arial" w:hAnsi="Arial" w:cs="Arial"/>
          <w:b/>
          <w:bCs/>
          <w:sz w:val="32"/>
          <w:szCs w:val="23"/>
        </w:rPr>
      </w:pPr>
    </w:p>
    <w:tbl>
      <w:tblPr>
        <w:tblStyle w:val="TableNormal"/>
        <w:tblW w:w="97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875"/>
        <w:gridCol w:w="3843"/>
      </w:tblGrid>
      <w:tr w:rsidR="0045745B" w:rsidRPr="00845DB0" w:rsidTr="0045745B">
        <w:trPr>
          <w:trHeight w:val="483"/>
        </w:trPr>
        <w:tc>
          <w:tcPr>
            <w:tcW w:w="1985" w:type="dxa"/>
            <w:shd w:val="clear" w:color="auto" w:fill="D9D9D9"/>
            <w:vAlign w:val="center"/>
          </w:tcPr>
          <w:p w:rsidR="0045745B" w:rsidRPr="00845DB0" w:rsidRDefault="0045745B" w:rsidP="0045745B">
            <w:pPr>
              <w:pStyle w:val="TableParagraph"/>
              <w:spacing w:line="224" w:lineRule="exact"/>
              <w:ind w:left="142" w:right="132"/>
              <w:jc w:val="center"/>
              <w:rPr>
                <w:rFonts w:ascii="Arial" w:hAnsi="Arial" w:cs="Arial"/>
                <w:b/>
                <w:sz w:val="20"/>
                <w:lang w:val="fr-FR"/>
              </w:rPr>
            </w:pPr>
            <w:r w:rsidRPr="00845DB0">
              <w:rPr>
                <w:rFonts w:ascii="Arial" w:hAnsi="Arial" w:cs="Arial"/>
                <w:b/>
                <w:sz w:val="20"/>
                <w:lang w:val="fr-FR"/>
              </w:rPr>
              <w:t>Types d’évaluations</w:t>
            </w:r>
          </w:p>
        </w:tc>
        <w:tc>
          <w:tcPr>
            <w:tcW w:w="3875" w:type="dxa"/>
            <w:shd w:val="clear" w:color="auto" w:fill="D9D9D9"/>
          </w:tcPr>
          <w:p w:rsidR="0045745B" w:rsidRPr="00845DB0" w:rsidRDefault="0045745B" w:rsidP="009343F4">
            <w:pPr>
              <w:pStyle w:val="TableParagraph"/>
              <w:spacing w:before="110"/>
              <w:ind w:left="968"/>
              <w:rPr>
                <w:rFonts w:ascii="Arial" w:hAnsi="Arial" w:cs="Arial"/>
                <w:b/>
                <w:sz w:val="20"/>
                <w:lang w:val="fr-FR"/>
              </w:rPr>
            </w:pPr>
            <w:r w:rsidRPr="00845DB0">
              <w:rPr>
                <w:rFonts w:ascii="Arial" w:hAnsi="Arial" w:cs="Arial"/>
                <w:b/>
                <w:sz w:val="20"/>
                <w:lang w:val="fr-FR"/>
              </w:rPr>
              <w:t>Objectifs de l’évaluation</w:t>
            </w:r>
          </w:p>
        </w:tc>
        <w:tc>
          <w:tcPr>
            <w:tcW w:w="3843" w:type="dxa"/>
            <w:shd w:val="clear" w:color="auto" w:fill="D9D9D9"/>
          </w:tcPr>
          <w:p w:rsidR="0045745B" w:rsidRPr="00845DB0" w:rsidRDefault="0045745B" w:rsidP="009343F4">
            <w:pPr>
              <w:pStyle w:val="TableParagraph"/>
              <w:spacing w:before="110"/>
              <w:ind w:left="932"/>
              <w:rPr>
                <w:rFonts w:ascii="Arial" w:hAnsi="Arial" w:cs="Arial"/>
                <w:b/>
                <w:sz w:val="20"/>
                <w:lang w:val="fr-FR"/>
              </w:rPr>
            </w:pPr>
            <w:r w:rsidRPr="00845DB0">
              <w:rPr>
                <w:rFonts w:ascii="Arial" w:hAnsi="Arial" w:cs="Arial"/>
                <w:b/>
                <w:sz w:val="20"/>
                <w:lang w:val="fr-FR"/>
              </w:rPr>
              <w:t>Impacts de l’évaluation</w:t>
            </w:r>
          </w:p>
        </w:tc>
      </w:tr>
      <w:tr w:rsidR="0045745B" w:rsidRPr="00845DB0" w:rsidTr="0045745B">
        <w:trPr>
          <w:trHeight w:val="969"/>
        </w:trPr>
        <w:tc>
          <w:tcPr>
            <w:tcW w:w="1985" w:type="dxa"/>
          </w:tcPr>
          <w:p w:rsidR="0045745B" w:rsidRPr="00845DB0" w:rsidRDefault="0045745B" w:rsidP="009343F4">
            <w:pPr>
              <w:pStyle w:val="TableParagraph"/>
              <w:spacing w:before="7"/>
              <w:rPr>
                <w:rFonts w:ascii="Arial" w:hAnsi="Arial" w:cs="Arial"/>
                <w:sz w:val="19"/>
                <w:lang w:val="fr-FR"/>
              </w:rPr>
            </w:pPr>
          </w:p>
          <w:p w:rsidR="0045745B" w:rsidRPr="00845DB0" w:rsidRDefault="0045745B" w:rsidP="009343F4">
            <w:pPr>
              <w:pStyle w:val="TableParagraph"/>
              <w:ind w:left="311" w:right="284" w:firstLine="84"/>
              <w:rPr>
                <w:rFonts w:ascii="Arial" w:hAnsi="Arial" w:cs="Arial"/>
                <w:sz w:val="20"/>
                <w:lang w:val="fr-FR"/>
              </w:rPr>
            </w:pPr>
            <w:r w:rsidRPr="00845DB0">
              <w:rPr>
                <w:rFonts w:ascii="Arial" w:hAnsi="Arial" w:cs="Arial"/>
                <w:sz w:val="20"/>
                <w:lang w:val="fr-FR"/>
              </w:rPr>
              <w:t>Evaluation diagnostique</w:t>
            </w:r>
          </w:p>
        </w:tc>
        <w:tc>
          <w:tcPr>
            <w:tcW w:w="3875" w:type="dxa"/>
          </w:tcPr>
          <w:p w:rsidR="0045745B" w:rsidRPr="00845DB0" w:rsidRDefault="0045745B" w:rsidP="009343F4">
            <w:pPr>
              <w:pStyle w:val="TableParagraph"/>
              <w:ind w:left="107" w:right="98"/>
              <w:jc w:val="both"/>
              <w:rPr>
                <w:rFonts w:ascii="Arial" w:hAnsi="Arial" w:cs="Arial"/>
                <w:sz w:val="20"/>
                <w:lang w:val="fr-FR"/>
              </w:rPr>
            </w:pPr>
            <w:r w:rsidRPr="00845DB0">
              <w:rPr>
                <w:rFonts w:ascii="Arial" w:hAnsi="Arial" w:cs="Arial"/>
                <w:sz w:val="20"/>
                <w:lang w:val="fr-FR"/>
              </w:rPr>
              <w:t>Acte</w:t>
            </w:r>
            <w:r w:rsidRPr="00845DB0">
              <w:rPr>
                <w:rFonts w:ascii="Arial" w:hAnsi="Arial" w:cs="Arial"/>
                <w:spacing w:val="-8"/>
                <w:sz w:val="20"/>
                <w:lang w:val="fr-FR"/>
              </w:rPr>
              <w:t xml:space="preserve"> </w:t>
            </w:r>
            <w:r w:rsidRPr="00845DB0">
              <w:rPr>
                <w:rFonts w:ascii="Arial" w:hAnsi="Arial" w:cs="Arial"/>
                <w:sz w:val="20"/>
                <w:lang w:val="fr-FR"/>
              </w:rPr>
              <w:t>pédagogique</w:t>
            </w:r>
            <w:r w:rsidRPr="00845DB0">
              <w:rPr>
                <w:rFonts w:ascii="Arial" w:hAnsi="Arial" w:cs="Arial"/>
                <w:spacing w:val="-6"/>
                <w:sz w:val="20"/>
                <w:lang w:val="fr-FR"/>
              </w:rPr>
              <w:t xml:space="preserve"> </w:t>
            </w:r>
            <w:r w:rsidRPr="00845DB0">
              <w:rPr>
                <w:rFonts w:ascii="Arial" w:hAnsi="Arial" w:cs="Arial"/>
                <w:sz w:val="20"/>
                <w:lang w:val="fr-FR"/>
              </w:rPr>
              <w:t>de</w:t>
            </w:r>
            <w:r w:rsidRPr="00845DB0">
              <w:rPr>
                <w:rFonts w:ascii="Arial" w:hAnsi="Arial" w:cs="Arial"/>
                <w:spacing w:val="-6"/>
                <w:sz w:val="20"/>
                <w:lang w:val="fr-FR"/>
              </w:rPr>
              <w:t xml:space="preserve"> </w:t>
            </w:r>
            <w:r w:rsidRPr="00845DB0">
              <w:rPr>
                <w:rFonts w:ascii="Arial" w:hAnsi="Arial" w:cs="Arial"/>
                <w:sz w:val="20"/>
                <w:lang w:val="fr-FR"/>
              </w:rPr>
              <w:t>mesure</w:t>
            </w:r>
            <w:r w:rsidRPr="00845DB0">
              <w:rPr>
                <w:rFonts w:ascii="Arial" w:hAnsi="Arial" w:cs="Arial"/>
                <w:spacing w:val="-6"/>
                <w:sz w:val="20"/>
                <w:lang w:val="fr-FR"/>
              </w:rPr>
              <w:t xml:space="preserve"> </w:t>
            </w:r>
            <w:r w:rsidRPr="00845DB0">
              <w:rPr>
                <w:rFonts w:ascii="Arial" w:hAnsi="Arial" w:cs="Arial"/>
                <w:sz w:val="20"/>
                <w:lang w:val="fr-FR"/>
              </w:rPr>
              <w:t>réalisé</w:t>
            </w:r>
            <w:r w:rsidRPr="00845DB0">
              <w:rPr>
                <w:rFonts w:ascii="Arial" w:hAnsi="Arial" w:cs="Arial"/>
                <w:spacing w:val="-4"/>
                <w:sz w:val="20"/>
                <w:lang w:val="fr-FR"/>
              </w:rPr>
              <w:t xml:space="preserve"> </w:t>
            </w:r>
            <w:r w:rsidRPr="00845DB0">
              <w:rPr>
                <w:rFonts w:ascii="Arial" w:hAnsi="Arial" w:cs="Arial"/>
                <w:sz w:val="20"/>
                <w:lang w:val="fr-FR"/>
              </w:rPr>
              <w:t>en</w:t>
            </w:r>
            <w:r w:rsidRPr="00845DB0">
              <w:rPr>
                <w:rFonts w:ascii="Arial" w:hAnsi="Arial" w:cs="Arial"/>
                <w:spacing w:val="-7"/>
                <w:sz w:val="20"/>
                <w:lang w:val="fr-FR"/>
              </w:rPr>
              <w:t xml:space="preserve"> </w:t>
            </w:r>
            <w:r w:rsidRPr="00845DB0">
              <w:rPr>
                <w:rFonts w:ascii="Arial" w:hAnsi="Arial" w:cs="Arial"/>
                <w:sz w:val="20"/>
                <w:lang w:val="fr-FR"/>
              </w:rPr>
              <w:t>amont</w:t>
            </w:r>
            <w:r w:rsidRPr="00845DB0">
              <w:rPr>
                <w:rFonts w:ascii="Arial" w:hAnsi="Arial" w:cs="Arial"/>
                <w:spacing w:val="-7"/>
                <w:sz w:val="20"/>
                <w:lang w:val="fr-FR"/>
              </w:rPr>
              <w:t xml:space="preserve"> </w:t>
            </w:r>
            <w:r w:rsidRPr="00845DB0">
              <w:rPr>
                <w:rFonts w:ascii="Arial" w:hAnsi="Arial" w:cs="Arial"/>
                <w:sz w:val="20"/>
                <w:lang w:val="fr-FR"/>
              </w:rPr>
              <w:t>ou au début de la formation pour analyser le niveau de compétence de l’apprenant en rapport</w:t>
            </w:r>
            <w:r w:rsidRPr="00845DB0">
              <w:rPr>
                <w:rFonts w:ascii="Arial" w:hAnsi="Arial" w:cs="Arial"/>
                <w:spacing w:val="3"/>
                <w:sz w:val="20"/>
                <w:lang w:val="fr-FR"/>
              </w:rPr>
              <w:t xml:space="preserve"> </w:t>
            </w:r>
            <w:r w:rsidRPr="00845DB0">
              <w:rPr>
                <w:rFonts w:ascii="Arial" w:hAnsi="Arial" w:cs="Arial"/>
                <w:sz w:val="20"/>
                <w:lang w:val="fr-FR"/>
              </w:rPr>
              <w:t>aux</w:t>
            </w:r>
          </w:p>
          <w:p w:rsidR="0045745B" w:rsidRPr="00845DB0" w:rsidRDefault="0045745B" w:rsidP="009343F4">
            <w:pPr>
              <w:pStyle w:val="TableParagraph"/>
              <w:spacing w:line="215" w:lineRule="exact"/>
              <w:ind w:left="107"/>
              <w:jc w:val="both"/>
              <w:rPr>
                <w:rFonts w:ascii="Arial" w:hAnsi="Arial" w:cs="Arial"/>
                <w:sz w:val="20"/>
                <w:lang w:val="fr-FR"/>
              </w:rPr>
            </w:pPr>
            <w:r w:rsidRPr="00845DB0">
              <w:rPr>
                <w:rFonts w:ascii="Arial" w:hAnsi="Arial" w:cs="Arial"/>
                <w:sz w:val="20"/>
                <w:lang w:val="fr-FR"/>
              </w:rPr>
              <w:t>savoirs-agir du référentiel national d’évaluation.</w:t>
            </w:r>
          </w:p>
        </w:tc>
        <w:tc>
          <w:tcPr>
            <w:tcW w:w="3843" w:type="dxa"/>
          </w:tcPr>
          <w:p w:rsidR="0045745B" w:rsidRPr="00845DB0" w:rsidRDefault="0045745B" w:rsidP="00095D25">
            <w:pPr>
              <w:pStyle w:val="TableParagraph"/>
              <w:numPr>
                <w:ilvl w:val="0"/>
                <w:numId w:val="14"/>
              </w:numPr>
              <w:tabs>
                <w:tab w:val="left" w:pos="280"/>
              </w:tabs>
              <w:spacing w:before="81" w:line="263" w:lineRule="exact"/>
              <w:rPr>
                <w:rFonts w:ascii="Arial" w:hAnsi="Arial" w:cs="Arial"/>
                <w:sz w:val="20"/>
                <w:lang w:val="fr-FR"/>
              </w:rPr>
            </w:pPr>
            <w:r w:rsidRPr="00845DB0">
              <w:rPr>
                <w:rFonts w:ascii="Arial" w:hAnsi="Arial" w:cs="Arial"/>
                <w:sz w:val="20"/>
                <w:lang w:val="fr-FR"/>
              </w:rPr>
              <w:t>Valider des compétences déjà</w:t>
            </w:r>
            <w:r w:rsidRPr="00845DB0">
              <w:rPr>
                <w:rFonts w:ascii="Arial" w:hAnsi="Arial" w:cs="Arial"/>
                <w:spacing w:val="-9"/>
                <w:sz w:val="20"/>
                <w:lang w:val="fr-FR"/>
              </w:rPr>
              <w:t xml:space="preserve"> </w:t>
            </w:r>
            <w:r w:rsidRPr="00845DB0">
              <w:rPr>
                <w:rFonts w:ascii="Arial" w:hAnsi="Arial" w:cs="Arial"/>
                <w:sz w:val="20"/>
                <w:lang w:val="fr-FR"/>
              </w:rPr>
              <w:t>acquises.</w:t>
            </w:r>
          </w:p>
          <w:p w:rsidR="0045745B" w:rsidRPr="00845DB0" w:rsidRDefault="0045745B" w:rsidP="00095D25">
            <w:pPr>
              <w:pStyle w:val="TableParagraph"/>
              <w:numPr>
                <w:ilvl w:val="0"/>
                <w:numId w:val="14"/>
              </w:numPr>
              <w:tabs>
                <w:tab w:val="left" w:pos="280"/>
              </w:tabs>
              <w:spacing w:before="5" w:line="230" w:lineRule="auto"/>
              <w:ind w:right="105"/>
              <w:rPr>
                <w:rFonts w:ascii="Arial" w:hAnsi="Arial" w:cs="Arial"/>
                <w:sz w:val="20"/>
                <w:lang w:val="fr-FR"/>
              </w:rPr>
            </w:pPr>
            <w:r w:rsidRPr="00845DB0">
              <w:rPr>
                <w:rFonts w:ascii="Arial" w:hAnsi="Arial" w:cs="Arial"/>
                <w:sz w:val="20"/>
                <w:lang w:val="fr-FR"/>
              </w:rPr>
              <w:t>Adapter le parcours de formation sur la base du bilan du</w:t>
            </w:r>
            <w:r w:rsidRPr="00845DB0">
              <w:rPr>
                <w:rFonts w:ascii="Arial" w:hAnsi="Arial" w:cs="Arial"/>
                <w:spacing w:val="-2"/>
                <w:sz w:val="20"/>
                <w:lang w:val="fr-FR"/>
              </w:rPr>
              <w:t xml:space="preserve"> </w:t>
            </w:r>
            <w:r w:rsidRPr="00845DB0">
              <w:rPr>
                <w:rFonts w:ascii="Arial" w:hAnsi="Arial" w:cs="Arial"/>
                <w:sz w:val="20"/>
                <w:lang w:val="fr-FR"/>
              </w:rPr>
              <w:t>diagnostic.</w:t>
            </w:r>
          </w:p>
        </w:tc>
      </w:tr>
      <w:tr w:rsidR="0045745B" w:rsidRPr="00845DB0" w:rsidTr="0045745B">
        <w:trPr>
          <w:trHeight w:val="2665"/>
        </w:trPr>
        <w:tc>
          <w:tcPr>
            <w:tcW w:w="1985" w:type="dxa"/>
          </w:tcPr>
          <w:p w:rsidR="0045745B" w:rsidRPr="00845DB0" w:rsidRDefault="0045745B" w:rsidP="009343F4">
            <w:pPr>
              <w:pStyle w:val="TableParagraph"/>
              <w:rPr>
                <w:rFonts w:ascii="Arial" w:hAnsi="Arial" w:cs="Arial"/>
                <w:lang w:val="fr-FR"/>
              </w:rPr>
            </w:pPr>
          </w:p>
          <w:p w:rsidR="0045745B" w:rsidRPr="00845DB0" w:rsidRDefault="0045745B" w:rsidP="009343F4">
            <w:pPr>
              <w:pStyle w:val="TableParagraph"/>
              <w:rPr>
                <w:rFonts w:ascii="Arial" w:hAnsi="Arial" w:cs="Arial"/>
                <w:lang w:val="fr-FR"/>
              </w:rPr>
            </w:pPr>
          </w:p>
          <w:p w:rsidR="0045745B" w:rsidRPr="00845DB0" w:rsidRDefault="0045745B" w:rsidP="009343F4">
            <w:pPr>
              <w:pStyle w:val="TableParagraph"/>
              <w:rPr>
                <w:rFonts w:ascii="Arial" w:hAnsi="Arial" w:cs="Arial"/>
                <w:lang w:val="fr-FR"/>
              </w:rPr>
            </w:pPr>
          </w:p>
          <w:p w:rsidR="0045745B" w:rsidRPr="00845DB0" w:rsidRDefault="0045745B" w:rsidP="009343F4">
            <w:pPr>
              <w:pStyle w:val="TableParagraph"/>
              <w:spacing w:before="6"/>
              <w:rPr>
                <w:rFonts w:ascii="Arial" w:hAnsi="Arial" w:cs="Arial"/>
                <w:sz w:val="23"/>
                <w:lang w:val="fr-FR"/>
              </w:rPr>
            </w:pPr>
          </w:p>
          <w:p w:rsidR="0045745B" w:rsidRPr="00845DB0" w:rsidRDefault="0045745B" w:rsidP="009343F4">
            <w:pPr>
              <w:pStyle w:val="TableParagraph"/>
              <w:ind w:left="261" w:right="98" w:hanging="27"/>
              <w:rPr>
                <w:rFonts w:ascii="Arial" w:hAnsi="Arial" w:cs="Arial"/>
                <w:sz w:val="20"/>
                <w:lang w:val="fr-FR"/>
              </w:rPr>
            </w:pPr>
            <w:r w:rsidRPr="00845DB0">
              <w:rPr>
                <w:rFonts w:ascii="Arial" w:hAnsi="Arial" w:cs="Arial"/>
                <w:sz w:val="20"/>
                <w:lang w:val="fr-FR"/>
              </w:rPr>
              <w:t>Autoévaluation accompagnée</w:t>
            </w:r>
          </w:p>
        </w:tc>
        <w:tc>
          <w:tcPr>
            <w:tcW w:w="3875" w:type="dxa"/>
          </w:tcPr>
          <w:p w:rsidR="0045745B" w:rsidRPr="00845DB0" w:rsidRDefault="0045745B" w:rsidP="009343F4">
            <w:pPr>
              <w:pStyle w:val="TableParagraph"/>
              <w:ind w:left="107" w:right="98"/>
              <w:jc w:val="both"/>
              <w:rPr>
                <w:rFonts w:ascii="Arial" w:hAnsi="Arial" w:cs="Arial"/>
                <w:sz w:val="20"/>
                <w:lang w:val="fr-FR"/>
              </w:rPr>
            </w:pPr>
            <w:r w:rsidRPr="00845DB0">
              <w:rPr>
                <w:rFonts w:ascii="Arial" w:hAnsi="Arial" w:cs="Arial"/>
                <w:sz w:val="20"/>
                <w:lang w:val="fr-FR"/>
              </w:rPr>
              <w:t>Acte pédagogique de mesure réalisé par l’apprenant accompagné par un membre de l’équipe pédagogique en cours de formation destiné à :</w:t>
            </w:r>
          </w:p>
          <w:p w:rsidR="0045745B" w:rsidRPr="00845DB0" w:rsidRDefault="0045745B" w:rsidP="00095D25">
            <w:pPr>
              <w:pStyle w:val="TableParagraph"/>
              <w:numPr>
                <w:ilvl w:val="0"/>
                <w:numId w:val="13"/>
              </w:numPr>
              <w:tabs>
                <w:tab w:val="left" w:pos="425"/>
              </w:tabs>
              <w:spacing w:line="240" w:lineRule="auto"/>
              <w:ind w:right="99"/>
              <w:jc w:val="both"/>
              <w:rPr>
                <w:rFonts w:ascii="Arial" w:hAnsi="Arial" w:cs="Arial"/>
                <w:sz w:val="20"/>
                <w:lang w:val="fr-FR"/>
              </w:rPr>
            </w:pPr>
            <w:r w:rsidRPr="00845DB0">
              <w:rPr>
                <w:rFonts w:ascii="Arial" w:hAnsi="Arial" w:cs="Arial"/>
                <w:sz w:val="20"/>
                <w:lang w:val="fr-FR"/>
              </w:rPr>
              <w:t>Matérialiser et à faire prendre conscience à l’apprenant</w:t>
            </w:r>
            <w:r w:rsidRPr="00845DB0">
              <w:rPr>
                <w:rFonts w:ascii="Arial" w:hAnsi="Arial" w:cs="Arial"/>
                <w:spacing w:val="-15"/>
                <w:sz w:val="20"/>
                <w:lang w:val="fr-FR"/>
              </w:rPr>
              <w:t xml:space="preserve"> </w:t>
            </w:r>
            <w:r w:rsidRPr="00845DB0">
              <w:rPr>
                <w:rFonts w:ascii="Arial" w:hAnsi="Arial" w:cs="Arial"/>
                <w:sz w:val="20"/>
                <w:lang w:val="fr-FR"/>
              </w:rPr>
              <w:t>de</w:t>
            </w:r>
            <w:r w:rsidRPr="00845DB0">
              <w:rPr>
                <w:rFonts w:ascii="Arial" w:hAnsi="Arial" w:cs="Arial"/>
                <w:spacing w:val="-14"/>
                <w:sz w:val="20"/>
                <w:lang w:val="fr-FR"/>
              </w:rPr>
              <w:t xml:space="preserve"> </w:t>
            </w:r>
            <w:r w:rsidRPr="00845DB0">
              <w:rPr>
                <w:rFonts w:ascii="Arial" w:hAnsi="Arial" w:cs="Arial"/>
                <w:sz w:val="20"/>
                <w:lang w:val="fr-FR"/>
              </w:rPr>
              <w:t>son</w:t>
            </w:r>
            <w:r w:rsidRPr="00845DB0">
              <w:rPr>
                <w:rFonts w:ascii="Arial" w:hAnsi="Arial" w:cs="Arial"/>
                <w:spacing w:val="-15"/>
                <w:sz w:val="20"/>
                <w:lang w:val="fr-FR"/>
              </w:rPr>
              <w:t xml:space="preserve"> </w:t>
            </w:r>
            <w:r w:rsidRPr="00845DB0">
              <w:rPr>
                <w:rFonts w:ascii="Arial" w:hAnsi="Arial" w:cs="Arial"/>
                <w:sz w:val="20"/>
                <w:lang w:val="fr-FR"/>
              </w:rPr>
              <w:t>niveau</w:t>
            </w:r>
            <w:r w:rsidRPr="00845DB0">
              <w:rPr>
                <w:rFonts w:ascii="Arial" w:hAnsi="Arial" w:cs="Arial"/>
                <w:spacing w:val="-14"/>
                <w:sz w:val="20"/>
                <w:lang w:val="fr-FR"/>
              </w:rPr>
              <w:t xml:space="preserve"> </w:t>
            </w:r>
            <w:r w:rsidRPr="00845DB0">
              <w:rPr>
                <w:rFonts w:ascii="Arial" w:hAnsi="Arial" w:cs="Arial"/>
                <w:sz w:val="20"/>
                <w:lang w:val="fr-FR"/>
              </w:rPr>
              <w:t>de</w:t>
            </w:r>
            <w:r w:rsidRPr="00845DB0">
              <w:rPr>
                <w:rFonts w:ascii="Arial" w:hAnsi="Arial" w:cs="Arial"/>
                <w:spacing w:val="-15"/>
                <w:sz w:val="20"/>
                <w:lang w:val="fr-FR"/>
              </w:rPr>
              <w:t xml:space="preserve"> </w:t>
            </w:r>
            <w:r w:rsidRPr="00845DB0">
              <w:rPr>
                <w:rFonts w:ascii="Arial" w:hAnsi="Arial" w:cs="Arial"/>
                <w:sz w:val="20"/>
                <w:lang w:val="fr-FR"/>
              </w:rPr>
              <w:t>compétences</w:t>
            </w:r>
            <w:r w:rsidRPr="00845DB0">
              <w:rPr>
                <w:rFonts w:ascii="Arial" w:hAnsi="Arial" w:cs="Arial"/>
                <w:spacing w:val="-14"/>
                <w:sz w:val="20"/>
                <w:lang w:val="fr-FR"/>
              </w:rPr>
              <w:t xml:space="preserve"> </w:t>
            </w:r>
            <w:r w:rsidRPr="00845DB0">
              <w:rPr>
                <w:rFonts w:ascii="Arial" w:hAnsi="Arial" w:cs="Arial"/>
                <w:sz w:val="20"/>
                <w:lang w:val="fr-FR"/>
              </w:rPr>
              <w:t>en rapport</w:t>
            </w:r>
            <w:r w:rsidRPr="00845DB0">
              <w:rPr>
                <w:rFonts w:ascii="Arial" w:hAnsi="Arial" w:cs="Arial"/>
                <w:spacing w:val="-16"/>
                <w:sz w:val="20"/>
                <w:lang w:val="fr-FR"/>
              </w:rPr>
              <w:t xml:space="preserve"> </w:t>
            </w:r>
            <w:r w:rsidRPr="00845DB0">
              <w:rPr>
                <w:rFonts w:ascii="Arial" w:hAnsi="Arial" w:cs="Arial"/>
                <w:sz w:val="20"/>
                <w:lang w:val="fr-FR"/>
              </w:rPr>
              <w:t>aux</w:t>
            </w:r>
            <w:r w:rsidRPr="00845DB0">
              <w:rPr>
                <w:rFonts w:ascii="Arial" w:hAnsi="Arial" w:cs="Arial"/>
                <w:spacing w:val="-15"/>
                <w:sz w:val="20"/>
                <w:lang w:val="fr-FR"/>
              </w:rPr>
              <w:t xml:space="preserve"> </w:t>
            </w:r>
            <w:r w:rsidRPr="00845DB0">
              <w:rPr>
                <w:rFonts w:ascii="Arial" w:hAnsi="Arial" w:cs="Arial"/>
                <w:sz w:val="20"/>
                <w:lang w:val="fr-FR"/>
              </w:rPr>
              <w:t>savoirs-agir</w:t>
            </w:r>
            <w:r w:rsidRPr="00845DB0">
              <w:rPr>
                <w:rFonts w:ascii="Arial" w:hAnsi="Arial" w:cs="Arial"/>
                <w:spacing w:val="-15"/>
                <w:sz w:val="20"/>
                <w:lang w:val="fr-FR"/>
              </w:rPr>
              <w:t xml:space="preserve"> </w:t>
            </w:r>
            <w:r w:rsidRPr="00845DB0">
              <w:rPr>
                <w:rFonts w:ascii="Arial" w:hAnsi="Arial" w:cs="Arial"/>
                <w:sz w:val="20"/>
                <w:lang w:val="fr-FR"/>
              </w:rPr>
              <w:t>du</w:t>
            </w:r>
            <w:r w:rsidRPr="00845DB0">
              <w:rPr>
                <w:rFonts w:ascii="Arial" w:hAnsi="Arial" w:cs="Arial"/>
                <w:spacing w:val="-17"/>
                <w:sz w:val="20"/>
                <w:lang w:val="fr-FR"/>
              </w:rPr>
              <w:t xml:space="preserve"> </w:t>
            </w:r>
            <w:r w:rsidRPr="00845DB0">
              <w:rPr>
                <w:rFonts w:ascii="Arial" w:hAnsi="Arial" w:cs="Arial"/>
                <w:sz w:val="20"/>
                <w:lang w:val="fr-FR"/>
              </w:rPr>
              <w:t>référentiel</w:t>
            </w:r>
            <w:r w:rsidRPr="00845DB0">
              <w:rPr>
                <w:rFonts w:ascii="Arial" w:hAnsi="Arial" w:cs="Arial"/>
                <w:spacing w:val="-15"/>
                <w:sz w:val="20"/>
                <w:lang w:val="fr-FR"/>
              </w:rPr>
              <w:t xml:space="preserve"> </w:t>
            </w:r>
            <w:r w:rsidRPr="00845DB0">
              <w:rPr>
                <w:rFonts w:ascii="Arial" w:hAnsi="Arial" w:cs="Arial"/>
                <w:sz w:val="20"/>
                <w:lang w:val="fr-FR"/>
              </w:rPr>
              <w:t>national d’évaluation</w:t>
            </w:r>
            <w:r w:rsidRPr="00845DB0">
              <w:rPr>
                <w:rFonts w:ascii="Arial" w:hAnsi="Arial" w:cs="Arial"/>
                <w:spacing w:val="-1"/>
                <w:sz w:val="20"/>
                <w:lang w:val="fr-FR"/>
              </w:rPr>
              <w:t xml:space="preserve"> </w:t>
            </w:r>
            <w:r w:rsidRPr="00845DB0">
              <w:rPr>
                <w:rFonts w:ascii="Arial" w:hAnsi="Arial" w:cs="Arial"/>
                <w:sz w:val="20"/>
                <w:lang w:val="fr-FR"/>
              </w:rPr>
              <w:t>;</w:t>
            </w:r>
          </w:p>
          <w:p w:rsidR="0045745B" w:rsidRPr="00845DB0" w:rsidRDefault="0045745B" w:rsidP="00095D25">
            <w:pPr>
              <w:pStyle w:val="TableParagraph"/>
              <w:numPr>
                <w:ilvl w:val="0"/>
                <w:numId w:val="13"/>
              </w:numPr>
              <w:tabs>
                <w:tab w:val="left" w:pos="425"/>
              </w:tabs>
              <w:spacing w:line="240" w:lineRule="auto"/>
              <w:ind w:right="102"/>
              <w:jc w:val="both"/>
              <w:rPr>
                <w:rFonts w:ascii="Arial" w:hAnsi="Arial" w:cs="Arial"/>
                <w:sz w:val="20"/>
                <w:lang w:val="fr-FR"/>
              </w:rPr>
            </w:pPr>
            <w:r w:rsidRPr="00845DB0">
              <w:rPr>
                <w:rFonts w:ascii="Arial" w:hAnsi="Arial" w:cs="Arial"/>
                <w:sz w:val="20"/>
                <w:lang w:val="fr-FR"/>
              </w:rPr>
              <w:t>Développer la capacité de l’apprenant à acti- ver et à articuler ses ressources</w:t>
            </w:r>
            <w:r w:rsidRPr="00845DB0">
              <w:rPr>
                <w:rFonts w:ascii="Arial" w:hAnsi="Arial" w:cs="Arial"/>
                <w:spacing w:val="-5"/>
                <w:sz w:val="20"/>
                <w:lang w:val="fr-FR"/>
              </w:rPr>
              <w:t xml:space="preserve"> </w:t>
            </w:r>
            <w:r w:rsidRPr="00845DB0">
              <w:rPr>
                <w:rFonts w:ascii="Arial" w:hAnsi="Arial" w:cs="Arial"/>
                <w:sz w:val="20"/>
                <w:lang w:val="fr-FR"/>
              </w:rPr>
              <w:t>;</w:t>
            </w:r>
          </w:p>
          <w:p w:rsidR="0045745B" w:rsidRPr="00845DB0" w:rsidRDefault="0045745B" w:rsidP="00095D25">
            <w:pPr>
              <w:pStyle w:val="TableParagraph"/>
              <w:numPr>
                <w:ilvl w:val="0"/>
                <w:numId w:val="13"/>
              </w:numPr>
              <w:tabs>
                <w:tab w:val="left" w:pos="425"/>
              </w:tabs>
              <w:spacing w:line="215" w:lineRule="exact"/>
              <w:ind w:hanging="143"/>
              <w:jc w:val="both"/>
              <w:rPr>
                <w:rFonts w:ascii="Arial" w:hAnsi="Arial" w:cs="Arial"/>
                <w:sz w:val="20"/>
                <w:lang w:val="fr-FR"/>
              </w:rPr>
            </w:pPr>
            <w:r w:rsidRPr="00845DB0">
              <w:rPr>
                <w:rFonts w:ascii="Arial" w:hAnsi="Arial" w:cs="Arial"/>
                <w:sz w:val="20"/>
                <w:lang w:val="fr-FR"/>
              </w:rPr>
              <w:t>Confirmer ou pas l’atteinte du niveau</w:t>
            </w:r>
            <w:r w:rsidRPr="00845DB0">
              <w:rPr>
                <w:rFonts w:ascii="Arial" w:hAnsi="Arial" w:cs="Arial"/>
                <w:spacing w:val="-16"/>
                <w:sz w:val="20"/>
                <w:lang w:val="fr-FR"/>
              </w:rPr>
              <w:t xml:space="preserve"> </w:t>
            </w:r>
            <w:r w:rsidRPr="00845DB0">
              <w:rPr>
                <w:rFonts w:ascii="Arial" w:hAnsi="Arial" w:cs="Arial"/>
                <w:sz w:val="20"/>
                <w:lang w:val="fr-FR"/>
              </w:rPr>
              <w:t>requis</w:t>
            </w:r>
          </w:p>
        </w:tc>
        <w:tc>
          <w:tcPr>
            <w:tcW w:w="3843" w:type="dxa"/>
          </w:tcPr>
          <w:p w:rsidR="0045745B" w:rsidRPr="00845DB0" w:rsidRDefault="0045745B" w:rsidP="00095D25">
            <w:pPr>
              <w:pStyle w:val="TableParagraph"/>
              <w:numPr>
                <w:ilvl w:val="0"/>
                <w:numId w:val="12"/>
              </w:numPr>
              <w:tabs>
                <w:tab w:val="left" w:pos="280"/>
              </w:tabs>
              <w:spacing w:before="172" w:line="235" w:lineRule="auto"/>
              <w:ind w:right="102"/>
              <w:jc w:val="both"/>
              <w:rPr>
                <w:rFonts w:ascii="Arial" w:hAnsi="Arial" w:cs="Arial"/>
                <w:sz w:val="20"/>
                <w:lang w:val="fr-FR"/>
              </w:rPr>
            </w:pPr>
            <w:r w:rsidRPr="00845DB0">
              <w:rPr>
                <w:rFonts w:ascii="Arial" w:hAnsi="Arial" w:cs="Arial"/>
                <w:sz w:val="20"/>
                <w:lang w:val="fr-FR"/>
              </w:rPr>
              <w:t>Déclencher chez l’apprenant la compréhension de ces évolutions ou de ces difficultés.</w:t>
            </w:r>
          </w:p>
          <w:p w:rsidR="0045745B" w:rsidRPr="00845DB0" w:rsidRDefault="0045745B" w:rsidP="00095D25">
            <w:pPr>
              <w:pStyle w:val="TableParagraph"/>
              <w:numPr>
                <w:ilvl w:val="0"/>
                <w:numId w:val="12"/>
              </w:numPr>
              <w:tabs>
                <w:tab w:val="left" w:pos="280"/>
              </w:tabs>
              <w:spacing w:before="3" w:line="262" w:lineRule="exact"/>
              <w:jc w:val="both"/>
              <w:rPr>
                <w:rFonts w:ascii="Arial" w:hAnsi="Arial" w:cs="Arial"/>
                <w:sz w:val="20"/>
                <w:lang w:val="fr-FR"/>
              </w:rPr>
            </w:pPr>
            <w:r w:rsidRPr="00845DB0">
              <w:rPr>
                <w:rFonts w:ascii="Arial" w:hAnsi="Arial" w:cs="Arial"/>
                <w:sz w:val="20"/>
                <w:lang w:val="fr-FR"/>
              </w:rPr>
              <w:t>Développer la</w:t>
            </w:r>
            <w:r w:rsidRPr="00845DB0">
              <w:rPr>
                <w:rFonts w:ascii="Arial" w:hAnsi="Arial" w:cs="Arial"/>
                <w:spacing w:val="-3"/>
                <w:sz w:val="20"/>
                <w:lang w:val="fr-FR"/>
              </w:rPr>
              <w:t xml:space="preserve"> </w:t>
            </w:r>
            <w:r w:rsidRPr="00845DB0">
              <w:rPr>
                <w:rFonts w:ascii="Arial" w:hAnsi="Arial" w:cs="Arial"/>
                <w:sz w:val="20"/>
                <w:lang w:val="fr-FR"/>
              </w:rPr>
              <w:t>réflexivité.</w:t>
            </w:r>
          </w:p>
          <w:p w:rsidR="0045745B" w:rsidRPr="00845DB0" w:rsidRDefault="0045745B" w:rsidP="00095D25">
            <w:pPr>
              <w:pStyle w:val="TableParagraph"/>
              <w:numPr>
                <w:ilvl w:val="0"/>
                <w:numId w:val="12"/>
              </w:numPr>
              <w:tabs>
                <w:tab w:val="left" w:pos="280"/>
              </w:tabs>
              <w:spacing w:before="4" w:line="230" w:lineRule="auto"/>
              <w:ind w:right="104"/>
              <w:jc w:val="both"/>
              <w:rPr>
                <w:rFonts w:ascii="Arial" w:hAnsi="Arial" w:cs="Arial"/>
                <w:sz w:val="20"/>
                <w:lang w:val="fr-FR"/>
              </w:rPr>
            </w:pPr>
            <w:r w:rsidRPr="00845DB0">
              <w:rPr>
                <w:rFonts w:ascii="Arial" w:hAnsi="Arial" w:cs="Arial"/>
                <w:sz w:val="20"/>
                <w:lang w:val="fr-FR"/>
              </w:rPr>
              <w:t>Faire tracer via l’équipe pédagogique les évolutions ou les</w:t>
            </w:r>
            <w:r w:rsidRPr="00845DB0">
              <w:rPr>
                <w:rFonts w:ascii="Arial" w:hAnsi="Arial" w:cs="Arial"/>
                <w:spacing w:val="-5"/>
                <w:sz w:val="20"/>
                <w:lang w:val="fr-FR"/>
              </w:rPr>
              <w:t xml:space="preserve"> </w:t>
            </w:r>
            <w:r w:rsidRPr="00845DB0">
              <w:rPr>
                <w:rFonts w:ascii="Arial" w:hAnsi="Arial" w:cs="Arial"/>
                <w:sz w:val="20"/>
                <w:lang w:val="fr-FR"/>
              </w:rPr>
              <w:t>difficultés.</w:t>
            </w:r>
          </w:p>
          <w:p w:rsidR="0045745B" w:rsidRPr="00845DB0" w:rsidRDefault="0045745B" w:rsidP="00095D25">
            <w:pPr>
              <w:pStyle w:val="TableParagraph"/>
              <w:numPr>
                <w:ilvl w:val="0"/>
                <w:numId w:val="12"/>
              </w:numPr>
              <w:tabs>
                <w:tab w:val="left" w:pos="280"/>
              </w:tabs>
              <w:spacing w:before="7" w:line="235" w:lineRule="auto"/>
              <w:ind w:right="102"/>
              <w:jc w:val="both"/>
              <w:rPr>
                <w:rFonts w:ascii="Arial" w:hAnsi="Arial" w:cs="Arial"/>
                <w:sz w:val="20"/>
                <w:lang w:val="fr-FR"/>
              </w:rPr>
            </w:pPr>
            <w:r w:rsidRPr="00845DB0">
              <w:rPr>
                <w:rFonts w:ascii="Arial" w:hAnsi="Arial" w:cs="Arial"/>
                <w:sz w:val="20"/>
                <w:lang w:val="fr-FR"/>
              </w:rPr>
              <w:t>Proposer en coopération avec l’apprenant un plan d’actions adapté favorisant le développement des</w:t>
            </w:r>
            <w:r w:rsidRPr="00845DB0">
              <w:rPr>
                <w:rFonts w:ascii="Arial" w:hAnsi="Arial" w:cs="Arial"/>
                <w:spacing w:val="-4"/>
                <w:sz w:val="20"/>
                <w:lang w:val="fr-FR"/>
              </w:rPr>
              <w:t xml:space="preserve"> </w:t>
            </w:r>
            <w:r w:rsidRPr="00845DB0">
              <w:rPr>
                <w:rFonts w:ascii="Arial" w:hAnsi="Arial" w:cs="Arial"/>
                <w:sz w:val="20"/>
                <w:lang w:val="fr-FR"/>
              </w:rPr>
              <w:t>compétences.</w:t>
            </w:r>
          </w:p>
        </w:tc>
      </w:tr>
      <w:tr w:rsidR="0045745B" w:rsidRPr="00845DB0" w:rsidTr="0045745B">
        <w:trPr>
          <w:trHeight w:val="2784"/>
        </w:trPr>
        <w:tc>
          <w:tcPr>
            <w:tcW w:w="1985" w:type="dxa"/>
          </w:tcPr>
          <w:p w:rsidR="0045745B" w:rsidRPr="00845DB0" w:rsidRDefault="0045745B" w:rsidP="009343F4">
            <w:pPr>
              <w:pStyle w:val="TableParagraph"/>
              <w:rPr>
                <w:rFonts w:ascii="Arial" w:hAnsi="Arial" w:cs="Arial"/>
                <w:lang w:val="fr-FR"/>
              </w:rPr>
            </w:pPr>
          </w:p>
          <w:p w:rsidR="0045745B" w:rsidRPr="00845DB0" w:rsidRDefault="0045745B" w:rsidP="009343F4">
            <w:pPr>
              <w:pStyle w:val="TableParagraph"/>
              <w:rPr>
                <w:rFonts w:ascii="Arial" w:hAnsi="Arial" w:cs="Arial"/>
                <w:lang w:val="fr-FR"/>
              </w:rPr>
            </w:pPr>
          </w:p>
          <w:p w:rsidR="0045745B" w:rsidRPr="00845DB0" w:rsidRDefault="0045745B" w:rsidP="009343F4">
            <w:pPr>
              <w:pStyle w:val="TableParagraph"/>
              <w:rPr>
                <w:rFonts w:ascii="Arial" w:hAnsi="Arial" w:cs="Arial"/>
                <w:lang w:val="fr-FR"/>
              </w:rPr>
            </w:pPr>
          </w:p>
          <w:p w:rsidR="0045745B" w:rsidRPr="00845DB0" w:rsidRDefault="0045745B" w:rsidP="009343F4">
            <w:pPr>
              <w:pStyle w:val="TableParagraph"/>
              <w:spacing w:before="5"/>
              <w:rPr>
                <w:rFonts w:ascii="Arial" w:hAnsi="Arial" w:cs="Arial"/>
                <w:sz w:val="28"/>
                <w:lang w:val="fr-FR"/>
              </w:rPr>
            </w:pPr>
          </w:p>
          <w:p w:rsidR="0045745B" w:rsidRPr="00845DB0" w:rsidRDefault="0045745B" w:rsidP="009343F4">
            <w:pPr>
              <w:pStyle w:val="TableParagraph"/>
              <w:ind w:left="124" w:right="98" w:firstLine="271"/>
              <w:rPr>
                <w:rFonts w:ascii="Arial" w:hAnsi="Arial" w:cs="Arial"/>
                <w:sz w:val="20"/>
                <w:lang w:val="fr-FR"/>
              </w:rPr>
            </w:pPr>
            <w:r w:rsidRPr="00845DB0">
              <w:rPr>
                <w:rFonts w:ascii="Arial" w:hAnsi="Arial" w:cs="Arial"/>
                <w:sz w:val="20"/>
                <w:lang w:val="fr-FR"/>
              </w:rPr>
              <w:t>Evaluation formative critériée</w:t>
            </w:r>
          </w:p>
        </w:tc>
        <w:tc>
          <w:tcPr>
            <w:tcW w:w="3875" w:type="dxa"/>
          </w:tcPr>
          <w:p w:rsidR="0045745B" w:rsidRPr="00845DB0" w:rsidRDefault="0045745B" w:rsidP="009343F4">
            <w:pPr>
              <w:pStyle w:val="TableParagraph"/>
              <w:rPr>
                <w:rFonts w:ascii="Arial" w:hAnsi="Arial" w:cs="Arial"/>
                <w:lang w:val="fr-FR"/>
              </w:rPr>
            </w:pPr>
          </w:p>
          <w:p w:rsidR="0045745B" w:rsidRPr="00845DB0" w:rsidRDefault="0045745B" w:rsidP="009343F4">
            <w:pPr>
              <w:pStyle w:val="TableParagraph"/>
              <w:spacing w:before="5"/>
              <w:rPr>
                <w:rFonts w:ascii="Arial" w:hAnsi="Arial" w:cs="Arial"/>
                <w:lang w:val="fr-FR"/>
              </w:rPr>
            </w:pPr>
          </w:p>
          <w:p w:rsidR="0045745B" w:rsidRPr="00845DB0" w:rsidRDefault="0045745B" w:rsidP="009343F4">
            <w:pPr>
              <w:pStyle w:val="TableParagraph"/>
              <w:spacing w:before="1"/>
              <w:ind w:left="107" w:right="98"/>
              <w:jc w:val="both"/>
              <w:rPr>
                <w:rFonts w:ascii="Arial" w:hAnsi="Arial" w:cs="Arial"/>
                <w:sz w:val="20"/>
                <w:lang w:val="fr-FR"/>
              </w:rPr>
            </w:pPr>
            <w:r w:rsidRPr="00845DB0">
              <w:rPr>
                <w:rFonts w:ascii="Arial" w:hAnsi="Arial" w:cs="Arial"/>
                <w:sz w:val="20"/>
                <w:lang w:val="fr-FR"/>
              </w:rPr>
              <w:t>Acte pédagogique de mesure réalisé en cours de formation</w:t>
            </w:r>
            <w:r w:rsidRPr="00845DB0">
              <w:rPr>
                <w:rFonts w:ascii="Arial" w:hAnsi="Arial" w:cs="Arial"/>
                <w:spacing w:val="-11"/>
                <w:sz w:val="20"/>
                <w:lang w:val="fr-FR"/>
              </w:rPr>
              <w:t xml:space="preserve"> </w:t>
            </w:r>
            <w:r w:rsidRPr="00845DB0">
              <w:rPr>
                <w:rFonts w:ascii="Arial" w:hAnsi="Arial" w:cs="Arial"/>
                <w:sz w:val="20"/>
                <w:lang w:val="fr-FR"/>
              </w:rPr>
              <w:t>après</w:t>
            </w:r>
            <w:r w:rsidRPr="00845DB0">
              <w:rPr>
                <w:rFonts w:ascii="Arial" w:hAnsi="Arial" w:cs="Arial"/>
                <w:spacing w:val="-11"/>
                <w:sz w:val="20"/>
                <w:lang w:val="fr-FR"/>
              </w:rPr>
              <w:t xml:space="preserve"> </w:t>
            </w:r>
            <w:r w:rsidRPr="00845DB0">
              <w:rPr>
                <w:rFonts w:ascii="Arial" w:hAnsi="Arial" w:cs="Arial"/>
                <w:sz w:val="20"/>
                <w:lang w:val="fr-FR"/>
              </w:rPr>
              <w:t>mise(s)</w:t>
            </w:r>
            <w:r w:rsidRPr="00845DB0">
              <w:rPr>
                <w:rFonts w:ascii="Arial" w:hAnsi="Arial" w:cs="Arial"/>
                <w:spacing w:val="-12"/>
                <w:sz w:val="20"/>
                <w:lang w:val="fr-FR"/>
              </w:rPr>
              <w:t xml:space="preserve"> </w:t>
            </w:r>
            <w:r w:rsidRPr="00845DB0">
              <w:rPr>
                <w:rFonts w:ascii="Arial" w:hAnsi="Arial" w:cs="Arial"/>
                <w:sz w:val="20"/>
                <w:lang w:val="fr-FR"/>
              </w:rPr>
              <w:t>en</w:t>
            </w:r>
            <w:r w:rsidRPr="00845DB0">
              <w:rPr>
                <w:rFonts w:ascii="Arial" w:hAnsi="Arial" w:cs="Arial"/>
                <w:spacing w:val="-11"/>
                <w:sz w:val="20"/>
                <w:lang w:val="fr-FR"/>
              </w:rPr>
              <w:t xml:space="preserve"> </w:t>
            </w:r>
            <w:r w:rsidRPr="00845DB0">
              <w:rPr>
                <w:rFonts w:ascii="Arial" w:hAnsi="Arial" w:cs="Arial"/>
                <w:sz w:val="20"/>
                <w:lang w:val="fr-FR"/>
              </w:rPr>
              <w:t>situation</w:t>
            </w:r>
            <w:r w:rsidRPr="00845DB0">
              <w:rPr>
                <w:rFonts w:ascii="Arial" w:hAnsi="Arial" w:cs="Arial"/>
                <w:spacing w:val="-10"/>
                <w:sz w:val="20"/>
                <w:lang w:val="fr-FR"/>
              </w:rPr>
              <w:t xml:space="preserve"> </w:t>
            </w:r>
            <w:r w:rsidRPr="00845DB0">
              <w:rPr>
                <w:rFonts w:ascii="Arial" w:hAnsi="Arial" w:cs="Arial"/>
                <w:sz w:val="20"/>
                <w:lang w:val="fr-FR"/>
              </w:rPr>
              <w:t>pour</w:t>
            </w:r>
            <w:r w:rsidRPr="00845DB0">
              <w:rPr>
                <w:rFonts w:ascii="Arial" w:hAnsi="Arial" w:cs="Arial"/>
                <w:spacing w:val="-10"/>
                <w:sz w:val="20"/>
                <w:lang w:val="fr-FR"/>
              </w:rPr>
              <w:t xml:space="preserve"> </w:t>
            </w:r>
            <w:r w:rsidRPr="00845DB0">
              <w:rPr>
                <w:rFonts w:ascii="Arial" w:hAnsi="Arial" w:cs="Arial"/>
                <w:sz w:val="20"/>
                <w:lang w:val="fr-FR"/>
              </w:rPr>
              <w:t>analyser le niveau des apprenants par rapport aux savoirs- agir du référentiel national</w:t>
            </w:r>
            <w:r w:rsidRPr="00845DB0">
              <w:rPr>
                <w:rFonts w:ascii="Arial" w:hAnsi="Arial" w:cs="Arial"/>
                <w:spacing w:val="-3"/>
                <w:sz w:val="20"/>
                <w:lang w:val="fr-FR"/>
              </w:rPr>
              <w:t xml:space="preserve"> </w:t>
            </w:r>
            <w:r w:rsidRPr="00845DB0">
              <w:rPr>
                <w:rFonts w:ascii="Arial" w:hAnsi="Arial" w:cs="Arial"/>
                <w:sz w:val="20"/>
                <w:lang w:val="fr-FR"/>
              </w:rPr>
              <w:t>d’évaluation.</w:t>
            </w:r>
          </w:p>
          <w:p w:rsidR="0045745B" w:rsidRPr="00845DB0" w:rsidRDefault="0045745B" w:rsidP="009343F4">
            <w:pPr>
              <w:pStyle w:val="TableParagraph"/>
              <w:ind w:left="107" w:right="101"/>
              <w:jc w:val="both"/>
              <w:rPr>
                <w:rFonts w:ascii="Arial" w:hAnsi="Arial" w:cs="Arial"/>
                <w:sz w:val="20"/>
                <w:lang w:val="fr-FR"/>
              </w:rPr>
            </w:pPr>
            <w:r w:rsidRPr="00845DB0">
              <w:rPr>
                <w:rFonts w:ascii="Arial" w:hAnsi="Arial" w:cs="Arial"/>
                <w:sz w:val="20"/>
                <w:lang w:val="fr-FR"/>
              </w:rPr>
              <w:t>Phase administrative permettant de valider des compétences et/ou des blocs de compétences et de réaliser la synthèse des</w:t>
            </w:r>
            <w:r w:rsidRPr="00845DB0">
              <w:rPr>
                <w:rFonts w:ascii="Arial" w:hAnsi="Arial" w:cs="Arial"/>
                <w:spacing w:val="-9"/>
                <w:sz w:val="20"/>
                <w:lang w:val="fr-FR"/>
              </w:rPr>
              <w:t xml:space="preserve"> </w:t>
            </w:r>
            <w:r w:rsidRPr="00845DB0">
              <w:rPr>
                <w:rFonts w:ascii="Arial" w:hAnsi="Arial" w:cs="Arial"/>
                <w:sz w:val="20"/>
                <w:lang w:val="fr-FR"/>
              </w:rPr>
              <w:t>évaluations.</w:t>
            </w:r>
          </w:p>
        </w:tc>
        <w:tc>
          <w:tcPr>
            <w:tcW w:w="3843" w:type="dxa"/>
          </w:tcPr>
          <w:p w:rsidR="0045745B" w:rsidRPr="00845DB0" w:rsidRDefault="0045745B" w:rsidP="00095D25">
            <w:pPr>
              <w:pStyle w:val="TableParagraph"/>
              <w:numPr>
                <w:ilvl w:val="0"/>
                <w:numId w:val="11"/>
              </w:numPr>
              <w:tabs>
                <w:tab w:val="left" w:pos="280"/>
              </w:tabs>
              <w:spacing w:before="4" w:line="230" w:lineRule="auto"/>
              <w:ind w:right="101"/>
              <w:jc w:val="both"/>
              <w:rPr>
                <w:rFonts w:ascii="Arial" w:hAnsi="Arial" w:cs="Arial"/>
                <w:sz w:val="20"/>
                <w:lang w:val="fr-FR"/>
              </w:rPr>
            </w:pPr>
            <w:r w:rsidRPr="00845DB0">
              <w:rPr>
                <w:rFonts w:ascii="Arial" w:hAnsi="Arial" w:cs="Arial"/>
                <w:sz w:val="20"/>
                <w:lang w:val="fr-FR"/>
              </w:rPr>
              <w:t>Validation d’acquissions de compétences et/ou des blocs de</w:t>
            </w:r>
            <w:r w:rsidRPr="00845DB0">
              <w:rPr>
                <w:rFonts w:ascii="Arial" w:hAnsi="Arial" w:cs="Arial"/>
                <w:spacing w:val="-4"/>
                <w:sz w:val="20"/>
                <w:lang w:val="fr-FR"/>
              </w:rPr>
              <w:t xml:space="preserve"> </w:t>
            </w:r>
            <w:r w:rsidRPr="00845DB0">
              <w:rPr>
                <w:rFonts w:ascii="Arial" w:hAnsi="Arial" w:cs="Arial"/>
                <w:sz w:val="20"/>
                <w:lang w:val="fr-FR"/>
              </w:rPr>
              <w:t>compétences.</w:t>
            </w:r>
          </w:p>
          <w:p w:rsidR="0045745B" w:rsidRPr="00845DB0" w:rsidRDefault="0045745B" w:rsidP="00095D25">
            <w:pPr>
              <w:pStyle w:val="TableParagraph"/>
              <w:numPr>
                <w:ilvl w:val="0"/>
                <w:numId w:val="11"/>
              </w:numPr>
              <w:tabs>
                <w:tab w:val="left" w:pos="280"/>
              </w:tabs>
              <w:spacing w:before="11" w:line="230" w:lineRule="auto"/>
              <w:ind w:right="101"/>
              <w:jc w:val="both"/>
              <w:rPr>
                <w:rFonts w:ascii="Arial" w:hAnsi="Arial" w:cs="Arial"/>
                <w:sz w:val="20"/>
                <w:lang w:val="fr-FR"/>
              </w:rPr>
            </w:pPr>
            <w:r w:rsidRPr="00845DB0">
              <w:rPr>
                <w:rFonts w:ascii="Arial" w:hAnsi="Arial" w:cs="Arial"/>
                <w:sz w:val="20"/>
                <w:lang w:val="fr-FR"/>
              </w:rPr>
              <w:t>Adapter le parcours de formation sur la base du résultat de l’évaluation formative</w:t>
            </w:r>
            <w:r w:rsidRPr="00845DB0">
              <w:rPr>
                <w:rFonts w:ascii="Arial" w:hAnsi="Arial" w:cs="Arial"/>
                <w:spacing w:val="-24"/>
                <w:sz w:val="20"/>
                <w:lang w:val="fr-FR"/>
              </w:rPr>
              <w:t xml:space="preserve"> </w:t>
            </w:r>
            <w:r w:rsidRPr="00845DB0">
              <w:rPr>
                <w:rFonts w:ascii="Arial" w:hAnsi="Arial" w:cs="Arial"/>
                <w:sz w:val="20"/>
                <w:lang w:val="fr-FR"/>
              </w:rPr>
              <w:t>critériée.</w:t>
            </w:r>
          </w:p>
          <w:p w:rsidR="0045745B" w:rsidRPr="00845DB0" w:rsidRDefault="0045745B" w:rsidP="00095D25">
            <w:pPr>
              <w:pStyle w:val="TableParagraph"/>
              <w:numPr>
                <w:ilvl w:val="0"/>
                <w:numId w:val="11"/>
              </w:numPr>
              <w:tabs>
                <w:tab w:val="left" w:pos="280"/>
              </w:tabs>
              <w:spacing w:before="7" w:line="235" w:lineRule="auto"/>
              <w:ind w:right="99"/>
              <w:jc w:val="both"/>
              <w:rPr>
                <w:rFonts w:ascii="Arial" w:hAnsi="Arial" w:cs="Arial"/>
                <w:sz w:val="20"/>
                <w:lang w:val="fr-FR"/>
              </w:rPr>
            </w:pPr>
            <w:r w:rsidRPr="00845DB0">
              <w:rPr>
                <w:rFonts w:ascii="Arial" w:hAnsi="Arial" w:cs="Arial"/>
                <w:sz w:val="20"/>
                <w:lang w:val="fr-FR"/>
              </w:rPr>
              <w:t>Proposer les actions de formation(s) adaptée(s) pour atteindre l’acquisition des compétences.</w:t>
            </w:r>
          </w:p>
          <w:p w:rsidR="0045745B" w:rsidRPr="00845DB0" w:rsidRDefault="0045745B" w:rsidP="00095D25">
            <w:pPr>
              <w:pStyle w:val="TableParagraph"/>
              <w:numPr>
                <w:ilvl w:val="0"/>
                <w:numId w:val="11"/>
              </w:numPr>
              <w:tabs>
                <w:tab w:val="left" w:pos="280"/>
              </w:tabs>
              <w:spacing w:before="7" w:line="235" w:lineRule="auto"/>
              <w:ind w:right="101"/>
              <w:jc w:val="both"/>
              <w:rPr>
                <w:rFonts w:ascii="Arial" w:hAnsi="Arial" w:cs="Arial"/>
                <w:sz w:val="20"/>
                <w:lang w:val="fr-FR"/>
              </w:rPr>
            </w:pPr>
            <w:r w:rsidRPr="00845DB0">
              <w:rPr>
                <w:rFonts w:ascii="Arial" w:hAnsi="Arial" w:cs="Arial"/>
                <w:sz w:val="20"/>
                <w:lang w:val="fr-FR"/>
              </w:rPr>
              <w:t>Proposer à la commission validant les diplômes la somme et la synthèse des évaluations permettant de délivrer (ou pas)</w:t>
            </w:r>
            <w:r w:rsidRPr="00845DB0">
              <w:rPr>
                <w:rFonts w:ascii="Arial" w:hAnsi="Arial" w:cs="Arial"/>
                <w:spacing w:val="-33"/>
                <w:sz w:val="20"/>
                <w:lang w:val="fr-FR"/>
              </w:rPr>
              <w:t xml:space="preserve"> </w:t>
            </w:r>
            <w:r w:rsidRPr="00845DB0">
              <w:rPr>
                <w:rFonts w:ascii="Arial" w:hAnsi="Arial" w:cs="Arial"/>
                <w:sz w:val="20"/>
                <w:lang w:val="fr-FR"/>
              </w:rPr>
              <w:t>le</w:t>
            </w:r>
          </w:p>
          <w:p w:rsidR="0045745B" w:rsidRPr="00845DB0" w:rsidRDefault="0045745B" w:rsidP="009343F4">
            <w:pPr>
              <w:pStyle w:val="TableParagraph"/>
              <w:spacing w:line="215" w:lineRule="exact"/>
              <w:ind w:left="279"/>
              <w:rPr>
                <w:rFonts w:ascii="Arial" w:hAnsi="Arial" w:cs="Arial"/>
                <w:sz w:val="20"/>
                <w:lang w:val="fr-FR"/>
              </w:rPr>
            </w:pPr>
            <w:r w:rsidRPr="00845DB0">
              <w:rPr>
                <w:rFonts w:ascii="Arial" w:hAnsi="Arial" w:cs="Arial"/>
                <w:sz w:val="20"/>
                <w:lang w:val="fr-FR"/>
              </w:rPr>
              <w:t>diplôme.</w:t>
            </w:r>
          </w:p>
        </w:tc>
      </w:tr>
      <w:tr w:rsidR="0045745B" w:rsidRPr="00845DB0" w:rsidTr="0045745B">
        <w:trPr>
          <w:trHeight w:val="1000"/>
        </w:trPr>
        <w:tc>
          <w:tcPr>
            <w:tcW w:w="1985" w:type="dxa"/>
          </w:tcPr>
          <w:p w:rsidR="0045745B" w:rsidRPr="00845DB0" w:rsidRDefault="0045745B" w:rsidP="009343F4">
            <w:pPr>
              <w:pStyle w:val="TableParagraph"/>
              <w:spacing w:before="124"/>
              <w:ind w:left="142" w:right="132"/>
              <w:jc w:val="center"/>
              <w:rPr>
                <w:rFonts w:ascii="Arial" w:hAnsi="Arial" w:cs="Arial"/>
                <w:sz w:val="20"/>
                <w:lang w:val="fr-FR"/>
              </w:rPr>
            </w:pPr>
            <w:r w:rsidRPr="00845DB0">
              <w:rPr>
                <w:rFonts w:ascii="Arial" w:hAnsi="Arial" w:cs="Arial"/>
                <w:sz w:val="20"/>
                <w:lang w:val="fr-FR"/>
              </w:rPr>
              <w:t>Evaluation sommative et certificative</w:t>
            </w:r>
          </w:p>
        </w:tc>
        <w:tc>
          <w:tcPr>
            <w:tcW w:w="3875" w:type="dxa"/>
          </w:tcPr>
          <w:p w:rsidR="0045745B" w:rsidRPr="00845DB0" w:rsidRDefault="0045745B" w:rsidP="009343F4">
            <w:pPr>
              <w:pStyle w:val="TableParagraph"/>
              <w:spacing w:before="10"/>
              <w:rPr>
                <w:rFonts w:ascii="Arial" w:hAnsi="Arial" w:cs="Arial"/>
                <w:sz w:val="20"/>
                <w:lang w:val="fr-FR"/>
              </w:rPr>
            </w:pPr>
          </w:p>
          <w:p w:rsidR="0045745B" w:rsidRPr="00845DB0" w:rsidRDefault="0045745B" w:rsidP="009343F4">
            <w:pPr>
              <w:pStyle w:val="TableParagraph"/>
              <w:ind w:left="107"/>
              <w:rPr>
                <w:rFonts w:ascii="Arial" w:hAnsi="Arial" w:cs="Arial"/>
                <w:sz w:val="20"/>
                <w:lang w:val="fr-FR"/>
              </w:rPr>
            </w:pPr>
            <w:r w:rsidRPr="00845DB0">
              <w:rPr>
                <w:rFonts w:ascii="Arial" w:hAnsi="Arial" w:cs="Arial"/>
                <w:sz w:val="20"/>
                <w:lang w:val="fr-FR"/>
              </w:rPr>
              <w:t>Phase de synthèse des évaluations citées ci- dessus.</w:t>
            </w:r>
          </w:p>
        </w:tc>
        <w:tc>
          <w:tcPr>
            <w:tcW w:w="3843" w:type="dxa"/>
          </w:tcPr>
          <w:p w:rsidR="0045745B" w:rsidRPr="00845DB0" w:rsidRDefault="0045745B" w:rsidP="00095D25">
            <w:pPr>
              <w:pStyle w:val="TableParagraph"/>
              <w:numPr>
                <w:ilvl w:val="0"/>
                <w:numId w:val="10"/>
              </w:numPr>
              <w:tabs>
                <w:tab w:val="left" w:pos="280"/>
              </w:tabs>
              <w:spacing w:before="1" w:line="232" w:lineRule="auto"/>
              <w:ind w:right="103"/>
              <w:rPr>
                <w:rFonts w:ascii="Arial" w:hAnsi="Arial" w:cs="Arial"/>
                <w:sz w:val="20"/>
                <w:lang w:val="fr-FR"/>
              </w:rPr>
            </w:pPr>
            <w:r w:rsidRPr="00845DB0">
              <w:rPr>
                <w:rFonts w:ascii="Arial" w:hAnsi="Arial" w:cs="Arial"/>
                <w:sz w:val="20"/>
                <w:lang w:val="fr-FR"/>
              </w:rPr>
              <w:t>Proposer à la commission validant les diplômes la somme et la synthèse</w:t>
            </w:r>
            <w:r w:rsidRPr="00845DB0">
              <w:rPr>
                <w:rFonts w:ascii="Arial" w:hAnsi="Arial" w:cs="Arial"/>
                <w:spacing w:val="26"/>
                <w:sz w:val="20"/>
                <w:lang w:val="fr-FR"/>
              </w:rPr>
              <w:t xml:space="preserve"> </w:t>
            </w:r>
            <w:r w:rsidRPr="00845DB0">
              <w:rPr>
                <w:rFonts w:ascii="Arial" w:hAnsi="Arial" w:cs="Arial"/>
                <w:sz w:val="20"/>
                <w:lang w:val="fr-FR"/>
              </w:rPr>
              <w:t>des</w:t>
            </w:r>
          </w:p>
          <w:p w:rsidR="0045745B" w:rsidRPr="00845DB0" w:rsidRDefault="0045745B" w:rsidP="009343F4">
            <w:pPr>
              <w:pStyle w:val="TableParagraph"/>
              <w:spacing w:before="3" w:line="230" w:lineRule="exact"/>
              <w:ind w:left="279"/>
              <w:rPr>
                <w:rFonts w:ascii="Arial" w:hAnsi="Arial" w:cs="Arial"/>
                <w:sz w:val="20"/>
                <w:lang w:val="fr-FR"/>
              </w:rPr>
            </w:pPr>
            <w:r w:rsidRPr="00845DB0">
              <w:rPr>
                <w:rFonts w:ascii="Arial" w:hAnsi="Arial" w:cs="Arial"/>
                <w:sz w:val="20"/>
                <w:lang w:val="fr-FR"/>
              </w:rPr>
              <w:t>évaluations permettant de valider ou pas la certification.</w:t>
            </w:r>
          </w:p>
        </w:tc>
      </w:tr>
    </w:tbl>
    <w:p w:rsidR="0045745B" w:rsidRPr="00845DB0" w:rsidRDefault="0045745B" w:rsidP="00CD19DF">
      <w:pPr>
        <w:rPr>
          <w:rFonts w:ascii="Arial" w:hAnsi="Arial" w:cs="Arial"/>
          <w:b/>
          <w:sz w:val="48"/>
          <w:szCs w:val="48"/>
        </w:rPr>
      </w:pPr>
    </w:p>
    <w:p w:rsidR="000179BC" w:rsidRPr="00845DB0" w:rsidRDefault="000179BC">
      <w:pPr>
        <w:rPr>
          <w:rFonts w:ascii="Arial" w:hAnsi="Arial" w:cs="Arial"/>
          <w:b/>
          <w:sz w:val="48"/>
          <w:szCs w:val="48"/>
        </w:rPr>
        <w:sectPr w:rsidR="000179BC" w:rsidRPr="00845DB0" w:rsidSect="00090A07">
          <w:pgSz w:w="11906" w:h="16838"/>
          <w:pgMar w:top="851" w:right="1134" w:bottom="1418" w:left="1134" w:header="709" w:footer="709" w:gutter="0"/>
          <w:pgBorders w:offsetFrom="page">
            <w:top w:val="single" w:sz="18" w:space="20" w:color="FF0000"/>
            <w:left w:val="single" w:sz="18" w:space="20" w:color="FF0000"/>
            <w:bottom w:val="single" w:sz="18" w:space="20" w:color="FF0000"/>
            <w:right w:val="single" w:sz="18" w:space="20" w:color="FF0000"/>
          </w:pgBorders>
          <w:cols w:space="708"/>
          <w:docGrid w:linePitch="360"/>
        </w:sectPr>
      </w:pPr>
    </w:p>
    <w:p w:rsidR="000179BC" w:rsidRPr="00A81874" w:rsidRDefault="00A81874" w:rsidP="00A81874">
      <w:pPr>
        <w:pStyle w:val="Titre2"/>
        <w:spacing w:before="0"/>
      </w:pPr>
      <w:bookmarkStart w:id="31" w:name="_Annexe_N_4"/>
      <w:bookmarkStart w:id="32" w:name="_Annexe_4_:"/>
      <w:bookmarkStart w:id="33" w:name="_Toc94284079"/>
      <w:bookmarkEnd w:id="31"/>
      <w:bookmarkEnd w:id="32"/>
      <w:r w:rsidRPr="00A47766">
        <w:rPr>
          <w:rStyle w:val="Titre2Car"/>
          <w:b/>
          <w:u w:val="single"/>
        </w:rPr>
        <w:t>Annexe 4 :</w:t>
      </w:r>
      <w:r w:rsidRPr="004D420C">
        <w:t xml:space="preserve"> </w:t>
      </w:r>
      <w:r>
        <w:t xml:space="preserve">Demande d’utilisation temporaire de biens privés ou espaces publics </w:t>
      </w:r>
      <w:r w:rsidR="004D420C">
        <w:rPr>
          <w:rFonts w:cs="Arial"/>
          <w:b w:val="0"/>
          <w:i/>
          <w:sz w:val="24"/>
          <w:szCs w:val="24"/>
          <w:u w:val="single"/>
        </w:rPr>
        <w:t>(</w:t>
      </w:r>
      <w:r w:rsidR="000179BC" w:rsidRPr="00845DB0">
        <w:rPr>
          <w:rFonts w:cs="Arial"/>
          <w:b w:val="0"/>
          <w:i/>
          <w:sz w:val="24"/>
          <w:szCs w:val="24"/>
          <w:u w:val="single"/>
        </w:rPr>
        <w:t>dans le cadre de mise en situation de formation</w:t>
      </w:r>
      <w:r w:rsidR="004D420C">
        <w:rPr>
          <w:rFonts w:cs="Arial"/>
          <w:b w:val="0"/>
          <w:i/>
          <w:sz w:val="24"/>
          <w:szCs w:val="24"/>
          <w:u w:val="single"/>
        </w:rPr>
        <w:t>)</w:t>
      </w:r>
      <w:bookmarkEnd w:id="33"/>
    </w:p>
    <w:p w:rsidR="000179BC" w:rsidRPr="00845DB0" w:rsidRDefault="000179BC" w:rsidP="000179BC">
      <w:pPr>
        <w:spacing w:after="0" w:line="240" w:lineRule="auto"/>
        <w:jc w:val="both"/>
        <w:rPr>
          <w:rFonts w:ascii="Arial" w:hAnsi="Arial" w:cs="Arial"/>
          <w:sz w:val="16"/>
          <w:szCs w:val="16"/>
        </w:rPr>
      </w:pPr>
      <w:r w:rsidRPr="00845DB0">
        <w:rPr>
          <w:rFonts w:ascii="Arial" w:hAnsi="Arial" w:cs="Arial"/>
          <w:sz w:val="20"/>
          <w:szCs w:val="20"/>
        </w:rPr>
        <w:t>Je soussigné(e),</w:t>
      </w:r>
    </w:p>
    <w:tbl>
      <w:tblPr>
        <w:tblStyle w:val="Grilledutableau"/>
        <w:tblW w:w="10065" w:type="dxa"/>
        <w:jc w:val="center"/>
        <w:tblLook w:val="04A0" w:firstRow="1" w:lastRow="0" w:firstColumn="1" w:lastColumn="0" w:noHBand="0" w:noVBand="1"/>
      </w:tblPr>
      <w:tblGrid>
        <w:gridCol w:w="1866"/>
        <w:gridCol w:w="2340"/>
        <w:gridCol w:w="1080"/>
        <w:gridCol w:w="360"/>
        <w:gridCol w:w="1980"/>
        <w:gridCol w:w="2439"/>
      </w:tblGrid>
      <w:tr w:rsidR="000179BC" w:rsidRPr="00845DB0" w:rsidTr="00533ED8">
        <w:trPr>
          <w:trHeight w:val="284"/>
          <w:jc w:val="center"/>
        </w:trPr>
        <w:tc>
          <w:tcPr>
            <w:tcW w:w="1866" w:type="dxa"/>
            <w:shd w:val="clear" w:color="auto" w:fill="D9D9D9" w:themeFill="background1" w:themeFillShade="D9"/>
            <w:vAlign w:val="center"/>
          </w:tcPr>
          <w:p w:rsidR="000179BC" w:rsidRPr="00845DB0" w:rsidRDefault="000179BC" w:rsidP="00AE6723">
            <w:pPr>
              <w:jc w:val="center"/>
              <w:rPr>
                <w:rStyle w:val="lev"/>
                <w:rFonts w:ascii="Arial" w:hAnsi="Arial" w:cs="Arial"/>
                <w:b w:val="0"/>
                <w:sz w:val="20"/>
                <w:szCs w:val="20"/>
              </w:rPr>
            </w:pPr>
            <w:r w:rsidRPr="00845DB0">
              <w:rPr>
                <w:rStyle w:val="lev"/>
                <w:rFonts w:ascii="Arial" w:hAnsi="Arial" w:cs="Arial"/>
                <w:sz w:val="20"/>
                <w:szCs w:val="20"/>
              </w:rPr>
              <w:t>Mme ou M.</w:t>
            </w:r>
          </w:p>
        </w:tc>
        <w:tc>
          <w:tcPr>
            <w:tcW w:w="3420" w:type="dxa"/>
            <w:gridSpan w:val="2"/>
            <w:shd w:val="clear" w:color="auto" w:fill="D9D9D9" w:themeFill="background1" w:themeFillShade="D9"/>
            <w:vAlign w:val="center"/>
          </w:tcPr>
          <w:p w:rsidR="000179BC" w:rsidRPr="00845DB0" w:rsidRDefault="000179BC" w:rsidP="00AE6723">
            <w:pPr>
              <w:jc w:val="center"/>
              <w:rPr>
                <w:rStyle w:val="lev"/>
                <w:rFonts w:ascii="Arial" w:hAnsi="Arial" w:cs="Arial"/>
                <w:b w:val="0"/>
                <w:sz w:val="20"/>
                <w:szCs w:val="20"/>
              </w:rPr>
            </w:pPr>
            <w:r w:rsidRPr="00845DB0">
              <w:rPr>
                <w:rStyle w:val="lev"/>
                <w:rFonts w:ascii="Arial" w:hAnsi="Arial" w:cs="Arial"/>
                <w:sz w:val="20"/>
                <w:szCs w:val="20"/>
              </w:rPr>
              <w:t>Prénom</w:t>
            </w:r>
          </w:p>
        </w:tc>
        <w:tc>
          <w:tcPr>
            <w:tcW w:w="4779" w:type="dxa"/>
            <w:gridSpan w:val="3"/>
            <w:shd w:val="clear" w:color="auto" w:fill="D9D9D9" w:themeFill="background1" w:themeFillShade="D9"/>
            <w:vAlign w:val="center"/>
          </w:tcPr>
          <w:p w:rsidR="000179BC" w:rsidRPr="00845DB0" w:rsidRDefault="000179BC" w:rsidP="00AE6723">
            <w:pPr>
              <w:jc w:val="center"/>
              <w:rPr>
                <w:rStyle w:val="lev"/>
                <w:rFonts w:ascii="Arial" w:hAnsi="Arial" w:cs="Arial"/>
                <w:b w:val="0"/>
                <w:sz w:val="20"/>
                <w:szCs w:val="20"/>
              </w:rPr>
            </w:pPr>
            <w:r w:rsidRPr="00845DB0">
              <w:rPr>
                <w:rStyle w:val="lev"/>
                <w:rFonts w:ascii="Arial" w:hAnsi="Arial" w:cs="Arial"/>
                <w:sz w:val="20"/>
                <w:szCs w:val="20"/>
              </w:rPr>
              <w:t>Nom</w:t>
            </w:r>
          </w:p>
        </w:tc>
      </w:tr>
      <w:tr w:rsidR="000179BC" w:rsidRPr="00845DB0" w:rsidTr="00533ED8">
        <w:trPr>
          <w:trHeight w:val="301"/>
          <w:jc w:val="center"/>
        </w:trPr>
        <w:tc>
          <w:tcPr>
            <w:tcW w:w="1866" w:type="dxa"/>
            <w:vAlign w:val="center"/>
          </w:tcPr>
          <w:p w:rsidR="000179BC" w:rsidRPr="00845DB0" w:rsidRDefault="000179BC" w:rsidP="00AE6723">
            <w:pPr>
              <w:jc w:val="center"/>
              <w:rPr>
                <w:rStyle w:val="lev"/>
                <w:rFonts w:ascii="Arial" w:hAnsi="Arial" w:cs="Arial"/>
                <w:b w:val="0"/>
                <w:sz w:val="20"/>
                <w:szCs w:val="20"/>
              </w:rPr>
            </w:pPr>
          </w:p>
        </w:tc>
        <w:tc>
          <w:tcPr>
            <w:tcW w:w="3420" w:type="dxa"/>
            <w:gridSpan w:val="2"/>
            <w:vAlign w:val="center"/>
          </w:tcPr>
          <w:p w:rsidR="000179BC" w:rsidRPr="00845DB0" w:rsidRDefault="000179BC" w:rsidP="00AE6723">
            <w:pPr>
              <w:jc w:val="center"/>
              <w:rPr>
                <w:rStyle w:val="lev"/>
                <w:rFonts w:ascii="Arial" w:hAnsi="Arial" w:cs="Arial"/>
                <w:b w:val="0"/>
                <w:sz w:val="20"/>
                <w:szCs w:val="20"/>
              </w:rPr>
            </w:pPr>
          </w:p>
        </w:tc>
        <w:tc>
          <w:tcPr>
            <w:tcW w:w="4779" w:type="dxa"/>
            <w:gridSpan w:val="3"/>
            <w:vAlign w:val="center"/>
          </w:tcPr>
          <w:p w:rsidR="000179BC" w:rsidRPr="00845DB0" w:rsidRDefault="000179BC" w:rsidP="00AE6723">
            <w:pPr>
              <w:jc w:val="center"/>
              <w:rPr>
                <w:rStyle w:val="lev"/>
                <w:rFonts w:ascii="Arial" w:hAnsi="Arial" w:cs="Arial"/>
                <w:b w:val="0"/>
                <w:sz w:val="20"/>
                <w:szCs w:val="20"/>
              </w:rPr>
            </w:pPr>
          </w:p>
        </w:tc>
      </w:tr>
      <w:tr w:rsidR="000179BC" w:rsidRPr="00845DB0" w:rsidTr="00533ED8">
        <w:trPr>
          <w:trHeight w:val="284"/>
          <w:jc w:val="center"/>
        </w:trPr>
        <w:tc>
          <w:tcPr>
            <w:tcW w:w="4206" w:type="dxa"/>
            <w:gridSpan w:val="2"/>
            <w:shd w:val="clear" w:color="auto" w:fill="D9D9D9" w:themeFill="background1" w:themeFillShade="D9"/>
            <w:vAlign w:val="center"/>
          </w:tcPr>
          <w:p w:rsidR="000179BC" w:rsidRPr="00845DB0" w:rsidRDefault="000179BC" w:rsidP="00AE6723">
            <w:pPr>
              <w:jc w:val="center"/>
              <w:rPr>
                <w:rStyle w:val="lev"/>
                <w:rFonts w:ascii="Arial" w:hAnsi="Arial" w:cs="Arial"/>
                <w:b w:val="0"/>
                <w:sz w:val="20"/>
                <w:szCs w:val="20"/>
              </w:rPr>
            </w:pPr>
            <w:r w:rsidRPr="00845DB0">
              <w:rPr>
                <w:rStyle w:val="lev"/>
                <w:rFonts w:ascii="Arial" w:hAnsi="Arial" w:cs="Arial"/>
                <w:sz w:val="20"/>
                <w:szCs w:val="20"/>
              </w:rPr>
              <w:t>Adresse</w:t>
            </w:r>
          </w:p>
        </w:tc>
        <w:tc>
          <w:tcPr>
            <w:tcW w:w="1440" w:type="dxa"/>
            <w:gridSpan w:val="2"/>
            <w:shd w:val="clear" w:color="auto" w:fill="D9D9D9" w:themeFill="background1" w:themeFillShade="D9"/>
            <w:vAlign w:val="center"/>
          </w:tcPr>
          <w:p w:rsidR="000179BC" w:rsidRPr="00845DB0" w:rsidRDefault="000179BC" w:rsidP="00AE6723">
            <w:pPr>
              <w:jc w:val="center"/>
              <w:rPr>
                <w:rStyle w:val="lev"/>
                <w:rFonts w:ascii="Arial" w:hAnsi="Arial" w:cs="Arial"/>
                <w:b w:val="0"/>
                <w:sz w:val="20"/>
                <w:szCs w:val="20"/>
              </w:rPr>
            </w:pPr>
            <w:r w:rsidRPr="00845DB0">
              <w:rPr>
                <w:rStyle w:val="lev"/>
                <w:rFonts w:ascii="Arial" w:hAnsi="Arial" w:cs="Arial"/>
                <w:sz w:val="20"/>
                <w:szCs w:val="20"/>
              </w:rPr>
              <w:t>Code Postal</w:t>
            </w:r>
          </w:p>
        </w:tc>
        <w:tc>
          <w:tcPr>
            <w:tcW w:w="1980" w:type="dxa"/>
            <w:shd w:val="clear" w:color="auto" w:fill="D9D9D9" w:themeFill="background1" w:themeFillShade="D9"/>
            <w:vAlign w:val="center"/>
          </w:tcPr>
          <w:p w:rsidR="000179BC" w:rsidRPr="00845DB0" w:rsidRDefault="000179BC" w:rsidP="00AE6723">
            <w:pPr>
              <w:jc w:val="center"/>
              <w:rPr>
                <w:rStyle w:val="lev"/>
                <w:rFonts w:ascii="Arial" w:hAnsi="Arial" w:cs="Arial"/>
                <w:b w:val="0"/>
                <w:sz w:val="20"/>
                <w:szCs w:val="20"/>
              </w:rPr>
            </w:pPr>
            <w:r w:rsidRPr="00845DB0">
              <w:rPr>
                <w:rStyle w:val="lev"/>
                <w:rFonts w:ascii="Arial" w:hAnsi="Arial" w:cs="Arial"/>
                <w:sz w:val="20"/>
                <w:szCs w:val="20"/>
              </w:rPr>
              <w:t>Commune</w:t>
            </w:r>
          </w:p>
        </w:tc>
        <w:tc>
          <w:tcPr>
            <w:tcW w:w="2439" w:type="dxa"/>
            <w:shd w:val="clear" w:color="auto" w:fill="D9D9D9" w:themeFill="background1" w:themeFillShade="D9"/>
            <w:vAlign w:val="center"/>
          </w:tcPr>
          <w:p w:rsidR="000179BC" w:rsidRPr="00845DB0" w:rsidRDefault="000179BC" w:rsidP="00AE6723">
            <w:pPr>
              <w:jc w:val="center"/>
              <w:rPr>
                <w:rStyle w:val="lev"/>
                <w:rFonts w:ascii="Arial" w:hAnsi="Arial" w:cs="Arial"/>
                <w:b w:val="0"/>
                <w:sz w:val="20"/>
                <w:szCs w:val="20"/>
              </w:rPr>
            </w:pPr>
            <w:r w:rsidRPr="00845DB0">
              <w:rPr>
                <w:rStyle w:val="lev"/>
                <w:rFonts w:ascii="Arial" w:hAnsi="Arial" w:cs="Arial"/>
                <w:sz w:val="20"/>
                <w:szCs w:val="20"/>
              </w:rPr>
              <w:t>N° Téléphone</w:t>
            </w:r>
          </w:p>
        </w:tc>
      </w:tr>
      <w:tr w:rsidR="000179BC" w:rsidRPr="00845DB0" w:rsidTr="00533ED8">
        <w:trPr>
          <w:trHeight w:val="409"/>
          <w:jc w:val="center"/>
        </w:trPr>
        <w:tc>
          <w:tcPr>
            <w:tcW w:w="4206" w:type="dxa"/>
            <w:gridSpan w:val="2"/>
            <w:vAlign w:val="center"/>
          </w:tcPr>
          <w:p w:rsidR="000179BC" w:rsidRPr="00845DB0" w:rsidRDefault="000179BC" w:rsidP="00AE6723">
            <w:pPr>
              <w:jc w:val="center"/>
              <w:rPr>
                <w:rStyle w:val="lev"/>
                <w:rFonts w:ascii="Arial" w:hAnsi="Arial" w:cs="Arial"/>
                <w:b w:val="0"/>
                <w:sz w:val="20"/>
                <w:szCs w:val="20"/>
              </w:rPr>
            </w:pPr>
          </w:p>
        </w:tc>
        <w:tc>
          <w:tcPr>
            <w:tcW w:w="1440" w:type="dxa"/>
            <w:gridSpan w:val="2"/>
            <w:vAlign w:val="center"/>
          </w:tcPr>
          <w:p w:rsidR="000179BC" w:rsidRPr="00845DB0" w:rsidRDefault="000179BC" w:rsidP="00AE6723">
            <w:pPr>
              <w:jc w:val="center"/>
              <w:rPr>
                <w:rStyle w:val="lev"/>
                <w:rFonts w:ascii="Arial" w:hAnsi="Arial" w:cs="Arial"/>
                <w:b w:val="0"/>
                <w:sz w:val="20"/>
                <w:szCs w:val="20"/>
              </w:rPr>
            </w:pPr>
          </w:p>
        </w:tc>
        <w:tc>
          <w:tcPr>
            <w:tcW w:w="1980" w:type="dxa"/>
            <w:vAlign w:val="center"/>
          </w:tcPr>
          <w:p w:rsidR="000179BC" w:rsidRPr="00845DB0" w:rsidRDefault="000179BC" w:rsidP="00AE6723">
            <w:pPr>
              <w:jc w:val="center"/>
              <w:rPr>
                <w:rStyle w:val="lev"/>
                <w:rFonts w:ascii="Arial" w:hAnsi="Arial" w:cs="Arial"/>
                <w:b w:val="0"/>
                <w:sz w:val="20"/>
                <w:szCs w:val="20"/>
              </w:rPr>
            </w:pPr>
          </w:p>
        </w:tc>
        <w:tc>
          <w:tcPr>
            <w:tcW w:w="2439" w:type="dxa"/>
            <w:vAlign w:val="center"/>
          </w:tcPr>
          <w:p w:rsidR="000179BC" w:rsidRPr="00845DB0" w:rsidRDefault="000179BC" w:rsidP="00AE6723">
            <w:pPr>
              <w:jc w:val="center"/>
              <w:rPr>
                <w:rStyle w:val="lev"/>
                <w:rFonts w:ascii="Arial" w:hAnsi="Arial" w:cs="Arial"/>
                <w:b w:val="0"/>
                <w:sz w:val="20"/>
                <w:szCs w:val="20"/>
              </w:rPr>
            </w:pPr>
          </w:p>
        </w:tc>
      </w:tr>
      <w:tr w:rsidR="000179BC" w:rsidRPr="00845DB0" w:rsidTr="00533ED8">
        <w:trPr>
          <w:trHeight w:val="415"/>
          <w:jc w:val="center"/>
        </w:trPr>
        <w:tc>
          <w:tcPr>
            <w:tcW w:w="4206" w:type="dxa"/>
            <w:gridSpan w:val="2"/>
            <w:shd w:val="clear" w:color="auto" w:fill="D9D9D9" w:themeFill="background1" w:themeFillShade="D9"/>
            <w:vAlign w:val="center"/>
          </w:tcPr>
          <w:p w:rsidR="000179BC" w:rsidRPr="00845DB0" w:rsidRDefault="000179BC" w:rsidP="00AE6723">
            <w:pPr>
              <w:jc w:val="center"/>
              <w:rPr>
                <w:rStyle w:val="lev"/>
                <w:rFonts w:ascii="Arial" w:hAnsi="Arial" w:cs="Arial"/>
                <w:b w:val="0"/>
                <w:sz w:val="20"/>
                <w:szCs w:val="20"/>
              </w:rPr>
            </w:pPr>
            <w:r w:rsidRPr="00845DB0">
              <w:rPr>
                <w:rStyle w:val="lev"/>
                <w:rFonts w:ascii="Arial" w:hAnsi="Arial" w:cs="Arial"/>
                <w:sz w:val="20"/>
                <w:szCs w:val="20"/>
              </w:rPr>
              <w:t>Adresse mail de contact :</w:t>
            </w:r>
          </w:p>
        </w:tc>
        <w:tc>
          <w:tcPr>
            <w:tcW w:w="5859" w:type="dxa"/>
            <w:gridSpan w:val="4"/>
            <w:vAlign w:val="center"/>
          </w:tcPr>
          <w:p w:rsidR="000179BC" w:rsidRPr="00845DB0" w:rsidRDefault="000179BC" w:rsidP="00AE6723">
            <w:pPr>
              <w:jc w:val="center"/>
              <w:rPr>
                <w:rStyle w:val="lev"/>
                <w:rFonts w:ascii="Arial" w:hAnsi="Arial" w:cs="Arial"/>
                <w:b w:val="0"/>
                <w:sz w:val="20"/>
                <w:szCs w:val="20"/>
              </w:rPr>
            </w:pPr>
          </w:p>
        </w:tc>
      </w:tr>
    </w:tbl>
    <w:p w:rsidR="000179BC" w:rsidRPr="00845DB0" w:rsidRDefault="000179BC" w:rsidP="000179BC">
      <w:pPr>
        <w:spacing w:after="0" w:line="240" w:lineRule="auto"/>
        <w:jc w:val="both"/>
        <w:rPr>
          <w:rFonts w:ascii="Arial" w:hAnsi="Arial" w:cs="Arial"/>
          <w:sz w:val="16"/>
          <w:szCs w:val="16"/>
        </w:rPr>
      </w:pPr>
    </w:p>
    <w:p w:rsidR="000179BC" w:rsidRPr="00845DB0" w:rsidRDefault="00533ED8" w:rsidP="00533ED8">
      <w:pPr>
        <w:spacing w:after="0" w:line="240" w:lineRule="auto"/>
        <w:jc w:val="both"/>
        <w:rPr>
          <w:rFonts w:ascii="Arial" w:hAnsi="Arial" w:cs="Arial"/>
          <w:sz w:val="20"/>
          <w:szCs w:val="20"/>
        </w:rPr>
      </w:pPr>
      <w:r w:rsidRPr="00845DB0">
        <w:rPr>
          <w:rFonts w:ascii="Arial" w:hAnsi="Arial" w:cs="Arial"/>
          <w:sz w:val="20"/>
          <w:szCs w:val="20"/>
        </w:rPr>
        <w:t>Agissant</w:t>
      </w:r>
      <w:r w:rsidR="000179BC" w:rsidRPr="00845DB0">
        <w:rPr>
          <w:rFonts w:ascii="Arial" w:hAnsi="Arial" w:cs="Arial"/>
          <w:sz w:val="20"/>
          <w:szCs w:val="20"/>
        </w:rPr>
        <w:t xml:space="preserve"> en qualité de propriétaire ou ayant droits des locaux indiqués ci-dessous, autorise le SDIS 63 à pouvoir en disposer dans le cadre de mise en situation de formation :</w:t>
      </w:r>
    </w:p>
    <w:p w:rsidR="000179BC" w:rsidRPr="00845DB0" w:rsidRDefault="000179BC" w:rsidP="000179BC">
      <w:pPr>
        <w:spacing w:after="0" w:line="240" w:lineRule="auto"/>
        <w:jc w:val="both"/>
        <w:rPr>
          <w:rFonts w:ascii="Arial" w:hAnsi="Arial" w:cs="Arial"/>
          <w:b/>
          <w:bCs/>
          <w:color w:val="76923C"/>
          <w:sz w:val="16"/>
          <w:szCs w:val="16"/>
        </w:rPr>
      </w:pPr>
    </w:p>
    <w:tbl>
      <w:tblPr>
        <w:tblStyle w:val="Grilledutableau"/>
        <w:tblW w:w="10065" w:type="dxa"/>
        <w:jc w:val="center"/>
        <w:tblLayout w:type="fixed"/>
        <w:tblLook w:val="04A0" w:firstRow="1" w:lastRow="0" w:firstColumn="1" w:lastColumn="0" w:noHBand="0" w:noVBand="1"/>
      </w:tblPr>
      <w:tblGrid>
        <w:gridCol w:w="2361"/>
        <w:gridCol w:w="1125"/>
        <w:gridCol w:w="2894"/>
        <w:gridCol w:w="1276"/>
        <w:gridCol w:w="2409"/>
      </w:tblGrid>
      <w:tr w:rsidR="000179BC" w:rsidRPr="00845DB0" w:rsidTr="00533ED8">
        <w:trPr>
          <w:trHeight w:hRule="exact" w:val="284"/>
          <w:jc w:val="center"/>
        </w:trPr>
        <w:tc>
          <w:tcPr>
            <w:tcW w:w="2361" w:type="dxa"/>
            <w:vMerge w:val="restart"/>
            <w:shd w:val="clear" w:color="auto" w:fill="D9D9D9" w:themeFill="background1" w:themeFillShade="D9"/>
            <w:vAlign w:val="center"/>
          </w:tcPr>
          <w:p w:rsidR="000179BC" w:rsidRPr="00845DB0" w:rsidRDefault="000179BC" w:rsidP="00AE6723">
            <w:pPr>
              <w:jc w:val="center"/>
              <w:rPr>
                <w:rFonts w:ascii="Arial" w:hAnsi="Arial" w:cs="Arial"/>
                <w:sz w:val="16"/>
                <w:szCs w:val="16"/>
              </w:rPr>
            </w:pPr>
            <w:r w:rsidRPr="00845DB0">
              <w:rPr>
                <w:rFonts w:ascii="Arial" w:hAnsi="Arial" w:cs="Arial"/>
                <w:sz w:val="16"/>
                <w:szCs w:val="16"/>
              </w:rPr>
              <w:t>Type de propriété (descriptif terrain, bâtiment…)</w:t>
            </w:r>
          </w:p>
        </w:tc>
        <w:tc>
          <w:tcPr>
            <w:tcW w:w="7704" w:type="dxa"/>
            <w:gridSpan w:val="4"/>
            <w:shd w:val="clear" w:color="auto" w:fill="D9D9D9" w:themeFill="background1" w:themeFillShade="D9"/>
            <w:vAlign w:val="center"/>
          </w:tcPr>
          <w:p w:rsidR="000179BC" w:rsidRPr="00845DB0" w:rsidRDefault="000179BC" w:rsidP="00AE6723">
            <w:pPr>
              <w:jc w:val="center"/>
              <w:rPr>
                <w:rFonts w:ascii="Arial" w:hAnsi="Arial" w:cs="Arial"/>
                <w:sz w:val="20"/>
                <w:szCs w:val="20"/>
              </w:rPr>
            </w:pPr>
            <w:r w:rsidRPr="00845DB0">
              <w:rPr>
                <w:rFonts w:ascii="Arial" w:hAnsi="Arial" w:cs="Arial"/>
                <w:sz w:val="20"/>
                <w:szCs w:val="20"/>
              </w:rPr>
              <w:t>Adresse de la propriété mise à disposition</w:t>
            </w:r>
          </w:p>
        </w:tc>
      </w:tr>
      <w:tr w:rsidR="000179BC" w:rsidRPr="00845DB0" w:rsidTr="00533ED8">
        <w:trPr>
          <w:trHeight w:hRule="exact" w:val="284"/>
          <w:jc w:val="center"/>
        </w:trPr>
        <w:tc>
          <w:tcPr>
            <w:tcW w:w="2361" w:type="dxa"/>
            <w:vMerge/>
            <w:shd w:val="clear" w:color="auto" w:fill="D9D9D9" w:themeFill="background1" w:themeFillShade="D9"/>
            <w:vAlign w:val="center"/>
          </w:tcPr>
          <w:p w:rsidR="000179BC" w:rsidRPr="00845DB0" w:rsidRDefault="000179BC" w:rsidP="00AE6723">
            <w:pPr>
              <w:jc w:val="center"/>
              <w:rPr>
                <w:rFonts w:ascii="Arial" w:hAnsi="Arial" w:cs="Arial"/>
                <w:sz w:val="20"/>
                <w:szCs w:val="20"/>
              </w:rPr>
            </w:pPr>
          </w:p>
        </w:tc>
        <w:tc>
          <w:tcPr>
            <w:tcW w:w="1125" w:type="dxa"/>
            <w:shd w:val="clear" w:color="auto" w:fill="D9D9D9" w:themeFill="background1" w:themeFillShade="D9"/>
            <w:vAlign w:val="center"/>
          </w:tcPr>
          <w:p w:rsidR="000179BC" w:rsidRPr="00845DB0" w:rsidRDefault="000179BC" w:rsidP="00AE6723">
            <w:pPr>
              <w:jc w:val="center"/>
              <w:rPr>
                <w:rFonts w:ascii="Arial" w:hAnsi="Arial" w:cs="Arial"/>
                <w:sz w:val="16"/>
                <w:szCs w:val="16"/>
              </w:rPr>
            </w:pPr>
            <w:r w:rsidRPr="00845DB0">
              <w:rPr>
                <w:rFonts w:ascii="Arial" w:hAnsi="Arial" w:cs="Arial"/>
                <w:sz w:val="16"/>
                <w:szCs w:val="16"/>
              </w:rPr>
              <w:t>N°</w:t>
            </w:r>
          </w:p>
        </w:tc>
        <w:tc>
          <w:tcPr>
            <w:tcW w:w="2894" w:type="dxa"/>
            <w:shd w:val="clear" w:color="auto" w:fill="D9D9D9" w:themeFill="background1" w:themeFillShade="D9"/>
            <w:vAlign w:val="center"/>
          </w:tcPr>
          <w:p w:rsidR="000179BC" w:rsidRPr="00845DB0" w:rsidRDefault="000179BC" w:rsidP="00AE6723">
            <w:pPr>
              <w:jc w:val="center"/>
              <w:rPr>
                <w:rFonts w:ascii="Arial" w:hAnsi="Arial" w:cs="Arial"/>
                <w:sz w:val="20"/>
                <w:szCs w:val="20"/>
              </w:rPr>
            </w:pPr>
            <w:r w:rsidRPr="00845DB0">
              <w:rPr>
                <w:rFonts w:ascii="Arial" w:hAnsi="Arial" w:cs="Arial"/>
                <w:sz w:val="20"/>
                <w:szCs w:val="20"/>
              </w:rPr>
              <w:t>Voirie</w:t>
            </w:r>
          </w:p>
        </w:tc>
        <w:tc>
          <w:tcPr>
            <w:tcW w:w="1276" w:type="dxa"/>
            <w:shd w:val="clear" w:color="auto" w:fill="D9D9D9" w:themeFill="background1" w:themeFillShade="D9"/>
            <w:vAlign w:val="center"/>
          </w:tcPr>
          <w:p w:rsidR="000179BC" w:rsidRPr="00845DB0" w:rsidRDefault="000179BC" w:rsidP="00AE6723">
            <w:pPr>
              <w:jc w:val="center"/>
              <w:rPr>
                <w:rFonts w:ascii="Arial" w:hAnsi="Arial" w:cs="Arial"/>
                <w:sz w:val="16"/>
                <w:szCs w:val="16"/>
              </w:rPr>
            </w:pPr>
            <w:r w:rsidRPr="00845DB0">
              <w:rPr>
                <w:rFonts w:ascii="Arial" w:hAnsi="Arial" w:cs="Arial"/>
                <w:sz w:val="16"/>
                <w:szCs w:val="16"/>
              </w:rPr>
              <w:t>Code Postal</w:t>
            </w:r>
          </w:p>
        </w:tc>
        <w:tc>
          <w:tcPr>
            <w:tcW w:w="2409" w:type="dxa"/>
            <w:shd w:val="clear" w:color="auto" w:fill="D9D9D9" w:themeFill="background1" w:themeFillShade="D9"/>
            <w:vAlign w:val="center"/>
          </w:tcPr>
          <w:p w:rsidR="000179BC" w:rsidRPr="00845DB0" w:rsidRDefault="000179BC" w:rsidP="00AE6723">
            <w:pPr>
              <w:jc w:val="center"/>
              <w:rPr>
                <w:rFonts w:ascii="Arial" w:hAnsi="Arial" w:cs="Arial"/>
                <w:sz w:val="20"/>
                <w:szCs w:val="20"/>
              </w:rPr>
            </w:pPr>
            <w:r w:rsidRPr="00845DB0">
              <w:rPr>
                <w:rFonts w:ascii="Arial" w:hAnsi="Arial" w:cs="Arial"/>
                <w:sz w:val="20"/>
                <w:szCs w:val="20"/>
              </w:rPr>
              <w:t>Commune</w:t>
            </w:r>
          </w:p>
        </w:tc>
      </w:tr>
      <w:tr w:rsidR="000179BC" w:rsidRPr="00845DB0" w:rsidTr="00533ED8">
        <w:trPr>
          <w:trHeight w:val="882"/>
          <w:jc w:val="center"/>
        </w:trPr>
        <w:tc>
          <w:tcPr>
            <w:tcW w:w="2361" w:type="dxa"/>
            <w:vAlign w:val="center"/>
          </w:tcPr>
          <w:p w:rsidR="000179BC" w:rsidRPr="00845DB0" w:rsidRDefault="000179BC" w:rsidP="00AE6723">
            <w:pPr>
              <w:jc w:val="center"/>
              <w:rPr>
                <w:rFonts w:ascii="Arial" w:hAnsi="Arial" w:cs="Arial"/>
              </w:rPr>
            </w:pPr>
          </w:p>
        </w:tc>
        <w:tc>
          <w:tcPr>
            <w:tcW w:w="1125" w:type="dxa"/>
            <w:vAlign w:val="center"/>
          </w:tcPr>
          <w:p w:rsidR="000179BC" w:rsidRPr="00845DB0" w:rsidRDefault="000179BC" w:rsidP="00AE6723">
            <w:pPr>
              <w:jc w:val="center"/>
              <w:rPr>
                <w:rFonts w:ascii="Arial" w:hAnsi="Arial" w:cs="Arial"/>
              </w:rPr>
            </w:pPr>
          </w:p>
        </w:tc>
        <w:tc>
          <w:tcPr>
            <w:tcW w:w="2894" w:type="dxa"/>
            <w:vAlign w:val="center"/>
          </w:tcPr>
          <w:p w:rsidR="000179BC" w:rsidRPr="00845DB0" w:rsidRDefault="000179BC" w:rsidP="00AE6723">
            <w:pPr>
              <w:jc w:val="center"/>
              <w:rPr>
                <w:rFonts w:ascii="Arial" w:hAnsi="Arial" w:cs="Arial"/>
              </w:rPr>
            </w:pPr>
          </w:p>
        </w:tc>
        <w:tc>
          <w:tcPr>
            <w:tcW w:w="1276" w:type="dxa"/>
            <w:vAlign w:val="center"/>
          </w:tcPr>
          <w:p w:rsidR="000179BC" w:rsidRPr="00845DB0" w:rsidRDefault="000179BC" w:rsidP="00AE6723">
            <w:pPr>
              <w:jc w:val="center"/>
              <w:rPr>
                <w:rFonts w:ascii="Arial" w:hAnsi="Arial" w:cs="Arial"/>
              </w:rPr>
            </w:pPr>
          </w:p>
        </w:tc>
        <w:tc>
          <w:tcPr>
            <w:tcW w:w="2409" w:type="dxa"/>
            <w:vAlign w:val="center"/>
          </w:tcPr>
          <w:p w:rsidR="000179BC" w:rsidRPr="00845DB0" w:rsidRDefault="000179BC" w:rsidP="00AE6723">
            <w:pPr>
              <w:jc w:val="center"/>
              <w:rPr>
                <w:rFonts w:ascii="Arial" w:hAnsi="Arial" w:cs="Arial"/>
              </w:rPr>
            </w:pPr>
          </w:p>
        </w:tc>
      </w:tr>
      <w:tr w:rsidR="000179BC" w:rsidRPr="00845DB0" w:rsidTr="00533ED8">
        <w:trPr>
          <w:trHeight w:val="688"/>
          <w:jc w:val="center"/>
        </w:trPr>
        <w:tc>
          <w:tcPr>
            <w:tcW w:w="10065" w:type="dxa"/>
            <w:gridSpan w:val="5"/>
            <w:shd w:val="clear" w:color="auto" w:fill="D9D9D9" w:themeFill="background1" w:themeFillShade="D9"/>
            <w:vAlign w:val="center"/>
          </w:tcPr>
          <w:p w:rsidR="000179BC" w:rsidRPr="00845DB0" w:rsidRDefault="000179BC" w:rsidP="00AE6723">
            <w:pPr>
              <w:jc w:val="center"/>
              <w:rPr>
                <w:rFonts w:ascii="Arial" w:hAnsi="Arial" w:cs="Arial"/>
                <w:sz w:val="20"/>
                <w:szCs w:val="20"/>
              </w:rPr>
            </w:pPr>
            <w:r w:rsidRPr="00845DB0">
              <w:rPr>
                <w:rFonts w:ascii="Arial" w:hAnsi="Arial" w:cs="Arial"/>
                <w:sz w:val="20"/>
                <w:szCs w:val="20"/>
              </w:rPr>
              <w:t>Conditions et restrictions d’utilisation (conditions d’accès, limites d’usage et d’action…)</w:t>
            </w:r>
          </w:p>
          <w:p w:rsidR="000179BC" w:rsidRPr="00845DB0" w:rsidRDefault="000179BC" w:rsidP="00AE6723">
            <w:pPr>
              <w:jc w:val="center"/>
              <w:rPr>
                <w:rFonts w:ascii="Arial" w:hAnsi="Arial" w:cs="Arial"/>
              </w:rPr>
            </w:pPr>
            <w:r w:rsidRPr="00845DB0">
              <w:rPr>
                <w:rFonts w:ascii="Arial" w:hAnsi="Arial" w:cs="Arial"/>
                <w:sz w:val="20"/>
                <w:szCs w:val="20"/>
              </w:rPr>
              <w:t>(sinon, inscrire néant)</w:t>
            </w:r>
          </w:p>
        </w:tc>
      </w:tr>
      <w:tr w:rsidR="000179BC" w:rsidRPr="00845DB0" w:rsidTr="00533ED8">
        <w:trPr>
          <w:trHeight w:val="1002"/>
          <w:jc w:val="center"/>
        </w:trPr>
        <w:tc>
          <w:tcPr>
            <w:tcW w:w="10065" w:type="dxa"/>
            <w:gridSpan w:val="5"/>
            <w:vAlign w:val="center"/>
          </w:tcPr>
          <w:p w:rsidR="000179BC" w:rsidRPr="00845DB0" w:rsidRDefault="000179BC" w:rsidP="00AE6723">
            <w:pPr>
              <w:spacing w:before="120"/>
              <w:rPr>
                <w:rFonts w:ascii="Arial" w:hAnsi="Arial" w:cs="Arial"/>
                <w:sz w:val="28"/>
                <w:szCs w:val="28"/>
              </w:rPr>
            </w:pPr>
            <w:r w:rsidRPr="00845DB0">
              <w:rPr>
                <w:rFonts w:ascii="Arial" w:hAnsi="Arial" w:cs="Arial"/>
                <w:sz w:val="28"/>
                <w:szCs w:val="28"/>
              </w:rPr>
              <w:t>-</w:t>
            </w:r>
          </w:p>
          <w:p w:rsidR="000179BC" w:rsidRPr="00845DB0" w:rsidRDefault="000179BC" w:rsidP="00AE6723">
            <w:pPr>
              <w:rPr>
                <w:rFonts w:ascii="Arial" w:hAnsi="Arial" w:cs="Arial"/>
                <w:sz w:val="28"/>
                <w:szCs w:val="28"/>
              </w:rPr>
            </w:pPr>
            <w:r w:rsidRPr="00845DB0">
              <w:rPr>
                <w:rFonts w:ascii="Arial" w:hAnsi="Arial" w:cs="Arial"/>
                <w:sz w:val="28"/>
                <w:szCs w:val="28"/>
              </w:rPr>
              <w:t>-</w:t>
            </w:r>
          </w:p>
          <w:p w:rsidR="000179BC" w:rsidRPr="00845DB0" w:rsidRDefault="000179BC" w:rsidP="00AE6723">
            <w:pPr>
              <w:rPr>
                <w:rFonts w:ascii="Arial" w:hAnsi="Arial" w:cs="Arial"/>
              </w:rPr>
            </w:pPr>
          </w:p>
        </w:tc>
      </w:tr>
    </w:tbl>
    <w:p w:rsidR="000179BC" w:rsidRPr="00845DB0" w:rsidRDefault="000179BC" w:rsidP="000179BC">
      <w:pPr>
        <w:spacing w:after="0" w:line="240" w:lineRule="auto"/>
        <w:jc w:val="both"/>
        <w:rPr>
          <w:rFonts w:ascii="Arial" w:hAnsi="Arial" w:cs="Arial"/>
          <w:b/>
          <w:bCs/>
          <w:color w:val="76923C"/>
        </w:rPr>
      </w:pPr>
    </w:p>
    <w:tbl>
      <w:tblPr>
        <w:tblStyle w:val="Grilledutableau"/>
        <w:tblW w:w="10065" w:type="dxa"/>
        <w:jc w:val="center"/>
        <w:tblLook w:val="04A0" w:firstRow="1" w:lastRow="0" w:firstColumn="1" w:lastColumn="0" w:noHBand="0" w:noVBand="1"/>
      </w:tblPr>
      <w:tblGrid>
        <w:gridCol w:w="3552"/>
        <w:gridCol w:w="3253"/>
        <w:gridCol w:w="3260"/>
      </w:tblGrid>
      <w:tr w:rsidR="000179BC" w:rsidRPr="00845DB0" w:rsidTr="00533ED8">
        <w:trPr>
          <w:trHeight w:hRule="exact" w:val="284"/>
          <w:jc w:val="center"/>
        </w:trPr>
        <w:tc>
          <w:tcPr>
            <w:tcW w:w="3552" w:type="dxa"/>
            <w:vMerge w:val="restart"/>
            <w:shd w:val="clear" w:color="auto" w:fill="D9D9D9" w:themeFill="background1" w:themeFillShade="D9"/>
            <w:vAlign w:val="center"/>
          </w:tcPr>
          <w:p w:rsidR="000179BC" w:rsidRPr="00845DB0" w:rsidRDefault="000179BC" w:rsidP="00AE6723">
            <w:pPr>
              <w:jc w:val="center"/>
              <w:rPr>
                <w:rFonts w:ascii="Arial" w:hAnsi="Arial" w:cs="Arial"/>
                <w:sz w:val="20"/>
                <w:szCs w:val="20"/>
              </w:rPr>
            </w:pPr>
            <w:r w:rsidRPr="00845DB0">
              <w:rPr>
                <w:rFonts w:ascii="Arial" w:hAnsi="Arial" w:cs="Arial"/>
                <w:sz w:val="20"/>
                <w:szCs w:val="20"/>
              </w:rPr>
              <w:t>Dates d’utilisation</w:t>
            </w:r>
          </w:p>
        </w:tc>
        <w:tc>
          <w:tcPr>
            <w:tcW w:w="6513" w:type="dxa"/>
            <w:gridSpan w:val="2"/>
            <w:shd w:val="clear" w:color="auto" w:fill="D9D9D9" w:themeFill="background1" w:themeFillShade="D9"/>
            <w:vAlign w:val="center"/>
          </w:tcPr>
          <w:p w:rsidR="000179BC" w:rsidRPr="00845DB0" w:rsidRDefault="000179BC" w:rsidP="00AE6723">
            <w:pPr>
              <w:jc w:val="center"/>
              <w:rPr>
                <w:rFonts w:ascii="Arial" w:hAnsi="Arial" w:cs="Arial"/>
                <w:sz w:val="20"/>
                <w:szCs w:val="20"/>
              </w:rPr>
            </w:pPr>
            <w:r w:rsidRPr="00845DB0">
              <w:rPr>
                <w:rFonts w:ascii="Arial" w:hAnsi="Arial" w:cs="Arial"/>
                <w:sz w:val="20"/>
                <w:szCs w:val="20"/>
              </w:rPr>
              <w:t>Horaires d’utilisation</w:t>
            </w:r>
          </w:p>
        </w:tc>
      </w:tr>
      <w:tr w:rsidR="000179BC" w:rsidRPr="00845DB0" w:rsidTr="00533ED8">
        <w:trPr>
          <w:trHeight w:hRule="exact" w:val="284"/>
          <w:jc w:val="center"/>
        </w:trPr>
        <w:tc>
          <w:tcPr>
            <w:tcW w:w="3552" w:type="dxa"/>
            <w:vMerge/>
            <w:shd w:val="clear" w:color="auto" w:fill="D9D9D9" w:themeFill="background1" w:themeFillShade="D9"/>
            <w:vAlign w:val="center"/>
          </w:tcPr>
          <w:p w:rsidR="000179BC" w:rsidRPr="00845DB0" w:rsidRDefault="000179BC" w:rsidP="00AE6723">
            <w:pPr>
              <w:jc w:val="center"/>
              <w:rPr>
                <w:rFonts w:ascii="Arial" w:hAnsi="Arial" w:cs="Arial"/>
                <w:sz w:val="20"/>
                <w:szCs w:val="20"/>
              </w:rPr>
            </w:pPr>
          </w:p>
        </w:tc>
        <w:tc>
          <w:tcPr>
            <w:tcW w:w="3253" w:type="dxa"/>
            <w:shd w:val="clear" w:color="auto" w:fill="D9D9D9" w:themeFill="background1" w:themeFillShade="D9"/>
            <w:vAlign w:val="center"/>
          </w:tcPr>
          <w:p w:rsidR="000179BC" w:rsidRPr="00845DB0" w:rsidRDefault="000179BC" w:rsidP="00AE6723">
            <w:pPr>
              <w:jc w:val="center"/>
              <w:rPr>
                <w:rFonts w:ascii="Arial" w:hAnsi="Arial" w:cs="Arial"/>
                <w:sz w:val="20"/>
                <w:szCs w:val="20"/>
              </w:rPr>
            </w:pPr>
            <w:r w:rsidRPr="00845DB0">
              <w:rPr>
                <w:rFonts w:ascii="Arial" w:hAnsi="Arial" w:cs="Arial"/>
                <w:sz w:val="20"/>
                <w:szCs w:val="20"/>
              </w:rPr>
              <w:t>de</w:t>
            </w:r>
          </w:p>
        </w:tc>
        <w:tc>
          <w:tcPr>
            <w:tcW w:w="3260" w:type="dxa"/>
            <w:shd w:val="clear" w:color="auto" w:fill="D9D9D9" w:themeFill="background1" w:themeFillShade="D9"/>
            <w:vAlign w:val="center"/>
          </w:tcPr>
          <w:p w:rsidR="000179BC" w:rsidRPr="00845DB0" w:rsidRDefault="000179BC" w:rsidP="00AE6723">
            <w:pPr>
              <w:jc w:val="center"/>
              <w:rPr>
                <w:rFonts w:ascii="Arial" w:hAnsi="Arial" w:cs="Arial"/>
                <w:sz w:val="20"/>
                <w:szCs w:val="20"/>
              </w:rPr>
            </w:pPr>
            <w:r w:rsidRPr="00845DB0">
              <w:rPr>
                <w:rFonts w:ascii="Arial" w:hAnsi="Arial" w:cs="Arial"/>
                <w:sz w:val="20"/>
                <w:szCs w:val="20"/>
              </w:rPr>
              <w:t>à</w:t>
            </w:r>
          </w:p>
        </w:tc>
      </w:tr>
      <w:tr w:rsidR="000179BC" w:rsidRPr="00845DB0" w:rsidTr="00533ED8">
        <w:trPr>
          <w:trHeight w:val="454"/>
          <w:jc w:val="center"/>
        </w:trPr>
        <w:tc>
          <w:tcPr>
            <w:tcW w:w="3552" w:type="dxa"/>
            <w:vAlign w:val="center"/>
          </w:tcPr>
          <w:p w:rsidR="000179BC" w:rsidRPr="00845DB0" w:rsidRDefault="000179BC" w:rsidP="00AE6723">
            <w:pPr>
              <w:jc w:val="center"/>
              <w:rPr>
                <w:rFonts w:ascii="Arial" w:hAnsi="Arial" w:cs="Arial"/>
                <w:sz w:val="28"/>
                <w:szCs w:val="28"/>
              </w:rPr>
            </w:pPr>
            <w:r w:rsidRPr="00845DB0">
              <w:rPr>
                <w:rFonts w:ascii="Arial" w:hAnsi="Arial" w:cs="Arial"/>
                <w:sz w:val="28"/>
                <w:szCs w:val="28"/>
              </w:rPr>
              <w:t>/           /</w:t>
            </w:r>
          </w:p>
        </w:tc>
        <w:tc>
          <w:tcPr>
            <w:tcW w:w="3253" w:type="dxa"/>
            <w:vAlign w:val="center"/>
          </w:tcPr>
          <w:p w:rsidR="000179BC" w:rsidRPr="00845DB0" w:rsidRDefault="000179BC" w:rsidP="00AE6723">
            <w:pPr>
              <w:jc w:val="center"/>
              <w:rPr>
                <w:rFonts w:ascii="Arial" w:hAnsi="Arial" w:cs="Arial"/>
                <w:sz w:val="28"/>
                <w:szCs w:val="28"/>
              </w:rPr>
            </w:pPr>
            <w:r w:rsidRPr="00845DB0">
              <w:rPr>
                <w:rFonts w:ascii="Arial" w:hAnsi="Arial" w:cs="Arial"/>
                <w:sz w:val="28"/>
                <w:szCs w:val="28"/>
              </w:rPr>
              <w:t>H</w:t>
            </w:r>
          </w:p>
        </w:tc>
        <w:tc>
          <w:tcPr>
            <w:tcW w:w="3260" w:type="dxa"/>
            <w:vAlign w:val="center"/>
          </w:tcPr>
          <w:p w:rsidR="000179BC" w:rsidRPr="00845DB0" w:rsidRDefault="000179BC" w:rsidP="00AE6723">
            <w:pPr>
              <w:jc w:val="center"/>
              <w:rPr>
                <w:rFonts w:ascii="Arial" w:hAnsi="Arial" w:cs="Arial"/>
                <w:sz w:val="28"/>
                <w:szCs w:val="28"/>
              </w:rPr>
            </w:pPr>
            <w:r w:rsidRPr="00845DB0">
              <w:rPr>
                <w:rFonts w:ascii="Arial" w:hAnsi="Arial" w:cs="Arial"/>
                <w:sz w:val="28"/>
                <w:szCs w:val="28"/>
              </w:rPr>
              <w:t>H</w:t>
            </w:r>
          </w:p>
        </w:tc>
      </w:tr>
      <w:tr w:rsidR="000179BC" w:rsidRPr="00845DB0" w:rsidTr="00533ED8">
        <w:trPr>
          <w:trHeight w:val="454"/>
          <w:jc w:val="center"/>
        </w:trPr>
        <w:tc>
          <w:tcPr>
            <w:tcW w:w="3552" w:type="dxa"/>
            <w:vAlign w:val="center"/>
          </w:tcPr>
          <w:p w:rsidR="000179BC" w:rsidRPr="00845DB0" w:rsidRDefault="000179BC" w:rsidP="00AE6723">
            <w:pPr>
              <w:jc w:val="center"/>
              <w:rPr>
                <w:rFonts w:ascii="Arial" w:hAnsi="Arial" w:cs="Arial"/>
                <w:sz w:val="28"/>
                <w:szCs w:val="28"/>
              </w:rPr>
            </w:pPr>
            <w:r w:rsidRPr="00845DB0">
              <w:rPr>
                <w:rFonts w:ascii="Arial" w:hAnsi="Arial" w:cs="Arial"/>
                <w:sz w:val="28"/>
                <w:szCs w:val="28"/>
              </w:rPr>
              <w:t>/           /</w:t>
            </w:r>
          </w:p>
        </w:tc>
        <w:tc>
          <w:tcPr>
            <w:tcW w:w="3253" w:type="dxa"/>
            <w:vAlign w:val="center"/>
          </w:tcPr>
          <w:p w:rsidR="000179BC" w:rsidRPr="00845DB0" w:rsidRDefault="000179BC" w:rsidP="00AE6723">
            <w:pPr>
              <w:jc w:val="center"/>
              <w:rPr>
                <w:rFonts w:ascii="Arial" w:hAnsi="Arial" w:cs="Arial"/>
                <w:sz w:val="28"/>
                <w:szCs w:val="28"/>
              </w:rPr>
            </w:pPr>
            <w:r w:rsidRPr="00845DB0">
              <w:rPr>
                <w:rFonts w:ascii="Arial" w:hAnsi="Arial" w:cs="Arial"/>
                <w:sz w:val="28"/>
                <w:szCs w:val="28"/>
              </w:rPr>
              <w:t>H</w:t>
            </w:r>
          </w:p>
        </w:tc>
        <w:tc>
          <w:tcPr>
            <w:tcW w:w="3260" w:type="dxa"/>
            <w:vAlign w:val="center"/>
          </w:tcPr>
          <w:p w:rsidR="000179BC" w:rsidRPr="00845DB0" w:rsidRDefault="000179BC" w:rsidP="00AE6723">
            <w:pPr>
              <w:jc w:val="center"/>
              <w:rPr>
                <w:rFonts w:ascii="Arial" w:hAnsi="Arial" w:cs="Arial"/>
                <w:sz w:val="28"/>
                <w:szCs w:val="28"/>
              </w:rPr>
            </w:pPr>
            <w:r w:rsidRPr="00845DB0">
              <w:rPr>
                <w:rFonts w:ascii="Arial" w:hAnsi="Arial" w:cs="Arial"/>
                <w:sz w:val="28"/>
                <w:szCs w:val="28"/>
              </w:rPr>
              <w:t>H</w:t>
            </w:r>
          </w:p>
        </w:tc>
      </w:tr>
      <w:tr w:rsidR="000179BC" w:rsidRPr="00845DB0" w:rsidTr="00533ED8">
        <w:trPr>
          <w:trHeight w:val="454"/>
          <w:jc w:val="center"/>
        </w:trPr>
        <w:tc>
          <w:tcPr>
            <w:tcW w:w="3552" w:type="dxa"/>
            <w:vAlign w:val="center"/>
          </w:tcPr>
          <w:p w:rsidR="000179BC" w:rsidRPr="00845DB0" w:rsidRDefault="000179BC" w:rsidP="00AE6723">
            <w:pPr>
              <w:jc w:val="center"/>
              <w:rPr>
                <w:rFonts w:ascii="Arial" w:hAnsi="Arial" w:cs="Arial"/>
                <w:sz w:val="28"/>
                <w:szCs w:val="28"/>
              </w:rPr>
            </w:pPr>
            <w:r w:rsidRPr="00845DB0">
              <w:rPr>
                <w:rFonts w:ascii="Arial" w:hAnsi="Arial" w:cs="Arial"/>
                <w:sz w:val="28"/>
                <w:szCs w:val="28"/>
              </w:rPr>
              <w:t>/           /</w:t>
            </w:r>
          </w:p>
        </w:tc>
        <w:tc>
          <w:tcPr>
            <w:tcW w:w="3253" w:type="dxa"/>
            <w:vAlign w:val="center"/>
          </w:tcPr>
          <w:p w:rsidR="000179BC" w:rsidRPr="00845DB0" w:rsidRDefault="000179BC" w:rsidP="00AE6723">
            <w:pPr>
              <w:jc w:val="center"/>
              <w:rPr>
                <w:rFonts w:ascii="Arial" w:hAnsi="Arial" w:cs="Arial"/>
                <w:sz w:val="28"/>
                <w:szCs w:val="28"/>
              </w:rPr>
            </w:pPr>
            <w:r w:rsidRPr="00845DB0">
              <w:rPr>
                <w:rFonts w:ascii="Arial" w:hAnsi="Arial" w:cs="Arial"/>
                <w:sz w:val="28"/>
                <w:szCs w:val="28"/>
              </w:rPr>
              <w:t>H</w:t>
            </w:r>
          </w:p>
        </w:tc>
        <w:tc>
          <w:tcPr>
            <w:tcW w:w="3260" w:type="dxa"/>
            <w:vAlign w:val="center"/>
          </w:tcPr>
          <w:p w:rsidR="000179BC" w:rsidRPr="00845DB0" w:rsidRDefault="000179BC" w:rsidP="00AE6723">
            <w:pPr>
              <w:jc w:val="center"/>
              <w:rPr>
                <w:rFonts w:ascii="Arial" w:hAnsi="Arial" w:cs="Arial"/>
                <w:sz w:val="28"/>
                <w:szCs w:val="28"/>
              </w:rPr>
            </w:pPr>
            <w:r w:rsidRPr="00845DB0">
              <w:rPr>
                <w:rFonts w:ascii="Arial" w:hAnsi="Arial" w:cs="Arial"/>
                <w:sz w:val="28"/>
                <w:szCs w:val="28"/>
              </w:rPr>
              <w:t>H</w:t>
            </w:r>
          </w:p>
        </w:tc>
      </w:tr>
    </w:tbl>
    <w:p w:rsidR="000179BC" w:rsidRPr="00845DB0" w:rsidRDefault="000179BC" w:rsidP="000179BC">
      <w:pPr>
        <w:spacing w:after="0" w:line="240" w:lineRule="auto"/>
        <w:ind w:firstLine="851"/>
        <w:jc w:val="both"/>
        <w:rPr>
          <w:rFonts w:ascii="Arial" w:hAnsi="Arial" w:cs="Arial"/>
          <w:sz w:val="20"/>
          <w:szCs w:val="20"/>
        </w:rPr>
      </w:pPr>
    </w:p>
    <w:p w:rsidR="000179BC" w:rsidRPr="00845DB0" w:rsidRDefault="000179BC" w:rsidP="000179BC">
      <w:pPr>
        <w:spacing w:after="0" w:line="240" w:lineRule="auto"/>
        <w:ind w:firstLine="851"/>
        <w:jc w:val="both"/>
        <w:rPr>
          <w:rFonts w:ascii="Arial" w:hAnsi="Arial" w:cs="Arial"/>
          <w:sz w:val="16"/>
          <w:szCs w:val="16"/>
        </w:rPr>
      </w:pPr>
      <w:r w:rsidRPr="00845DB0">
        <w:rPr>
          <w:rFonts w:ascii="Arial" w:hAnsi="Arial" w:cs="Arial"/>
          <w:b/>
          <w:i/>
          <w:sz w:val="16"/>
          <w:szCs w:val="16"/>
          <w:u w:val="single"/>
        </w:rPr>
        <w:t>Nota :</w:t>
      </w:r>
      <w:r w:rsidRPr="00845DB0">
        <w:rPr>
          <w:rFonts w:ascii="Arial" w:hAnsi="Arial" w:cs="Arial"/>
          <w:sz w:val="16"/>
          <w:szCs w:val="16"/>
        </w:rPr>
        <w:t xml:space="preserve"> Le SDIS 63 souscrit l’ensemble des contrats pour garantir les risques lui incombant, notamment </w:t>
      </w:r>
      <w:r w:rsidRPr="00845DB0">
        <w:rPr>
          <w:rFonts w:ascii="Arial" w:hAnsi="Arial" w:cs="Arial"/>
          <w:sz w:val="16"/>
          <w:szCs w:val="16"/>
        </w:rPr>
        <w:br/>
        <w:t xml:space="preserve">pour sa responsabilité civile. En aucun cas, la responsabilité du propriétaire ne pourra être engagée par le SDIS 63 </w:t>
      </w:r>
      <w:r w:rsidRPr="00845DB0">
        <w:rPr>
          <w:rFonts w:ascii="Arial" w:hAnsi="Arial" w:cs="Arial"/>
          <w:sz w:val="16"/>
          <w:szCs w:val="16"/>
        </w:rPr>
        <w:br/>
        <w:t>lors de l’utilisation des locaux ou espaces mis à sa disposition.</w:t>
      </w:r>
    </w:p>
    <w:p w:rsidR="000179BC" w:rsidRPr="00845DB0" w:rsidRDefault="000179BC" w:rsidP="000179BC">
      <w:pPr>
        <w:spacing w:after="0" w:line="240" w:lineRule="auto"/>
        <w:ind w:firstLine="851"/>
        <w:jc w:val="both"/>
        <w:rPr>
          <w:rFonts w:ascii="Arial" w:hAnsi="Arial" w:cs="Arial"/>
          <w:sz w:val="16"/>
          <w:szCs w:val="16"/>
        </w:rPr>
      </w:pPr>
      <w:r w:rsidRPr="00845DB0">
        <w:rPr>
          <w:rFonts w:ascii="Arial" w:hAnsi="Arial" w:cs="Arial"/>
          <w:sz w:val="16"/>
          <w:szCs w:val="16"/>
        </w:rPr>
        <w:t xml:space="preserve">Le SDIS 63 répondra des dommages causés aux locaux du fait de ses activités dès lors </w:t>
      </w:r>
      <w:r w:rsidRPr="00845DB0">
        <w:rPr>
          <w:rFonts w:ascii="Arial" w:hAnsi="Arial" w:cs="Arial"/>
          <w:sz w:val="16"/>
          <w:szCs w:val="16"/>
        </w:rPr>
        <w:br/>
        <w:t>que sa responsabilité est engagée.</w:t>
      </w:r>
    </w:p>
    <w:p w:rsidR="000179BC" w:rsidRPr="00845DB0" w:rsidRDefault="000179BC" w:rsidP="000179BC">
      <w:pPr>
        <w:spacing w:after="0" w:line="240" w:lineRule="auto"/>
        <w:jc w:val="both"/>
        <w:rPr>
          <w:rFonts w:ascii="Arial" w:hAnsi="Arial" w:cs="Arial"/>
          <w:b/>
          <w:bCs/>
          <w:color w:val="76923C"/>
          <w:sz w:val="16"/>
          <w:szCs w:val="16"/>
        </w:rPr>
      </w:pPr>
    </w:p>
    <w:p w:rsidR="000179BC" w:rsidRPr="00845DB0" w:rsidRDefault="000179BC" w:rsidP="000179BC">
      <w:pPr>
        <w:tabs>
          <w:tab w:val="left" w:pos="6240"/>
        </w:tabs>
        <w:jc w:val="both"/>
        <w:rPr>
          <w:rFonts w:ascii="Arial" w:hAnsi="Arial" w:cs="Arial"/>
          <w:sz w:val="16"/>
          <w:szCs w:val="16"/>
        </w:rPr>
      </w:pPr>
      <w:r w:rsidRPr="00845DB0">
        <w:rPr>
          <w:rFonts w:ascii="Arial" w:hAnsi="Arial" w:cs="Arial"/>
          <w:sz w:val="16"/>
          <w:szCs w:val="16"/>
        </w:rPr>
        <w:t xml:space="preserve">Fait à                                    , le            /        /             </w:t>
      </w:r>
    </w:p>
    <w:tbl>
      <w:tblPr>
        <w:tblW w:w="1018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245"/>
        <w:gridCol w:w="515"/>
        <w:gridCol w:w="900"/>
        <w:gridCol w:w="1620"/>
        <w:gridCol w:w="1905"/>
      </w:tblGrid>
      <w:tr w:rsidR="000179BC" w:rsidRPr="00845DB0" w:rsidTr="00AE6723">
        <w:tc>
          <w:tcPr>
            <w:tcW w:w="5245" w:type="dxa"/>
            <w:tcBorders>
              <w:right w:val="single" w:sz="4" w:space="0" w:color="auto"/>
            </w:tcBorders>
            <w:shd w:val="clear" w:color="auto" w:fill="D9D9D9" w:themeFill="background1" w:themeFillShade="D9"/>
          </w:tcPr>
          <w:p w:rsidR="000179BC" w:rsidRPr="00845DB0" w:rsidRDefault="000179BC" w:rsidP="00AE6723">
            <w:pPr>
              <w:pStyle w:val="Contenudetableau"/>
              <w:jc w:val="center"/>
              <w:rPr>
                <w:rFonts w:ascii="Arial" w:hAnsi="Arial" w:cs="Arial"/>
                <w:b/>
                <w:bCs/>
                <w:sz w:val="18"/>
                <w:szCs w:val="18"/>
              </w:rPr>
            </w:pPr>
            <w:r w:rsidRPr="00845DB0">
              <w:rPr>
                <w:rFonts w:ascii="Arial" w:hAnsi="Arial" w:cs="Arial"/>
                <w:b/>
                <w:bCs/>
                <w:sz w:val="18"/>
                <w:szCs w:val="18"/>
              </w:rPr>
              <w:t>Signature du propriétaire ou ayant droit :</w:t>
            </w:r>
          </w:p>
        </w:tc>
        <w:tc>
          <w:tcPr>
            <w:tcW w:w="515" w:type="dxa"/>
            <w:tcBorders>
              <w:top w:val="nil"/>
              <w:left w:val="single" w:sz="4" w:space="0" w:color="auto"/>
              <w:bottom w:val="nil"/>
              <w:right w:val="single" w:sz="4" w:space="0" w:color="auto"/>
            </w:tcBorders>
            <w:shd w:val="clear" w:color="auto" w:fill="FFFFFF" w:themeFill="background1"/>
          </w:tcPr>
          <w:p w:rsidR="000179BC" w:rsidRPr="00845DB0" w:rsidRDefault="000179BC" w:rsidP="00AE6723">
            <w:pPr>
              <w:pStyle w:val="Contenudetableau"/>
              <w:jc w:val="center"/>
              <w:rPr>
                <w:rFonts w:ascii="Arial" w:hAnsi="Arial" w:cs="Arial"/>
                <w:b/>
                <w:bCs/>
                <w:sz w:val="18"/>
                <w:szCs w:val="18"/>
              </w:rPr>
            </w:pPr>
          </w:p>
        </w:tc>
        <w:tc>
          <w:tcPr>
            <w:tcW w:w="4425" w:type="dxa"/>
            <w:gridSpan w:val="3"/>
            <w:tcBorders>
              <w:left w:val="single" w:sz="4" w:space="0" w:color="auto"/>
              <w:bottom w:val="single" w:sz="4" w:space="0" w:color="auto"/>
            </w:tcBorders>
            <w:shd w:val="clear" w:color="auto" w:fill="D9D9D9" w:themeFill="background1" w:themeFillShade="D9"/>
          </w:tcPr>
          <w:p w:rsidR="000179BC" w:rsidRPr="00845DB0" w:rsidRDefault="000179BC" w:rsidP="00AE6723">
            <w:pPr>
              <w:pStyle w:val="Contenudetableau"/>
              <w:jc w:val="center"/>
              <w:rPr>
                <w:rFonts w:ascii="Arial" w:hAnsi="Arial" w:cs="Arial"/>
                <w:b/>
                <w:bCs/>
                <w:sz w:val="18"/>
                <w:szCs w:val="18"/>
              </w:rPr>
            </w:pPr>
            <w:r w:rsidRPr="00845DB0">
              <w:rPr>
                <w:rFonts w:ascii="Arial" w:hAnsi="Arial" w:cs="Arial"/>
                <w:b/>
                <w:bCs/>
                <w:sz w:val="18"/>
                <w:szCs w:val="18"/>
              </w:rPr>
              <w:t>Interlocuteur local SDIS 63</w:t>
            </w:r>
          </w:p>
        </w:tc>
      </w:tr>
      <w:tr w:rsidR="000179BC" w:rsidRPr="00845DB0" w:rsidTr="000179BC">
        <w:trPr>
          <w:trHeight w:val="186"/>
        </w:trPr>
        <w:tc>
          <w:tcPr>
            <w:tcW w:w="5245" w:type="dxa"/>
            <w:vMerge w:val="restart"/>
            <w:tcBorders>
              <w:right w:val="single" w:sz="4" w:space="0" w:color="auto"/>
            </w:tcBorders>
          </w:tcPr>
          <w:p w:rsidR="000179BC" w:rsidRPr="00845DB0" w:rsidRDefault="000179BC" w:rsidP="00AE6723">
            <w:pPr>
              <w:pStyle w:val="Contenudetableau"/>
              <w:snapToGrid w:val="0"/>
              <w:jc w:val="center"/>
              <w:rPr>
                <w:rFonts w:ascii="Arial" w:hAnsi="Arial" w:cs="Arial"/>
                <w:sz w:val="22"/>
                <w:szCs w:val="22"/>
              </w:rPr>
            </w:pPr>
          </w:p>
          <w:p w:rsidR="000179BC" w:rsidRPr="00845DB0" w:rsidRDefault="000179BC" w:rsidP="00AE6723">
            <w:pPr>
              <w:pStyle w:val="Contenudetableau"/>
              <w:jc w:val="center"/>
              <w:rPr>
                <w:rFonts w:ascii="Arial" w:hAnsi="Arial" w:cs="Arial"/>
                <w:sz w:val="22"/>
                <w:szCs w:val="22"/>
              </w:rPr>
            </w:pPr>
          </w:p>
          <w:p w:rsidR="000179BC" w:rsidRPr="00845DB0" w:rsidRDefault="000179BC" w:rsidP="00AE6723">
            <w:pPr>
              <w:pStyle w:val="Contenudetableau"/>
              <w:jc w:val="center"/>
              <w:rPr>
                <w:rFonts w:ascii="Arial" w:hAnsi="Arial" w:cs="Arial"/>
                <w:sz w:val="22"/>
                <w:szCs w:val="22"/>
              </w:rPr>
            </w:pPr>
          </w:p>
        </w:tc>
        <w:tc>
          <w:tcPr>
            <w:tcW w:w="515" w:type="dxa"/>
            <w:tcBorders>
              <w:top w:val="nil"/>
              <w:left w:val="single" w:sz="4" w:space="0" w:color="auto"/>
              <w:bottom w:val="nil"/>
              <w:right w:val="single" w:sz="4" w:space="0" w:color="auto"/>
            </w:tcBorders>
            <w:shd w:val="clear" w:color="auto" w:fill="FFFFFF" w:themeFill="background1"/>
          </w:tcPr>
          <w:p w:rsidR="000179BC" w:rsidRPr="00845DB0" w:rsidRDefault="000179BC" w:rsidP="00AE6723">
            <w:pPr>
              <w:pStyle w:val="Contenudetableau"/>
              <w:snapToGrid w:val="0"/>
              <w:jc w:val="center"/>
              <w:rPr>
                <w:rFonts w:ascii="Arial" w:hAnsi="Arial" w:cs="Arial"/>
                <w:sz w:val="22"/>
                <w:szCs w:val="22"/>
              </w:rPr>
            </w:pPr>
          </w:p>
        </w:tc>
        <w:tc>
          <w:tcPr>
            <w:tcW w:w="900" w:type="dxa"/>
            <w:tcBorders>
              <w:left w:val="single" w:sz="4" w:space="0" w:color="auto"/>
            </w:tcBorders>
            <w:shd w:val="clear" w:color="auto" w:fill="D9D9D9" w:themeFill="background1" w:themeFillShade="D9"/>
          </w:tcPr>
          <w:p w:rsidR="000179BC" w:rsidRPr="00845DB0" w:rsidRDefault="000179BC" w:rsidP="00AE6723">
            <w:pPr>
              <w:pStyle w:val="Contenudetableau"/>
              <w:jc w:val="center"/>
              <w:rPr>
                <w:rFonts w:ascii="Arial" w:hAnsi="Arial" w:cs="Arial"/>
                <w:b/>
                <w:bCs/>
                <w:sz w:val="18"/>
                <w:szCs w:val="18"/>
              </w:rPr>
            </w:pPr>
            <w:r w:rsidRPr="00845DB0">
              <w:rPr>
                <w:rFonts w:ascii="Arial" w:hAnsi="Arial" w:cs="Arial"/>
                <w:b/>
                <w:bCs/>
                <w:sz w:val="18"/>
                <w:szCs w:val="18"/>
              </w:rPr>
              <w:t>Grade</w:t>
            </w:r>
          </w:p>
        </w:tc>
        <w:tc>
          <w:tcPr>
            <w:tcW w:w="1620" w:type="dxa"/>
            <w:shd w:val="clear" w:color="auto" w:fill="D9D9D9" w:themeFill="background1" w:themeFillShade="D9"/>
          </w:tcPr>
          <w:p w:rsidR="000179BC" w:rsidRPr="00845DB0" w:rsidRDefault="000179BC" w:rsidP="00AE6723">
            <w:pPr>
              <w:pStyle w:val="Contenudetableau"/>
              <w:jc w:val="center"/>
              <w:rPr>
                <w:rFonts w:ascii="Arial" w:hAnsi="Arial" w:cs="Arial"/>
                <w:b/>
                <w:bCs/>
                <w:sz w:val="18"/>
                <w:szCs w:val="18"/>
              </w:rPr>
            </w:pPr>
            <w:r w:rsidRPr="00845DB0">
              <w:rPr>
                <w:rFonts w:ascii="Arial" w:hAnsi="Arial" w:cs="Arial"/>
                <w:b/>
                <w:bCs/>
                <w:sz w:val="18"/>
                <w:szCs w:val="18"/>
              </w:rPr>
              <w:t>Prénom</w:t>
            </w:r>
          </w:p>
        </w:tc>
        <w:tc>
          <w:tcPr>
            <w:tcW w:w="1905" w:type="dxa"/>
            <w:shd w:val="clear" w:color="auto" w:fill="D9D9D9" w:themeFill="background1" w:themeFillShade="D9"/>
          </w:tcPr>
          <w:p w:rsidR="000179BC" w:rsidRPr="00845DB0" w:rsidRDefault="000179BC" w:rsidP="00AE6723">
            <w:pPr>
              <w:pStyle w:val="Contenudetableau"/>
              <w:jc w:val="center"/>
              <w:rPr>
                <w:rFonts w:ascii="Arial" w:hAnsi="Arial" w:cs="Arial"/>
                <w:b/>
                <w:bCs/>
                <w:sz w:val="18"/>
                <w:szCs w:val="18"/>
              </w:rPr>
            </w:pPr>
            <w:r w:rsidRPr="00845DB0">
              <w:rPr>
                <w:rFonts w:ascii="Arial" w:hAnsi="Arial" w:cs="Arial"/>
                <w:b/>
                <w:bCs/>
                <w:sz w:val="18"/>
                <w:szCs w:val="18"/>
              </w:rPr>
              <w:t>Nom</w:t>
            </w:r>
          </w:p>
        </w:tc>
      </w:tr>
      <w:tr w:rsidR="000179BC" w:rsidRPr="00845DB0" w:rsidTr="00AE6723">
        <w:trPr>
          <w:trHeight w:val="236"/>
        </w:trPr>
        <w:tc>
          <w:tcPr>
            <w:tcW w:w="5245" w:type="dxa"/>
            <w:vMerge/>
            <w:tcBorders>
              <w:right w:val="single" w:sz="4" w:space="0" w:color="auto"/>
            </w:tcBorders>
          </w:tcPr>
          <w:p w:rsidR="000179BC" w:rsidRPr="00845DB0" w:rsidRDefault="000179BC" w:rsidP="00AE6723">
            <w:pPr>
              <w:pStyle w:val="Contenudetableau"/>
              <w:jc w:val="center"/>
              <w:rPr>
                <w:rFonts w:ascii="Arial" w:hAnsi="Arial" w:cs="Arial"/>
                <w:sz w:val="22"/>
                <w:szCs w:val="22"/>
              </w:rPr>
            </w:pPr>
          </w:p>
        </w:tc>
        <w:tc>
          <w:tcPr>
            <w:tcW w:w="515" w:type="dxa"/>
            <w:tcBorders>
              <w:top w:val="nil"/>
              <w:left w:val="single" w:sz="4" w:space="0" w:color="auto"/>
              <w:bottom w:val="nil"/>
              <w:right w:val="single" w:sz="4" w:space="0" w:color="auto"/>
            </w:tcBorders>
            <w:shd w:val="clear" w:color="auto" w:fill="FFFFFF" w:themeFill="background1"/>
          </w:tcPr>
          <w:p w:rsidR="000179BC" w:rsidRPr="00845DB0" w:rsidRDefault="000179BC" w:rsidP="00AE6723">
            <w:pPr>
              <w:pStyle w:val="Contenudetableau"/>
              <w:snapToGrid w:val="0"/>
              <w:jc w:val="center"/>
              <w:rPr>
                <w:rFonts w:ascii="Arial" w:hAnsi="Arial" w:cs="Arial"/>
                <w:sz w:val="22"/>
                <w:szCs w:val="22"/>
              </w:rPr>
            </w:pPr>
          </w:p>
        </w:tc>
        <w:tc>
          <w:tcPr>
            <w:tcW w:w="900" w:type="dxa"/>
            <w:tcBorders>
              <w:left w:val="single" w:sz="4" w:space="0" w:color="auto"/>
            </w:tcBorders>
          </w:tcPr>
          <w:p w:rsidR="000179BC" w:rsidRPr="00845DB0" w:rsidRDefault="000179BC" w:rsidP="00AE6723">
            <w:pPr>
              <w:pStyle w:val="Contenudetableau"/>
              <w:jc w:val="center"/>
              <w:rPr>
                <w:rFonts w:ascii="Arial" w:hAnsi="Arial" w:cs="Arial"/>
                <w:b/>
                <w:bCs/>
                <w:sz w:val="18"/>
                <w:szCs w:val="18"/>
              </w:rPr>
            </w:pPr>
          </w:p>
        </w:tc>
        <w:tc>
          <w:tcPr>
            <w:tcW w:w="1620" w:type="dxa"/>
          </w:tcPr>
          <w:p w:rsidR="000179BC" w:rsidRPr="00845DB0" w:rsidRDefault="000179BC" w:rsidP="00AE6723">
            <w:pPr>
              <w:pStyle w:val="Contenudetableau"/>
              <w:jc w:val="center"/>
              <w:rPr>
                <w:rFonts w:ascii="Arial" w:hAnsi="Arial" w:cs="Arial"/>
                <w:b/>
                <w:bCs/>
                <w:sz w:val="18"/>
                <w:szCs w:val="18"/>
              </w:rPr>
            </w:pPr>
          </w:p>
        </w:tc>
        <w:tc>
          <w:tcPr>
            <w:tcW w:w="1905" w:type="dxa"/>
          </w:tcPr>
          <w:p w:rsidR="000179BC" w:rsidRPr="00845DB0" w:rsidRDefault="000179BC" w:rsidP="00AE6723">
            <w:pPr>
              <w:pStyle w:val="Contenudetableau"/>
              <w:jc w:val="center"/>
              <w:rPr>
                <w:rFonts w:ascii="Arial" w:hAnsi="Arial" w:cs="Arial"/>
                <w:b/>
                <w:bCs/>
                <w:sz w:val="18"/>
                <w:szCs w:val="18"/>
              </w:rPr>
            </w:pPr>
          </w:p>
        </w:tc>
      </w:tr>
      <w:tr w:rsidR="000179BC" w:rsidRPr="00845DB0" w:rsidTr="00AE6723">
        <w:trPr>
          <w:trHeight w:val="284"/>
        </w:trPr>
        <w:tc>
          <w:tcPr>
            <w:tcW w:w="5245" w:type="dxa"/>
            <w:vMerge/>
            <w:tcBorders>
              <w:right w:val="single" w:sz="4" w:space="0" w:color="auto"/>
            </w:tcBorders>
          </w:tcPr>
          <w:p w:rsidR="000179BC" w:rsidRPr="00845DB0" w:rsidRDefault="000179BC" w:rsidP="00AE6723">
            <w:pPr>
              <w:pStyle w:val="Contenudetableau"/>
              <w:jc w:val="center"/>
              <w:rPr>
                <w:rFonts w:ascii="Arial" w:hAnsi="Arial" w:cs="Arial"/>
                <w:sz w:val="22"/>
                <w:szCs w:val="22"/>
              </w:rPr>
            </w:pPr>
          </w:p>
        </w:tc>
        <w:tc>
          <w:tcPr>
            <w:tcW w:w="515" w:type="dxa"/>
            <w:tcBorders>
              <w:top w:val="nil"/>
              <w:left w:val="single" w:sz="4" w:space="0" w:color="auto"/>
              <w:bottom w:val="nil"/>
              <w:right w:val="single" w:sz="4" w:space="0" w:color="auto"/>
            </w:tcBorders>
            <w:shd w:val="clear" w:color="auto" w:fill="FFFFFF" w:themeFill="background1"/>
          </w:tcPr>
          <w:p w:rsidR="000179BC" w:rsidRPr="00845DB0" w:rsidRDefault="000179BC" w:rsidP="00AE6723">
            <w:pPr>
              <w:pStyle w:val="Contenudetableau"/>
              <w:snapToGrid w:val="0"/>
              <w:jc w:val="center"/>
              <w:rPr>
                <w:rFonts w:ascii="Arial" w:hAnsi="Arial" w:cs="Arial"/>
                <w:sz w:val="22"/>
                <w:szCs w:val="22"/>
              </w:rPr>
            </w:pPr>
          </w:p>
        </w:tc>
        <w:tc>
          <w:tcPr>
            <w:tcW w:w="900" w:type="dxa"/>
            <w:tcBorders>
              <w:left w:val="single" w:sz="4" w:space="0" w:color="auto"/>
            </w:tcBorders>
          </w:tcPr>
          <w:p w:rsidR="000179BC" w:rsidRPr="00845DB0" w:rsidRDefault="000179BC" w:rsidP="00AE6723">
            <w:pPr>
              <w:pStyle w:val="Contenudetableau"/>
              <w:jc w:val="center"/>
              <w:rPr>
                <w:rFonts w:ascii="Arial" w:hAnsi="Arial" w:cs="Arial"/>
                <w:b/>
                <w:bCs/>
                <w:sz w:val="18"/>
                <w:szCs w:val="18"/>
              </w:rPr>
            </w:pPr>
            <w:r w:rsidRPr="00845DB0">
              <w:rPr>
                <w:rFonts w:ascii="Arial" w:hAnsi="Arial" w:cs="Arial"/>
                <w:b/>
                <w:bCs/>
                <w:sz w:val="18"/>
                <w:szCs w:val="18"/>
              </w:rPr>
              <w:t>N°Tph :</w:t>
            </w:r>
          </w:p>
        </w:tc>
        <w:tc>
          <w:tcPr>
            <w:tcW w:w="3525" w:type="dxa"/>
            <w:gridSpan w:val="2"/>
          </w:tcPr>
          <w:p w:rsidR="000179BC" w:rsidRPr="00845DB0" w:rsidRDefault="000179BC" w:rsidP="00AE6723">
            <w:pPr>
              <w:pStyle w:val="Contenudetableau"/>
              <w:jc w:val="center"/>
              <w:rPr>
                <w:rFonts w:ascii="Arial" w:hAnsi="Arial" w:cs="Arial"/>
                <w:b/>
                <w:bCs/>
                <w:sz w:val="18"/>
                <w:szCs w:val="18"/>
              </w:rPr>
            </w:pPr>
          </w:p>
        </w:tc>
      </w:tr>
      <w:tr w:rsidR="000179BC" w:rsidRPr="00845DB0" w:rsidTr="00A57A1D">
        <w:trPr>
          <w:trHeight w:val="319"/>
        </w:trPr>
        <w:tc>
          <w:tcPr>
            <w:tcW w:w="5245" w:type="dxa"/>
            <w:vMerge/>
            <w:tcBorders>
              <w:right w:val="single" w:sz="4" w:space="0" w:color="auto"/>
            </w:tcBorders>
          </w:tcPr>
          <w:p w:rsidR="000179BC" w:rsidRPr="00845DB0" w:rsidRDefault="000179BC" w:rsidP="00AE6723">
            <w:pPr>
              <w:pStyle w:val="Contenudetableau"/>
              <w:jc w:val="center"/>
              <w:rPr>
                <w:rFonts w:ascii="Arial" w:hAnsi="Arial" w:cs="Arial"/>
                <w:sz w:val="22"/>
                <w:szCs w:val="22"/>
              </w:rPr>
            </w:pPr>
          </w:p>
        </w:tc>
        <w:tc>
          <w:tcPr>
            <w:tcW w:w="515" w:type="dxa"/>
            <w:tcBorders>
              <w:top w:val="nil"/>
              <w:left w:val="single" w:sz="4" w:space="0" w:color="auto"/>
              <w:bottom w:val="nil"/>
              <w:right w:val="single" w:sz="4" w:space="0" w:color="auto"/>
            </w:tcBorders>
            <w:shd w:val="clear" w:color="auto" w:fill="FFFFFF" w:themeFill="background1"/>
          </w:tcPr>
          <w:p w:rsidR="000179BC" w:rsidRPr="00845DB0" w:rsidRDefault="000179BC" w:rsidP="00AE6723">
            <w:pPr>
              <w:pStyle w:val="Contenudetableau"/>
              <w:snapToGrid w:val="0"/>
              <w:jc w:val="center"/>
              <w:rPr>
                <w:rFonts w:ascii="Arial" w:hAnsi="Arial" w:cs="Arial"/>
                <w:sz w:val="22"/>
                <w:szCs w:val="22"/>
              </w:rPr>
            </w:pPr>
          </w:p>
        </w:tc>
        <w:tc>
          <w:tcPr>
            <w:tcW w:w="4425" w:type="dxa"/>
            <w:gridSpan w:val="3"/>
            <w:tcBorders>
              <w:left w:val="single" w:sz="4" w:space="0" w:color="auto"/>
            </w:tcBorders>
          </w:tcPr>
          <w:p w:rsidR="000179BC" w:rsidRPr="00845DB0" w:rsidRDefault="000179BC" w:rsidP="00AE6723">
            <w:pPr>
              <w:pStyle w:val="Contenudetableau"/>
              <w:snapToGrid w:val="0"/>
              <w:rPr>
                <w:rFonts w:ascii="Arial" w:hAnsi="Arial" w:cs="Arial"/>
                <w:sz w:val="22"/>
                <w:szCs w:val="22"/>
              </w:rPr>
            </w:pPr>
            <w:r w:rsidRPr="00845DB0">
              <w:rPr>
                <w:rFonts w:ascii="Arial" w:hAnsi="Arial" w:cs="Arial"/>
                <w:sz w:val="22"/>
                <w:szCs w:val="22"/>
              </w:rPr>
              <w:t>CIS ou U.Spé. :</w:t>
            </w:r>
          </w:p>
        </w:tc>
      </w:tr>
    </w:tbl>
    <w:p w:rsidR="000179BC" w:rsidRPr="00845DB0" w:rsidRDefault="000179BC" w:rsidP="00A57A1D">
      <w:pPr>
        <w:spacing w:after="0"/>
        <w:jc w:val="center"/>
        <w:rPr>
          <w:rFonts w:ascii="Arial" w:hAnsi="Arial" w:cs="Arial"/>
          <w:b/>
          <w:i/>
          <w:sz w:val="20"/>
          <w:szCs w:val="20"/>
          <w:u w:val="single"/>
        </w:rPr>
        <w:sectPr w:rsidR="000179BC" w:rsidRPr="00845DB0" w:rsidSect="00543B7C">
          <w:pgSz w:w="11906" w:h="16838"/>
          <w:pgMar w:top="546" w:right="680" w:bottom="720" w:left="680" w:header="568" w:footer="170" w:gutter="0"/>
          <w:pgBorders w:offsetFrom="page">
            <w:top w:val="single" w:sz="18" w:space="20" w:color="FF0000"/>
            <w:left w:val="single" w:sz="18" w:space="20" w:color="FF0000"/>
            <w:bottom w:val="single" w:sz="18" w:space="20" w:color="FF0000"/>
            <w:right w:val="single" w:sz="18" w:space="20" w:color="FF0000"/>
          </w:pgBorders>
          <w:cols w:space="708"/>
          <w:docGrid w:linePitch="360"/>
        </w:sectPr>
      </w:pPr>
      <w:r w:rsidRPr="00845DB0">
        <w:rPr>
          <w:rFonts w:ascii="Arial" w:hAnsi="Arial" w:cs="Arial"/>
          <w:b/>
          <w:i/>
          <w:sz w:val="20"/>
          <w:szCs w:val="20"/>
          <w:u w:val="single"/>
        </w:rPr>
        <w:t xml:space="preserve">Cette fiche est à joindre à celle de la séquence de FMPA et à conserver au CIS </w:t>
      </w:r>
      <w:r w:rsidRPr="00845DB0">
        <w:rPr>
          <w:rFonts w:ascii="Arial" w:hAnsi="Arial" w:cs="Arial"/>
          <w:b/>
          <w:i/>
          <w:sz w:val="20"/>
          <w:szCs w:val="20"/>
          <w:u w:val="single"/>
        </w:rPr>
        <w:br/>
        <w:t>ou auprès du CTD pour les spécialités.</w:t>
      </w:r>
    </w:p>
    <w:p w:rsidR="006544FC" w:rsidRPr="00845DB0" w:rsidRDefault="00543B7C">
      <w:pPr>
        <w:rPr>
          <w:rFonts w:ascii="Arial" w:hAnsi="Arial" w:cs="Arial"/>
          <w:b/>
          <w:sz w:val="48"/>
          <w:szCs w:val="48"/>
        </w:rPr>
      </w:pPr>
      <w:r w:rsidRPr="00845DB0">
        <w:rPr>
          <w:rFonts w:ascii="Arial" w:hAnsi="Arial" w:cs="Arial"/>
          <w:b/>
          <w:noProof/>
          <w:sz w:val="48"/>
          <w:szCs w:val="48"/>
          <w:lang w:eastAsia="fr-FR"/>
        </w:rPr>
        <w:drawing>
          <wp:anchor distT="0" distB="0" distL="114300" distR="114300" simplePos="0" relativeHeight="251662334" behindDoc="1" locked="0" layoutInCell="1" allowOverlap="1" wp14:anchorId="58B4BFBB" wp14:editId="292C476B">
            <wp:simplePos x="0" y="0"/>
            <wp:positionH relativeFrom="page">
              <wp:posOffset>998220</wp:posOffset>
            </wp:positionH>
            <wp:positionV relativeFrom="page">
              <wp:posOffset>1508760</wp:posOffset>
            </wp:positionV>
            <wp:extent cx="8656320" cy="5690705"/>
            <wp:effectExtent l="0" t="0" r="0" b="5715"/>
            <wp:wrapTight wrapText="bothSides">
              <wp:wrapPolygon edited="0">
                <wp:start x="0" y="0"/>
                <wp:lineTo x="0" y="21549"/>
                <wp:lineTo x="21533" y="21549"/>
                <wp:lineTo x="21533"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656320" cy="5690705"/>
                    </a:xfrm>
                    <a:prstGeom prst="rect">
                      <a:avLst/>
                    </a:prstGeom>
                    <a:noFill/>
                    <a:ln>
                      <a:noFill/>
                    </a:ln>
                  </pic:spPr>
                </pic:pic>
              </a:graphicData>
            </a:graphic>
            <wp14:sizeRelH relativeFrom="page">
              <wp14:pctWidth>0</wp14:pctWidth>
            </wp14:sizeRelH>
            <wp14:sizeRelV relativeFrom="page">
              <wp14:pctHeight>0</wp14:pctHeight>
            </wp14:sizeRelV>
          </wp:anchor>
        </w:drawing>
      </w:r>
      <w:r w:rsidR="00502130" w:rsidRPr="00DF3DD6">
        <w:rPr>
          <w:noProof/>
          <w:lang w:eastAsia="fr-FR"/>
        </w:rPr>
        <mc:AlternateContent>
          <mc:Choice Requires="wps">
            <w:drawing>
              <wp:anchor distT="0" distB="0" distL="114300" distR="114300" simplePos="0" relativeHeight="251698176" behindDoc="1" locked="0" layoutInCell="1" allowOverlap="1" wp14:anchorId="41FB265F" wp14:editId="5AFBE70C">
                <wp:simplePos x="0" y="0"/>
                <wp:positionH relativeFrom="margin">
                  <wp:posOffset>421557</wp:posOffset>
                </wp:positionH>
                <wp:positionV relativeFrom="paragraph">
                  <wp:posOffset>-76448</wp:posOffset>
                </wp:positionV>
                <wp:extent cx="1470660" cy="452313"/>
                <wp:effectExtent l="0" t="0" r="0" b="5080"/>
                <wp:wrapNone/>
                <wp:docPr id="24" name="Rectangle à coins arrondis 24"/>
                <wp:cNvGraphicFramePr/>
                <a:graphic xmlns:a="http://schemas.openxmlformats.org/drawingml/2006/main">
                  <a:graphicData uri="http://schemas.microsoft.com/office/word/2010/wordprocessingShape">
                    <wps:wsp>
                      <wps:cNvSpPr/>
                      <wps:spPr>
                        <a:xfrm>
                          <a:off x="0" y="0"/>
                          <a:ext cx="1470660" cy="452313"/>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rsidR="007F7019" w:rsidRPr="004D420C" w:rsidRDefault="007F7019" w:rsidP="00502130">
                            <w:pPr>
                              <w:pStyle w:val="Titre2"/>
                              <w:spacing w:before="0"/>
                            </w:pPr>
                            <w:bookmarkStart w:id="34" w:name="_Toc94284080"/>
                            <w:r w:rsidRPr="004D420C">
                              <w:rPr>
                                <w:rStyle w:val="Titre2Car"/>
                                <w:b/>
                              </w:rPr>
                              <w:t>A</w:t>
                            </w:r>
                            <w:r>
                              <w:rPr>
                                <w:rStyle w:val="Titre2Car"/>
                                <w:b/>
                              </w:rPr>
                              <w:t>nnexe 5 :</w:t>
                            </w:r>
                            <w:bookmarkEnd w:id="34"/>
                            <w:r w:rsidRPr="004D420C">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B265F" id="Rectangle à coins arrondis 24" o:spid="_x0000_s1047" style="position:absolute;margin-left:33.2pt;margin-top:-6pt;width:115.8pt;height:35.6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" fillcolor="white [3201]" stroked="f" strokeweight="2pt">
                <v:textbox>
                  <w:txbxContent>
                    <w:p w:rsidR="007F7019" w:rsidRPr="004D420C" w:rsidRDefault="007F7019" w:rsidP="00502130">
                      <w:pPr>
                        <w:pStyle w:val="Titre2"/>
                        <w:spacing w:before="0"/>
                      </w:pPr>
                      <w:bookmarkStart w:id="35" w:name="_Toc94284080"/>
                      <w:r w:rsidRPr="004D420C">
                        <w:rPr>
                          <w:rStyle w:val="Titre2Car"/>
                          <w:b/>
                        </w:rPr>
                        <w:t>A</w:t>
                      </w:r>
                      <w:r>
                        <w:rPr>
                          <w:rStyle w:val="Titre2Car"/>
                          <w:b/>
                        </w:rPr>
                        <w:t>nnexe 5 :</w:t>
                      </w:r>
                      <w:bookmarkEnd w:id="35"/>
                      <w:r w:rsidRPr="004D420C">
                        <w:t xml:space="preserve"> </w:t>
                      </w:r>
                    </w:p>
                  </w:txbxContent>
                </v:textbox>
                <w10:wrap anchorx="margin"/>
              </v:roundrect>
            </w:pict>
          </mc:Fallback>
        </mc:AlternateContent>
      </w:r>
      <w:r w:rsidR="006544FC" w:rsidRPr="00845DB0">
        <w:rPr>
          <w:rFonts w:ascii="Arial" w:hAnsi="Arial" w:cs="Arial"/>
          <w:b/>
          <w:sz w:val="48"/>
          <w:szCs w:val="48"/>
        </w:rPr>
        <w:br w:type="page"/>
      </w:r>
    </w:p>
    <w:p w:rsidR="00823764" w:rsidRPr="00845DB0" w:rsidRDefault="006544FC">
      <w:pPr>
        <w:rPr>
          <w:rFonts w:ascii="Arial" w:hAnsi="Arial" w:cs="Arial"/>
          <w:b/>
          <w:sz w:val="48"/>
          <w:szCs w:val="48"/>
        </w:rPr>
        <w:sectPr w:rsidR="00823764" w:rsidRPr="00845DB0" w:rsidSect="00543B7C">
          <w:headerReference w:type="default" r:id="rId29"/>
          <w:pgSz w:w="16838" w:h="11906" w:orient="landscape"/>
          <w:pgMar w:top="1134" w:right="1418" w:bottom="1134" w:left="851" w:header="264" w:footer="0" w:gutter="0"/>
          <w:pgBorders w:offsetFrom="page">
            <w:top w:val="single" w:sz="18" w:space="14" w:color="FF0000"/>
            <w:left w:val="single" w:sz="18" w:space="14" w:color="FF0000"/>
            <w:bottom w:val="single" w:sz="18" w:space="14" w:color="FF0000"/>
            <w:right w:val="single" w:sz="18" w:space="14" w:color="FF0000"/>
          </w:pgBorders>
          <w:cols w:space="708"/>
          <w:docGrid w:linePitch="360"/>
        </w:sectPr>
      </w:pPr>
      <w:r w:rsidRPr="00845DB0">
        <w:rPr>
          <w:rFonts w:ascii="Arial" w:hAnsi="Arial" w:cs="Arial"/>
          <w:b/>
          <w:noProof/>
          <w:sz w:val="48"/>
          <w:szCs w:val="48"/>
          <w:lang w:eastAsia="fr-FR"/>
        </w:rPr>
        <w:drawing>
          <wp:anchor distT="0" distB="0" distL="114300" distR="114300" simplePos="0" relativeHeight="251665408" behindDoc="1" locked="0" layoutInCell="1" allowOverlap="1" wp14:anchorId="22BCAF96" wp14:editId="3BA8CD8E">
            <wp:simplePos x="0" y="0"/>
            <wp:positionH relativeFrom="column">
              <wp:posOffset>465455</wp:posOffset>
            </wp:positionH>
            <wp:positionV relativeFrom="page">
              <wp:posOffset>1463040</wp:posOffset>
            </wp:positionV>
            <wp:extent cx="8458200" cy="5624830"/>
            <wp:effectExtent l="0" t="0" r="0" b="0"/>
            <wp:wrapTight wrapText="bothSides">
              <wp:wrapPolygon edited="0">
                <wp:start x="0" y="0"/>
                <wp:lineTo x="0" y="21507"/>
                <wp:lineTo x="21551" y="21507"/>
                <wp:lineTo x="21551"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458200" cy="562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823764" w:rsidRPr="00845DB0">
        <w:rPr>
          <w:rFonts w:ascii="Arial" w:hAnsi="Arial" w:cs="Arial"/>
          <w:b/>
          <w:sz w:val="48"/>
          <w:szCs w:val="48"/>
        </w:rPr>
        <w:br w:type="page"/>
      </w:r>
    </w:p>
    <w:tbl>
      <w:tblPr>
        <w:tblStyle w:val="Grilledutableau"/>
        <w:tblW w:w="0" w:type="auto"/>
        <w:tblLook w:val="04A0" w:firstRow="1" w:lastRow="0" w:firstColumn="1" w:lastColumn="0" w:noHBand="0" w:noVBand="1"/>
      </w:tblPr>
      <w:tblGrid>
        <w:gridCol w:w="3658"/>
        <w:gridCol w:w="3600"/>
        <w:gridCol w:w="7301"/>
      </w:tblGrid>
      <w:tr w:rsidR="00A81874" w:rsidRPr="00845DB0" w:rsidTr="00A81874">
        <w:trPr>
          <w:trHeight w:val="374"/>
        </w:trPr>
        <w:tc>
          <w:tcPr>
            <w:tcW w:w="14559" w:type="dxa"/>
            <w:gridSpan w:val="3"/>
            <w:tcBorders>
              <w:top w:val="nil"/>
              <w:left w:val="nil"/>
              <w:bottom w:val="single" w:sz="4" w:space="0" w:color="auto"/>
              <w:right w:val="nil"/>
            </w:tcBorders>
            <w:vAlign w:val="center"/>
          </w:tcPr>
          <w:p w:rsidR="00A81874" w:rsidRPr="00A81874" w:rsidRDefault="00A81874" w:rsidP="00A81874">
            <w:pPr>
              <w:pStyle w:val="Titre2"/>
              <w:spacing w:before="100" w:beforeAutospacing="1"/>
              <w:outlineLvl w:val="1"/>
            </w:pPr>
            <w:bookmarkStart w:id="36" w:name="_Toc94284081"/>
            <w:r w:rsidRPr="00A47766">
              <w:rPr>
                <w:u w:val="single"/>
              </w:rPr>
              <w:t>Annexe 6 :</w:t>
            </w:r>
            <w:r w:rsidRPr="00A81874">
              <w:t xml:space="preserve"> Fiche d’évaluation de mise en situation</w:t>
            </w:r>
            <w:bookmarkEnd w:id="36"/>
          </w:p>
        </w:tc>
      </w:tr>
      <w:tr w:rsidR="006544FC" w:rsidRPr="00845DB0" w:rsidTr="00A81874">
        <w:trPr>
          <w:trHeight w:val="374"/>
        </w:trPr>
        <w:tc>
          <w:tcPr>
            <w:tcW w:w="3658" w:type="dxa"/>
            <w:tcBorders>
              <w:top w:val="single" w:sz="4" w:space="0" w:color="auto"/>
            </w:tcBorders>
            <w:vAlign w:val="center"/>
          </w:tcPr>
          <w:p w:rsidR="006544FC" w:rsidRPr="00845DB0" w:rsidRDefault="006544FC" w:rsidP="009343F4">
            <w:pPr>
              <w:rPr>
                <w:rFonts w:ascii="Arial" w:hAnsi="Arial" w:cs="Arial"/>
              </w:rPr>
            </w:pPr>
          </w:p>
        </w:tc>
        <w:tc>
          <w:tcPr>
            <w:tcW w:w="3600" w:type="dxa"/>
            <w:tcBorders>
              <w:top w:val="single" w:sz="4" w:space="0" w:color="auto"/>
            </w:tcBorders>
            <w:vAlign w:val="center"/>
          </w:tcPr>
          <w:p w:rsidR="006544FC" w:rsidRPr="00845DB0" w:rsidRDefault="006544FC" w:rsidP="00122DD0">
            <w:pPr>
              <w:rPr>
                <w:rFonts w:ascii="Arial" w:hAnsi="Arial" w:cs="Arial"/>
              </w:rPr>
            </w:pPr>
            <w:r w:rsidRPr="00845DB0">
              <w:rPr>
                <w:rFonts w:ascii="Arial" w:hAnsi="Arial" w:cs="Arial"/>
              </w:rPr>
              <w:t>Date :</w:t>
            </w:r>
          </w:p>
        </w:tc>
        <w:tc>
          <w:tcPr>
            <w:tcW w:w="7301" w:type="dxa"/>
            <w:tcBorders>
              <w:top w:val="single" w:sz="4" w:space="0" w:color="auto"/>
            </w:tcBorders>
            <w:vAlign w:val="center"/>
          </w:tcPr>
          <w:p w:rsidR="006544FC" w:rsidRPr="00845DB0" w:rsidRDefault="006544FC" w:rsidP="00122DD0">
            <w:pPr>
              <w:rPr>
                <w:rFonts w:ascii="Arial" w:hAnsi="Arial" w:cs="Arial"/>
              </w:rPr>
            </w:pPr>
            <w:r w:rsidRPr="00845DB0">
              <w:rPr>
                <w:rFonts w:ascii="Arial" w:hAnsi="Arial" w:cs="Arial"/>
              </w:rPr>
              <w:t>Formateurs :</w:t>
            </w:r>
          </w:p>
        </w:tc>
      </w:tr>
    </w:tbl>
    <w:p w:rsidR="006544FC" w:rsidRPr="00845DB0" w:rsidRDefault="006544FC" w:rsidP="006544FC">
      <w:pPr>
        <w:rPr>
          <w:rFonts w:ascii="Arial" w:hAnsi="Arial" w:cs="Arial"/>
          <w:sz w:val="2"/>
        </w:rPr>
      </w:pPr>
    </w:p>
    <w:tbl>
      <w:tblPr>
        <w:tblStyle w:val="Grilledutableau"/>
        <w:tblW w:w="0" w:type="auto"/>
        <w:tblLook w:val="04A0" w:firstRow="1" w:lastRow="0" w:firstColumn="1" w:lastColumn="0" w:noHBand="0" w:noVBand="1"/>
      </w:tblPr>
      <w:tblGrid>
        <w:gridCol w:w="7260"/>
        <w:gridCol w:w="7299"/>
      </w:tblGrid>
      <w:tr w:rsidR="006544FC" w:rsidRPr="00845DB0" w:rsidTr="00122DD0">
        <w:trPr>
          <w:trHeight w:val="453"/>
        </w:trPr>
        <w:tc>
          <w:tcPr>
            <w:tcW w:w="7763" w:type="dxa"/>
          </w:tcPr>
          <w:p w:rsidR="006544FC" w:rsidRPr="00845DB0" w:rsidRDefault="006544FC" w:rsidP="009343F4">
            <w:pPr>
              <w:rPr>
                <w:rFonts w:ascii="Arial" w:hAnsi="Arial" w:cs="Arial"/>
              </w:rPr>
            </w:pPr>
            <w:r w:rsidRPr="00845DB0">
              <w:rPr>
                <w:rFonts w:ascii="Arial" w:hAnsi="Arial" w:cs="Arial"/>
              </w:rPr>
              <w:t>Thème de la MSP :</w:t>
            </w:r>
          </w:p>
          <w:p w:rsidR="006544FC" w:rsidRPr="00845DB0" w:rsidRDefault="006544FC" w:rsidP="009343F4">
            <w:pPr>
              <w:jc w:val="center"/>
              <w:rPr>
                <w:rFonts w:ascii="Arial" w:hAnsi="Arial" w:cs="Arial"/>
              </w:rPr>
            </w:pPr>
          </w:p>
        </w:tc>
        <w:tc>
          <w:tcPr>
            <w:tcW w:w="7775" w:type="dxa"/>
          </w:tcPr>
          <w:p w:rsidR="006544FC" w:rsidRPr="00845DB0" w:rsidRDefault="006544FC" w:rsidP="009343F4">
            <w:pPr>
              <w:rPr>
                <w:rFonts w:ascii="Arial" w:hAnsi="Arial" w:cs="Arial"/>
              </w:rPr>
            </w:pPr>
            <w:r w:rsidRPr="00845DB0">
              <w:rPr>
                <w:rFonts w:ascii="Arial" w:hAnsi="Arial" w:cs="Arial"/>
              </w:rPr>
              <w:t>Consignes au requérant :</w:t>
            </w:r>
          </w:p>
        </w:tc>
      </w:tr>
    </w:tbl>
    <w:p w:rsidR="006544FC" w:rsidRPr="00845DB0" w:rsidRDefault="006544FC" w:rsidP="006544FC">
      <w:pPr>
        <w:rPr>
          <w:rFonts w:ascii="Arial" w:hAnsi="Arial" w:cs="Arial"/>
          <w:sz w:val="2"/>
        </w:rPr>
      </w:pPr>
    </w:p>
    <w:tbl>
      <w:tblPr>
        <w:tblStyle w:val="Grilledutableau"/>
        <w:tblW w:w="15593" w:type="dxa"/>
        <w:tblInd w:w="-289" w:type="dxa"/>
        <w:tblLayout w:type="fixed"/>
        <w:tblLook w:val="04A0" w:firstRow="1" w:lastRow="0" w:firstColumn="1" w:lastColumn="0" w:noHBand="0" w:noVBand="1"/>
      </w:tblPr>
      <w:tblGrid>
        <w:gridCol w:w="2552"/>
        <w:gridCol w:w="4820"/>
        <w:gridCol w:w="5812"/>
        <w:gridCol w:w="567"/>
        <w:gridCol w:w="708"/>
        <w:gridCol w:w="567"/>
        <w:gridCol w:w="567"/>
      </w:tblGrid>
      <w:tr w:rsidR="00122DD0" w:rsidRPr="00845DB0" w:rsidTr="00122DD0">
        <w:trPr>
          <w:trHeight w:val="498"/>
        </w:trPr>
        <w:tc>
          <w:tcPr>
            <w:tcW w:w="2552" w:type="dxa"/>
            <w:shd w:val="clear" w:color="auto" w:fill="FF0000"/>
            <w:vAlign w:val="center"/>
          </w:tcPr>
          <w:p w:rsidR="00122DD0" w:rsidRPr="00845DB0" w:rsidRDefault="00122DD0" w:rsidP="009343F4">
            <w:pPr>
              <w:pStyle w:val="Default"/>
              <w:jc w:val="center"/>
              <w:rPr>
                <w:b/>
                <w:color w:val="FFFFFF" w:themeColor="background1"/>
                <w:sz w:val="22"/>
                <w:szCs w:val="20"/>
              </w:rPr>
            </w:pPr>
            <w:r w:rsidRPr="00845DB0">
              <w:rPr>
                <w:b/>
                <w:bCs/>
                <w:color w:val="FFFFFF" w:themeColor="background1"/>
                <w:sz w:val="22"/>
                <w:szCs w:val="20"/>
              </w:rPr>
              <w:t>ACTIVITÉS / Blocs de compétences</w:t>
            </w:r>
          </w:p>
        </w:tc>
        <w:tc>
          <w:tcPr>
            <w:tcW w:w="4820" w:type="dxa"/>
            <w:shd w:val="clear" w:color="auto" w:fill="FF0000"/>
            <w:vAlign w:val="center"/>
          </w:tcPr>
          <w:p w:rsidR="00122DD0" w:rsidRPr="00845DB0" w:rsidRDefault="00122DD0" w:rsidP="009343F4">
            <w:pPr>
              <w:pStyle w:val="Default"/>
              <w:jc w:val="center"/>
              <w:rPr>
                <w:b/>
                <w:color w:val="FFFFFF" w:themeColor="background1"/>
                <w:sz w:val="22"/>
                <w:szCs w:val="20"/>
              </w:rPr>
            </w:pPr>
            <w:r w:rsidRPr="00845DB0">
              <w:rPr>
                <w:b/>
                <w:bCs/>
                <w:color w:val="FFFFFF" w:themeColor="background1"/>
                <w:sz w:val="22"/>
                <w:szCs w:val="20"/>
              </w:rPr>
              <w:t>COMPÉTENCES ASSOCIÉES</w:t>
            </w:r>
          </w:p>
        </w:tc>
        <w:tc>
          <w:tcPr>
            <w:tcW w:w="5812" w:type="dxa"/>
            <w:shd w:val="clear" w:color="auto" w:fill="FF0000"/>
            <w:vAlign w:val="center"/>
          </w:tcPr>
          <w:p w:rsidR="00122DD0" w:rsidRPr="00845DB0" w:rsidRDefault="00122DD0" w:rsidP="009343F4">
            <w:pPr>
              <w:pStyle w:val="Default"/>
              <w:jc w:val="center"/>
              <w:rPr>
                <w:b/>
                <w:color w:val="FFFFFF" w:themeColor="background1"/>
                <w:sz w:val="22"/>
                <w:szCs w:val="20"/>
              </w:rPr>
            </w:pPr>
            <w:r w:rsidRPr="00845DB0">
              <w:rPr>
                <w:b/>
                <w:bCs/>
                <w:color w:val="FFFFFF" w:themeColor="background1"/>
                <w:sz w:val="22"/>
                <w:szCs w:val="20"/>
              </w:rPr>
              <w:t>SAVOIRS-AGIR</w:t>
            </w:r>
          </w:p>
        </w:tc>
        <w:tc>
          <w:tcPr>
            <w:tcW w:w="567" w:type="dxa"/>
            <w:shd w:val="clear" w:color="auto" w:fill="FF0000"/>
            <w:vAlign w:val="center"/>
          </w:tcPr>
          <w:p w:rsidR="00122DD0" w:rsidRPr="00845DB0" w:rsidRDefault="00122DD0" w:rsidP="009343F4">
            <w:pPr>
              <w:jc w:val="center"/>
              <w:rPr>
                <w:rFonts w:ascii="Arial" w:hAnsi="Arial" w:cs="Arial"/>
                <w:b/>
                <w:color w:val="FFFFFF" w:themeColor="background1"/>
                <w:szCs w:val="20"/>
              </w:rPr>
            </w:pPr>
            <w:r w:rsidRPr="00845DB0">
              <w:rPr>
                <w:rFonts w:ascii="Arial" w:hAnsi="Arial" w:cs="Arial"/>
                <w:b/>
                <w:color w:val="FFFFFF" w:themeColor="background1"/>
                <w:szCs w:val="20"/>
              </w:rPr>
              <w:t>A</w:t>
            </w:r>
          </w:p>
        </w:tc>
        <w:tc>
          <w:tcPr>
            <w:tcW w:w="708" w:type="dxa"/>
            <w:shd w:val="clear" w:color="auto" w:fill="FF0000"/>
            <w:vAlign w:val="center"/>
          </w:tcPr>
          <w:p w:rsidR="00122DD0" w:rsidRPr="00845DB0" w:rsidRDefault="00122DD0" w:rsidP="009343F4">
            <w:pPr>
              <w:jc w:val="center"/>
              <w:rPr>
                <w:rFonts w:ascii="Arial" w:hAnsi="Arial" w:cs="Arial"/>
                <w:b/>
                <w:color w:val="FFFFFF" w:themeColor="background1"/>
                <w:szCs w:val="20"/>
              </w:rPr>
            </w:pPr>
            <w:r w:rsidRPr="00845DB0">
              <w:rPr>
                <w:rFonts w:ascii="Arial" w:hAnsi="Arial" w:cs="Arial"/>
                <w:b/>
                <w:color w:val="FFFFFF" w:themeColor="background1"/>
                <w:szCs w:val="20"/>
              </w:rPr>
              <w:t>ECA</w:t>
            </w:r>
          </w:p>
        </w:tc>
        <w:tc>
          <w:tcPr>
            <w:tcW w:w="567" w:type="dxa"/>
            <w:shd w:val="clear" w:color="auto" w:fill="FF0000"/>
            <w:vAlign w:val="center"/>
          </w:tcPr>
          <w:p w:rsidR="00122DD0" w:rsidRPr="00845DB0" w:rsidRDefault="00122DD0" w:rsidP="009343F4">
            <w:pPr>
              <w:jc w:val="center"/>
              <w:rPr>
                <w:rFonts w:ascii="Arial" w:hAnsi="Arial" w:cs="Arial"/>
                <w:b/>
                <w:color w:val="FFFFFF" w:themeColor="background1"/>
                <w:szCs w:val="20"/>
              </w:rPr>
            </w:pPr>
            <w:r w:rsidRPr="00845DB0">
              <w:rPr>
                <w:rFonts w:ascii="Arial" w:hAnsi="Arial" w:cs="Arial"/>
                <w:b/>
                <w:color w:val="FFFFFF" w:themeColor="background1"/>
                <w:szCs w:val="20"/>
              </w:rPr>
              <w:t>NA</w:t>
            </w:r>
          </w:p>
        </w:tc>
        <w:tc>
          <w:tcPr>
            <w:tcW w:w="567" w:type="dxa"/>
            <w:shd w:val="clear" w:color="auto" w:fill="FF0000"/>
          </w:tcPr>
          <w:p w:rsidR="00122DD0" w:rsidRPr="00845DB0" w:rsidRDefault="00122DD0" w:rsidP="009343F4">
            <w:pPr>
              <w:jc w:val="center"/>
              <w:rPr>
                <w:rFonts w:ascii="Arial" w:hAnsi="Arial" w:cs="Arial"/>
                <w:b/>
                <w:color w:val="FFFFFF" w:themeColor="background1"/>
                <w:szCs w:val="20"/>
              </w:rPr>
            </w:pPr>
          </w:p>
        </w:tc>
      </w:tr>
      <w:tr w:rsidR="00122DD0" w:rsidRPr="00845DB0" w:rsidTr="00122DD0">
        <w:trPr>
          <w:trHeight w:val="585"/>
        </w:trPr>
        <w:tc>
          <w:tcPr>
            <w:tcW w:w="2552" w:type="dxa"/>
            <w:vMerge w:val="restart"/>
            <w:vAlign w:val="center"/>
          </w:tcPr>
          <w:p w:rsidR="00122DD0" w:rsidRPr="00845DB0" w:rsidRDefault="00122DD0" w:rsidP="009343F4">
            <w:pPr>
              <w:pStyle w:val="Default"/>
              <w:rPr>
                <w:color w:val="auto"/>
              </w:rPr>
            </w:pPr>
          </w:p>
          <w:p w:rsidR="00122DD0" w:rsidRPr="00845DB0" w:rsidRDefault="00122DD0" w:rsidP="009343F4">
            <w:pPr>
              <w:pStyle w:val="Default"/>
              <w:rPr>
                <w:sz w:val="22"/>
                <w:szCs w:val="22"/>
              </w:rPr>
            </w:pPr>
            <w:r w:rsidRPr="00845DB0">
              <w:rPr>
                <w:bCs/>
                <w:sz w:val="22"/>
                <w:szCs w:val="22"/>
              </w:rPr>
              <w:t>1. Réaliser un sauvetage ou une mise en sécurité</w:t>
            </w:r>
          </w:p>
          <w:p w:rsidR="00122DD0" w:rsidRPr="00845DB0" w:rsidRDefault="00122DD0" w:rsidP="009343F4">
            <w:pPr>
              <w:rPr>
                <w:rFonts w:ascii="Arial" w:hAnsi="Arial" w:cs="Arial"/>
                <w:sz w:val="20"/>
                <w:szCs w:val="20"/>
              </w:rPr>
            </w:pPr>
          </w:p>
        </w:tc>
        <w:tc>
          <w:tcPr>
            <w:tcW w:w="4820" w:type="dxa"/>
            <w:vAlign w:val="center"/>
          </w:tcPr>
          <w:p w:rsidR="00122DD0" w:rsidRPr="00845DB0" w:rsidRDefault="00122DD0" w:rsidP="009343F4">
            <w:pPr>
              <w:pStyle w:val="Default"/>
              <w:rPr>
                <w:sz w:val="22"/>
                <w:szCs w:val="22"/>
              </w:rPr>
            </w:pPr>
            <w:r w:rsidRPr="00845DB0">
              <w:rPr>
                <w:sz w:val="22"/>
                <w:szCs w:val="22"/>
              </w:rPr>
              <w:t>Utiliser les équipements et matériels dédiés aux sauvetages et mises en sécurité</w:t>
            </w:r>
          </w:p>
        </w:tc>
        <w:tc>
          <w:tcPr>
            <w:tcW w:w="5812" w:type="dxa"/>
            <w:vAlign w:val="center"/>
          </w:tcPr>
          <w:p w:rsidR="00122DD0" w:rsidRPr="00845DB0" w:rsidRDefault="00122DD0" w:rsidP="009343F4">
            <w:pPr>
              <w:pStyle w:val="Default"/>
              <w:rPr>
                <w:sz w:val="22"/>
                <w:szCs w:val="22"/>
              </w:rPr>
            </w:pPr>
            <w:r w:rsidRPr="00845DB0">
              <w:rPr>
                <w:sz w:val="22"/>
                <w:szCs w:val="22"/>
              </w:rPr>
              <w:t>Utiliser la technique et le matériel adapté</w:t>
            </w:r>
          </w:p>
          <w:p w:rsidR="00122DD0" w:rsidRPr="00845DB0" w:rsidRDefault="00122DD0" w:rsidP="009343F4">
            <w:pPr>
              <w:pStyle w:val="Default"/>
              <w:rPr>
                <w:sz w:val="22"/>
                <w:szCs w:val="20"/>
              </w:rPr>
            </w:pPr>
            <w:r w:rsidRPr="00845DB0">
              <w:rPr>
                <w:sz w:val="22"/>
                <w:szCs w:val="22"/>
              </w:rPr>
              <w:t>Effectuer le sauvetage ou la mise en sécurité</w:t>
            </w:r>
          </w:p>
        </w:tc>
        <w:tc>
          <w:tcPr>
            <w:tcW w:w="567" w:type="dxa"/>
          </w:tcPr>
          <w:p w:rsidR="00122DD0" w:rsidRPr="00845DB0" w:rsidRDefault="00122DD0" w:rsidP="009343F4">
            <w:pPr>
              <w:rPr>
                <w:rFonts w:ascii="Arial" w:hAnsi="Arial" w:cs="Arial"/>
                <w:sz w:val="20"/>
                <w:szCs w:val="20"/>
              </w:rPr>
            </w:pPr>
          </w:p>
        </w:tc>
        <w:tc>
          <w:tcPr>
            <w:tcW w:w="708" w:type="dxa"/>
          </w:tcPr>
          <w:p w:rsidR="00122DD0" w:rsidRPr="00845DB0" w:rsidRDefault="00122DD0" w:rsidP="009343F4">
            <w:pPr>
              <w:rPr>
                <w:rFonts w:ascii="Arial" w:hAnsi="Arial" w:cs="Arial"/>
                <w:sz w:val="20"/>
                <w:szCs w:val="20"/>
              </w:rPr>
            </w:pPr>
          </w:p>
        </w:tc>
        <w:tc>
          <w:tcPr>
            <w:tcW w:w="567" w:type="dxa"/>
          </w:tcPr>
          <w:p w:rsidR="00122DD0" w:rsidRPr="00845DB0" w:rsidRDefault="00122DD0" w:rsidP="009343F4">
            <w:pPr>
              <w:rPr>
                <w:rFonts w:ascii="Arial" w:hAnsi="Arial" w:cs="Arial"/>
                <w:sz w:val="20"/>
                <w:szCs w:val="20"/>
              </w:rPr>
            </w:pPr>
          </w:p>
        </w:tc>
        <w:tc>
          <w:tcPr>
            <w:tcW w:w="567" w:type="dxa"/>
            <w:shd w:val="clear" w:color="auto" w:fill="A6A6A6" w:themeFill="background1" w:themeFillShade="A6"/>
          </w:tcPr>
          <w:p w:rsidR="00122DD0" w:rsidRPr="00845DB0" w:rsidRDefault="00122DD0" w:rsidP="009343F4">
            <w:pPr>
              <w:rPr>
                <w:rFonts w:ascii="Arial" w:hAnsi="Arial" w:cs="Arial"/>
                <w:sz w:val="20"/>
                <w:szCs w:val="20"/>
              </w:rPr>
            </w:pPr>
          </w:p>
        </w:tc>
      </w:tr>
      <w:tr w:rsidR="00122DD0" w:rsidRPr="00845DB0" w:rsidTr="00122DD0">
        <w:trPr>
          <w:trHeight w:val="594"/>
        </w:trPr>
        <w:tc>
          <w:tcPr>
            <w:tcW w:w="2552" w:type="dxa"/>
            <w:vMerge/>
            <w:vAlign w:val="center"/>
          </w:tcPr>
          <w:p w:rsidR="00122DD0" w:rsidRPr="00845DB0" w:rsidRDefault="00122DD0" w:rsidP="009343F4">
            <w:pPr>
              <w:rPr>
                <w:rFonts w:ascii="Arial" w:hAnsi="Arial" w:cs="Arial"/>
                <w:sz w:val="20"/>
                <w:szCs w:val="20"/>
              </w:rPr>
            </w:pPr>
          </w:p>
        </w:tc>
        <w:tc>
          <w:tcPr>
            <w:tcW w:w="4820" w:type="dxa"/>
            <w:vAlign w:val="center"/>
          </w:tcPr>
          <w:p w:rsidR="00122DD0" w:rsidRPr="00845DB0" w:rsidRDefault="00122DD0" w:rsidP="009343F4">
            <w:pPr>
              <w:pStyle w:val="Default"/>
              <w:rPr>
                <w:sz w:val="22"/>
                <w:szCs w:val="22"/>
              </w:rPr>
            </w:pPr>
            <w:r w:rsidRPr="00845DB0">
              <w:rPr>
                <w:sz w:val="22"/>
                <w:szCs w:val="22"/>
              </w:rPr>
              <w:t>Prendre en compte des impliqués</w:t>
            </w:r>
          </w:p>
        </w:tc>
        <w:tc>
          <w:tcPr>
            <w:tcW w:w="5812" w:type="dxa"/>
            <w:vAlign w:val="center"/>
          </w:tcPr>
          <w:p w:rsidR="00122DD0" w:rsidRPr="00845DB0" w:rsidRDefault="00122DD0" w:rsidP="009343F4">
            <w:pPr>
              <w:pStyle w:val="Default"/>
              <w:rPr>
                <w:sz w:val="22"/>
                <w:szCs w:val="22"/>
              </w:rPr>
            </w:pPr>
            <w:r w:rsidRPr="00845DB0">
              <w:rPr>
                <w:sz w:val="22"/>
                <w:szCs w:val="22"/>
              </w:rPr>
              <w:t>Rassurer les personnes à secourir</w:t>
            </w:r>
          </w:p>
          <w:p w:rsidR="00122DD0" w:rsidRPr="00845DB0" w:rsidRDefault="00122DD0" w:rsidP="009343F4">
            <w:pPr>
              <w:pStyle w:val="Default"/>
              <w:rPr>
                <w:sz w:val="22"/>
                <w:szCs w:val="20"/>
              </w:rPr>
            </w:pPr>
            <w:r w:rsidRPr="00845DB0">
              <w:rPr>
                <w:sz w:val="22"/>
                <w:szCs w:val="22"/>
              </w:rPr>
              <w:t>Encadrer et accompagner les personnes à secourir</w:t>
            </w:r>
          </w:p>
        </w:tc>
        <w:tc>
          <w:tcPr>
            <w:tcW w:w="567" w:type="dxa"/>
          </w:tcPr>
          <w:p w:rsidR="00122DD0" w:rsidRPr="00845DB0" w:rsidRDefault="00122DD0" w:rsidP="009343F4">
            <w:pPr>
              <w:rPr>
                <w:rFonts w:ascii="Arial" w:hAnsi="Arial" w:cs="Arial"/>
                <w:sz w:val="20"/>
                <w:szCs w:val="20"/>
              </w:rPr>
            </w:pPr>
          </w:p>
        </w:tc>
        <w:tc>
          <w:tcPr>
            <w:tcW w:w="708" w:type="dxa"/>
          </w:tcPr>
          <w:p w:rsidR="00122DD0" w:rsidRPr="00845DB0" w:rsidRDefault="00122DD0" w:rsidP="009343F4">
            <w:pPr>
              <w:rPr>
                <w:rFonts w:ascii="Arial" w:hAnsi="Arial" w:cs="Arial"/>
                <w:sz w:val="20"/>
                <w:szCs w:val="20"/>
              </w:rPr>
            </w:pPr>
          </w:p>
        </w:tc>
        <w:tc>
          <w:tcPr>
            <w:tcW w:w="567" w:type="dxa"/>
          </w:tcPr>
          <w:p w:rsidR="00122DD0" w:rsidRPr="00845DB0" w:rsidRDefault="00122DD0" w:rsidP="009343F4">
            <w:pPr>
              <w:rPr>
                <w:rFonts w:ascii="Arial" w:hAnsi="Arial" w:cs="Arial"/>
                <w:sz w:val="20"/>
                <w:szCs w:val="20"/>
              </w:rPr>
            </w:pPr>
          </w:p>
        </w:tc>
        <w:tc>
          <w:tcPr>
            <w:tcW w:w="567" w:type="dxa"/>
          </w:tcPr>
          <w:p w:rsidR="00122DD0" w:rsidRPr="00845DB0" w:rsidRDefault="00122DD0" w:rsidP="009343F4">
            <w:pPr>
              <w:rPr>
                <w:rFonts w:ascii="Arial" w:hAnsi="Arial" w:cs="Arial"/>
                <w:sz w:val="20"/>
                <w:szCs w:val="20"/>
              </w:rPr>
            </w:pPr>
          </w:p>
        </w:tc>
      </w:tr>
      <w:tr w:rsidR="00122DD0" w:rsidRPr="00845DB0" w:rsidTr="00122DD0">
        <w:trPr>
          <w:trHeight w:val="696"/>
        </w:trPr>
        <w:tc>
          <w:tcPr>
            <w:tcW w:w="2552" w:type="dxa"/>
            <w:vMerge w:val="restart"/>
            <w:vAlign w:val="center"/>
          </w:tcPr>
          <w:p w:rsidR="00122DD0" w:rsidRPr="00845DB0" w:rsidRDefault="00122DD0" w:rsidP="009343F4">
            <w:pPr>
              <w:pStyle w:val="Default"/>
              <w:rPr>
                <w:color w:val="auto"/>
              </w:rPr>
            </w:pPr>
          </w:p>
          <w:p w:rsidR="00122DD0" w:rsidRPr="00845DB0" w:rsidRDefault="00122DD0" w:rsidP="009343F4">
            <w:pPr>
              <w:pStyle w:val="Default"/>
              <w:rPr>
                <w:sz w:val="22"/>
                <w:szCs w:val="22"/>
              </w:rPr>
            </w:pPr>
            <w:r w:rsidRPr="00845DB0">
              <w:rPr>
                <w:bCs/>
                <w:sz w:val="22"/>
                <w:szCs w:val="22"/>
              </w:rPr>
              <w:t>2. Sécuriser la zone d’intervention</w:t>
            </w:r>
          </w:p>
          <w:p w:rsidR="00122DD0" w:rsidRPr="00845DB0" w:rsidRDefault="00122DD0" w:rsidP="009343F4">
            <w:pPr>
              <w:rPr>
                <w:rFonts w:ascii="Arial" w:hAnsi="Arial" w:cs="Arial"/>
                <w:sz w:val="20"/>
                <w:szCs w:val="20"/>
              </w:rPr>
            </w:pPr>
          </w:p>
        </w:tc>
        <w:tc>
          <w:tcPr>
            <w:tcW w:w="4820" w:type="dxa"/>
            <w:vAlign w:val="center"/>
          </w:tcPr>
          <w:p w:rsidR="00122DD0" w:rsidRPr="00845DB0" w:rsidRDefault="00122DD0" w:rsidP="009343F4">
            <w:pPr>
              <w:pStyle w:val="Default"/>
              <w:rPr>
                <w:sz w:val="22"/>
                <w:szCs w:val="22"/>
              </w:rPr>
            </w:pPr>
            <w:r w:rsidRPr="00845DB0">
              <w:rPr>
                <w:sz w:val="22"/>
                <w:szCs w:val="22"/>
              </w:rPr>
              <w:t>Analyser l’environnement opérationnel</w:t>
            </w:r>
          </w:p>
        </w:tc>
        <w:tc>
          <w:tcPr>
            <w:tcW w:w="5812" w:type="dxa"/>
            <w:vAlign w:val="center"/>
          </w:tcPr>
          <w:p w:rsidR="00122DD0" w:rsidRPr="00845DB0" w:rsidRDefault="00122DD0" w:rsidP="009343F4">
            <w:pPr>
              <w:pStyle w:val="Default"/>
              <w:rPr>
                <w:sz w:val="22"/>
                <w:szCs w:val="22"/>
              </w:rPr>
            </w:pPr>
            <w:r w:rsidRPr="00845DB0">
              <w:rPr>
                <w:sz w:val="22"/>
                <w:szCs w:val="22"/>
              </w:rPr>
              <w:t>Observer l’environnement opérationnel</w:t>
            </w:r>
          </w:p>
          <w:p w:rsidR="00122DD0" w:rsidRPr="00845DB0" w:rsidRDefault="00122DD0" w:rsidP="009343F4">
            <w:pPr>
              <w:pStyle w:val="Default"/>
              <w:rPr>
                <w:sz w:val="22"/>
                <w:szCs w:val="20"/>
              </w:rPr>
            </w:pPr>
            <w:r w:rsidRPr="00845DB0">
              <w:rPr>
                <w:sz w:val="22"/>
                <w:szCs w:val="22"/>
              </w:rPr>
              <w:t>Analyser la situation opérationnelle</w:t>
            </w:r>
          </w:p>
        </w:tc>
        <w:tc>
          <w:tcPr>
            <w:tcW w:w="567" w:type="dxa"/>
          </w:tcPr>
          <w:p w:rsidR="00122DD0" w:rsidRPr="00845DB0" w:rsidRDefault="00122DD0" w:rsidP="009343F4">
            <w:pPr>
              <w:rPr>
                <w:rFonts w:ascii="Arial" w:hAnsi="Arial" w:cs="Arial"/>
                <w:sz w:val="20"/>
                <w:szCs w:val="20"/>
              </w:rPr>
            </w:pPr>
          </w:p>
        </w:tc>
        <w:tc>
          <w:tcPr>
            <w:tcW w:w="708" w:type="dxa"/>
          </w:tcPr>
          <w:p w:rsidR="00122DD0" w:rsidRPr="00845DB0" w:rsidRDefault="00122DD0" w:rsidP="009343F4">
            <w:pPr>
              <w:rPr>
                <w:rFonts w:ascii="Arial" w:hAnsi="Arial" w:cs="Arial"/>
                <w:sz w:val="20"/>
                <w:szCs w:val="20"/>
              </w:rPr>
            </w:pPr>
          </w:p>
        </w:tc>
        <w:tc>
          <w:tcPr>
            <w:tcW w:w="567" w:type="dxa"/>
          </w:tcPr>
          <w:p w:rsidR="00122DD0" w:rsidRPr="00845DB0" w:rsidRDefault="00122DD0" w:rsidP="009343F4">
            <w:pPr>
              <w:rPr>
                <w:rFonts w:ascii="Arial" w:hAnsi="Arial" w:cs="Arial"/>
                <w:sz w:val="20"/>
                <w:szCs w:val="20"/>
              </w:rPr>
            </w:pPr>
          </w:p>
        </w:tc>
        <w:tc>
          <w:tcPr>
            <w:tcW w:w="567" w:type="dxa"/>
            <w:shd w:val="clear" w:color="auto" w:fill="A6A6A6" w:themeFill="background1" w:themeFillShade="A6"/>
          </w:tcPr>
          <w:p w:rsidR="00122DD0" w:rsidRPr="00845DB0" w:rsidRDefault="00122DD0" w:rsidP="009343F4">
            <w:pPr>
              <w:rPr>
                <w:rFonts w:ascii="Arial" w:hAnsi="Arial" w:cs="Arial"/>
                <w:sz w:val="20"/>
                <w:szCs w:val="20"/>
              </w:rPr>
            </w:pPr>
          </w:p>
        </w:tc>
      </w:tr>
      <w:tr w:rsidR="00122DD0" w:rsidRPr="00845DB0" w:rsidTr="00122DD0">
        <w:trPr>
          <w:trHeight w:val="692"/>
        </w:trPr>
        <w:tc>
          <w:tcPr>
            <w:tcW w:w="2552" w:type="dxa"/>
            <w:vMerge/>
            <w:vAlign w:val="center"/>
          </w:tcPr>
          <w:p w:rsidR="00122DD0" w:rsidRPr="00845DB0" w:rsidRDefault="00122DD0" w:rsidP="009343F4">
            <w:pPr>
              <w:rPr>
                <w:rFonts w:ascii="Arial" w:hAnsi="Arial" w:cs="Arial"/>
                <w:sz w:val="20"/>
                <w:szCs w:val="20"/>
              </w:rPr>
            </w:pPr>
          </w:p>
        </w:tc>
        <w:tc>
          <w:tcPr>
            <w:tcW w:w="4820" w:type="dxa"/>
            <w:vAlign w:val="center"/>
          </w:tcPr>
          <w:p w:rsidR="00122DD0" w:rsidRPr="00845DB0" w:rsidRDefault="00122DD0" w:rsidP="009343F4">
            <w:pPr>
              <w:pStyle w:val="Default"/>
              <w:rPr>
                <w:sz w:val="22"/>
                <w:szCs w:val="22"/>
              </w:rPr>
            </w:pPr>
            <w:r w:rsidRPr="00845DB0">
              <w:rPr>
                <w:sz w:val="22"/>
                <w:szCs w:val="22"/>
              </w:rPr>
              <w:t>Identifier les risques</w:t>
            </w:r>
          </w:p>
        </w:tc>
        <w:tc>
          <w:tcPr>
            <w:tcW w:w="5812" w:type="dxa"/>
            <w:vAlign w:val="center"/>
          </w:tcPr>
          <w:p w:rsidR="00122DD0" w:rsidRPr="00845DB0" w:rsidRDefault="00122DD0" w:rsidP="009343F4">
            <w:pPr>
              <w:pStyle w:val="Default"/>
              <w:rPr>
                <w:sz w:val="22"/>
                <w:szCs w:val="22"/>
              </w:rPr>
            </w:pPr>
            <w:r w:rsidRPr="00845DB0">
              <w:rPr>
                <w:sz w:val="22"/>
                <w:szCs w:val="22"/>
              </w:rPr>
              <w:t>Détecter les sources de dangers</w:t>
            </w:r>
          </w:p>
          <w:p w:rsidR="00122DD0" w:rsidRPr="00845DB0" w:rsidRDefault="00122DD0" w:rsidP="009343F4">
            <w:pPr>
              <w:pStyle w:val="Default"/>
              <w:rPr>
                <w:sz w:val="22"/>
                <w:szCs w:val="20"/>
              </w:rPr>
            </w:pPr>
            <w:r w:rsidRPr="00845DB0">
              <w:rPr>
                <w:sz w:val="22"/>
                <w:szCs w:val="22"/>
              </w:rPr>
              <w:t>Signaler les sources de dangers</w:t>
            </w:r>
          </w:p>
        </w:tc>
        <w:tc>
          <w:tcPr>
            <w:tcW w:w="567" w:type="dxa"/>
          </w:tcPr>
          <w:p w:rsidR="00122DD0" w:rsidRPr="00845DB0" w:rsidRDefault="00122DD0" w:rsidP="009343F4">
            <w:pPr>
              <w:rPr>
                <w:rFonts w:ascii="Arial" w:hAnsi="Arial" w:cs="Arial"/>
                <w:sz w:val="20"/>
                <w:szCs w:val="20"/>
              </w:rPr>
            </w:pPr>
          </w:p>
        </w:tc>
        <w:tc>
          <w:tcPr>
            <w:tcW w:w="708" w:type="dxa"/>
          </w:tcPr>
          <w:p w:rsidR="00122DD0" w:rsidRPr="00845DB0" w:rsidRDefault="00122DD0" w:rsidP="009343F4">
            <w:pPr>
              <w:rPr>
                <w:rFonts w:ascii="Arial" w:hAnsi="Arial" w:cs="Arial"/>
                <w:sz w:val="20"/>
                <w:szCs w:val="20"/>
              </w:rPr>
            </w:pPr>
          </w:p>
        </w:tc>
        <w:tc>
          <w:tcPr>
            <w:tcW w:w="567" w:type="dxa"/>
          </w:tcPr>
          <w:p w:rsidR="00122DD0" w:rsidRPr="00845DB0" w:rsidRDefault="00122DD0" w:rsidP="009343F4">
            <w:pPr>
              <w:rPr>
                <w:rFonts w:ascii="Arial" w:hAnsi="Arial" w:cs="Arial"/>
                <w:sz w:val="20"/>
                <w:szCs w:val="20"/>
              </w:rPr>
            </w:pPr>
          </w:p>
        </w:tc>
        <w:tc>
          <w:tcPr>
            <w:tcW w:w="567" w:type="dxa"/>
            <w:shd w:val="clear" w:color="auto" w:fill="A6A6A6" w:themeFill="background1" w:themeFillShade="A6"/>
          </w:tcPr>
          <w:p w:rsidR="00122DD0" w:rsidRPr="00845DB0" w:rsidRDefault="00122DD0" w:rsidP="009343F4">
            <w:pPr>
              <w:rPr>
                <w:rFonts w:ascii="Arial" w:hAnsi="Arial" w:cs="Arial"/>
                <w:sz w:val="20"/>
                <w:szCs w:val="20"/>
              </w:rPr>
            </w:pPr>
          </w:p>
        </w:tc>
      </w:tr>
      <w:tr w:rsidR="00122DD0" w:rsidRPr="00845DB0" w:rsidTr="00122DD0">
        <w:trPr>
          <w:trHeight w:val="597"/>
        </w:trPr>
        <w:tc>
          <w:tcPr>
            <w:tcW w:w="2552" w:type="dxa"/>
            <w:vMerge/>
            <w:vAlign w:val="center"/>
          </w:tcPr>
          <w:p w:rsidR="00122DD0" w:rsidRPr="00845DB0" w:rsidRDefault="00122DD0" w:rsidP="009343F4">
            <w:pPr>
              <w:rPr>
                <w:rFonts w:ascii="Arial" w:hAnsi="Arial" w:cs="Arial"/>
                <w:sz w:val="20"/>
                <w:szCs w:val="20"/>
              </w:rPr>
            </w:pPr>
          </w:p>
        </w:tc>
        <w:tc>
          <w:tcPr>
            <w:tcW w:w="4820" w:type="dxa"/>
            <w:vAlign w:val="center"/>
          </w:tcPr>
          <w:p w:rsidR="00122DD0" w:rsidRPr="00845DB0" w:rsidRDefault="00122DD0" w:rsidP="009343F4">
            <w:pPr>
              <w:pStyle w:val="Default"/>
              <w:rPr>
                <w:sz w:val="22"/>
                <w:szCs w:val="22"/>
              </w:rPr>
            </w:pPr>
            <w:r w:rsidRPr="00845DB0">
              <w:rPr>
                <w:sz w:val="22"/>
                <w:szCs w:val="22"/>
              </w:rPr>
              <w:t>Mettre en place les zonages opérationnels</w:t>
            </w:r>
          </w:p>
        </w:tc>
        <w:tc>
          <w:tcPr>
            <w:tcW w:w="5812" w:type="dxa"/>
            <w:vAlign w:val="center"/>
          </w:tcPr>
          <w:p w:rsidR="00122DD0" w:rsidRPr="00845DB0" w:rsidRDefault="00122DD0" w:rsidP="009343F4">
            <w:pPr>
              <w:pStyle w:val="Default"/>
              <w:rPr>
                <w:sz w:val="22"/>
                <w:szCs w:val="22"/>
              </w:rPr>
            </w:pPr>
            <w:r w:rsidRPr="00845DB0">
              <w:rPr>
                <w:sz w:val="22"/>
                <w:szCs w:val="22"/>
              </w:rPr>
              <w:t>Sécuriser les zones opérationnelles</w:t>
            </w:r>
          </w:p>
          <w:p w:rsidR="00122DD0" w:rsidRPr="00845DB0" w:rsidRDefault="00122DD0" w:rsidP="009343F4">
            <w:pPr>
              <w:pStyle w:val="Default"/>
              <w:rPr>
                <w:sz w:val="22"/>
                <w:szCs w:val="20"/>
              </w:rPr>
            </w:pPr>
            <w:r w:rsidRPr="00845DB0">
              <w:rPr>
                <w:sz w:val="22"/>
                <w:szCs w:val="22"/>
              </w:rPr>
              <w:t>Informer, rendre compte</w:t>
            </w:r>
          </w:p>
        </w:tc>
        <w:tc>
          <w:tcPr>
            <w:tcW w:w="567" w:type="dxa"/>
          </w:tcPr>
          <w:p w:rsidR="00122DD0" w:rsidRPr="00845DB0" w:rsidRDefault="00122DD0" w:rsidP="009343F4">
            <w:pPr>
              <w:rPr>
                <w:rFonts w:ascii="Arial" w:hAnsi="Arial" w:cs="Arial"/>
                <w:sz w:val="20"/>
                <w:szCs w:val="20"/>
              </w:rPr>
            </w:pPr>
          </w:p>
        </w:tc>
        <w:tc>
          <w:tcPr>
            <w:tcW w:w="708" w:type="dxa"/>
          </w:tcPr>
          <w:p w:rsidR="00122DD0" w:rsidRPr="00845DB0" w:rsidRDefault="00122DD0" w:rsidP="009343F4">
            <w:pPr>
              <w:rPr>
                <w:rFonts w:ascii="Arial" w:hAnsi="Arial" w:cs="Arial"/>
                <w:sz w:val="20"/>
                <w:szCs w:val="20"/>
              </w:rPr>
            </w:pPr>
          </w:p>
        </w:tc>
        <w:tc>
          <w:tcPr>
            <w:tcW w:w="567" w:type="dxa"/>
          </w:tcPr>
          <w:p w:rsidR="00122DD0" w:rsidRPr="00845DB0" w:rsidRDefault="00122DD0" w:rsidP="009343F4">
            <w:pPr>
              <w:rPr>
                <w:rFonts w:ascii="Arial" w:hAnsi="Arial" w:cs="Arial"/>
                <w:sz w:val="20"/>
                <w:szCs w:val="20"/>
              </w:rPr>
            </w:pPr>
          </w:p>
        </w:tc>
        <w:tc>
          <w:tcPr>
            <w:tcW w:w="567" w:type="dxa"/>
            <w:shd w:val="clear" w:color="auto" w:fill="A6A6A6" w:themeFill="background1" w:themeFillShade="A6"/>
          </w:tcPr>
          <w:p w:rsidR="00122DD0" w:rsidRPr="00845DB0" w:rsidRDefault="00122DD0" w:rsidP="009343F4">
            <w:pPr>
              <w:rPr>
                <w:rFonts w:ascii="Arial" w:hAnsi="Arial" w:cs="Arial"/>
                <w:sz w:val="20"/>
                <w:szCs w:val="20"/>
              </w:rPr>
            </w:pPr>
          </w:p>
        </w:tc>
      </w:tr>
      <w:tr w:rsidR="00122DD0" w:rsidRPr="00845DB0" w:rsidTr="00122DD0">
        <w:trPr>
          <w:trHeight w:val="995"/>
        </w:trPr>
        <w:tc>
          <w:tcPr>
            <w:tcW w:w="2552" w:type="dxa"/>
            <w:vMerge w:val="restart"/>
            <w:vAlign w:val="center"/>
          </w:tcPr>
          <w:p w:rsidR="00122DD0" w:rsidRPr="00845DB0" w:rsidRDefault="00122DD0" w:rsidP="009343F4">
            <w:pPr>
              <w:pStyle w:val="Default"/>
              <w:rPr>
                <w:color w:val="auto"/>
              </w:rPr>
            </w:pPr>
          </w:p>
          <w:p w:rsidR="00122DD0" w:rsidRPr="00845DB0" w:rsidRDefault="00122DD0" w:rsidP="009343F4">
            <w:pPr>
              <w:pStyle w:val="Default"/>
              <w:rPr>
                <w:sz w:val="22"/>
                <w:szCs w:val="22"/>
              </w:rPr>
            </w:pPr>
            <w:r w:rsidRPr="00845DB0">
              <w:rPr>
                <w:bCs/>
                <w:sz w:val="22"/>
                <w:szCs w:val="22"/>
              </w:rPr>
              <w:t>3. Eteindre un incendie</w:t>
            </w:r>
          </w:p>
          <w:p w:rsidR="00122DD0" w:rsidRPr="00845DB0" w:rsidRDefault="00122DD0" w:rsidP="009343F4">
            <w:pPr>
              <w:rPr>
                <w:rFonts w:ascii="Arial" w:hAnsi="Arial" w:cs="Arial"/>
                <w:sz w:val="20"/>
                <w:szCs w:val="20"/>
              </w:rPr>
            </w:pPr>
          </w:p>
        </w:tc>
        <w:tc>
          <w:tcPr>
            <w:tcW w:w="4820" w:type="dxa"/>
            <w:vAlign w:val="center"/>
          </w:tcPr>
          <w:p w:rsidR="00122DD0" w:rsidRPr="00845DB0" w:rsidRDefault="00122DD0" w:rsidP="009343F4">
            <w:pPr>
              <w:pStyle w:val="Default"/>
              <w:rPr>
                <w:sz w:val="22"/>
                <w:szCs w:val="22"/>
              </w:rPr>
            </w:pPr>
            <w:r w:rsidRPr="00845DB0">
              <w:rPr>
                <w:sz w:val="22"/>
                <w:szCs w:val="22"/>
              </w:rPr>
              <w:t>Réaliser un dispositif d’extinction</w:t>
            </w:r>
          </w:p>
        </w:tc>
        <w:tc>
          <w:tcPr>
            <w:tcW w:w="5812" w:type="dxa"/>
            <w:vAlign w:val="center"/>
          </w:tcPr>
          <w:p w:rsidR="00122DD0" w:rsidRPr="00845DB0" w:rsidRDefault="00122DD0" w:rsidP="009343F4">
            <w:pPr>
              <w:pStyle w:val="Default"/>
            </w:pPr>
            <w:r w:rsidRPr="00845DB0">
              <w:t>Prendre les matériels adaptés à la mission</w:t>
            </w:r>
          </w:p>
          <w:p w:rsidR="00122DD0" w:rsidRPr="00845DB0" w:rsidRDefault="00122DD0" w:rsidP="009343F4">
            <w:pPr>
              <w:pStyle w:val="Default"/>
            </w:pPr>
            <w:r w:rsidRPr="00845DB0">
              <w:t>Réaliser un établissement conformément aux ordres donnés par le chef d’agrès</w:t>
            </w:r>
          </w:p>
          <w:p w:rsidR="00122DD0" w:rsidRPr="00845DB0" w:rsidRDefault="00122DD0" w:rsidP="009343F4">
            <w:pPr>
              <w:pStyle w:val="Default"/>
              <w:rPr>
                <w:sz w:val="22"/>
                <w:szCs w:val="22"/>
              </w:rPr>
            </w:pPr>
            <w:r w:rsidRPr="00845DB0">
              <w:t xml:space="preserve"> Alimenter un établissement</w:t>
            </w:r>
          </w:p>
        </w:tc>
        <w:tc>
          <w:tcPr>
            <w:tcW w:w="567" w:type="dxa"/>
          </w:tcPr>
          <w:p w:rsidR="00122DD0" w:rsidRPr="00845DB0" w:rsidRDefault="00122DD0" w:rsidP="009343F4">
            <w:pPr>
              <w:rPr>
                <w:rFonts w:ascii="Arial" w:hAnsi="Arial" w:cs="Arial"/>
                <w:sz w:val="20"/>
                <w:szCs w:val="20"/>
              </w:rPr>
            </w:pPr>
          </w:p>
        </w:tc>
        <w:tc>
          <w:tcPr>
            <w:tcW w:w="708" w:type="dxa"/>
          </w:tcPr>
          <w:p w:rsidR="00122DD0" w:rsidRPr="00845DB0" w:rsidRDefault="00122DD0" w:rsidP="009343F4">
            <w:pPr>
              <w:rPr>
                <w:rFonts w:ascii="Arial" w:hAnsi="Arial" w:cs="Arial"/>
                <w:sz w:val="20"/>
                <w:szCs w:val="20"/>
              </w:rPr>
            </w:pPr>
          </w:p>
        </w:tc>
        <w:tc>
          <w:tcPr>
            <w:tcW w:w="567" w:type="dxa"/>
          </w:tcPr>
          <w:p w:rsidR="00122DD0" w:rsidRPr="00845DB0" w:rsidRDefault="00122DD0" w:rsidP="009343F4">
            <w:pPr>
              <w:rPr>
                <w:rFonts w:ascii="Arial" w:hAnsi="Arial" w:cs="Arial"/>
                <w:sz w:val="20"/>
                <w:szCs w:val="20"/>
              </w:rPr>
            </w:pPr>
          </w:p>
        </w:tc>
        <w:tc>
          <w:tcPr>
            <w:tcW w:w="567" w:type="dxa"/>
            <w:shd w:val="clear" w:color="auto" w:fill="A6A6A6" w:themeFill="background1" w:themeFillShade="A6"/>
          </w:tcPr>
          <w:p w:rsidR="00122DD0" w:rsidRPr="00845DB0" w:rsidRDefault="00122DD0" w:rsidP="009343F4">
            <w:pPr>
              <w:rPr>
                <w:rFonts w:ascii="Arial" w:hAnsi="Arial" w:cs="Arial"/>
                <w:sz w:val="20"/>
                <w:szCs w:val="20"/>
              </w:rPr>
            </w:pPr>
          </w:p>
        </w:tc>
      </w:tr>
      <w:tr w:rsidR="00122DD0" w:rsidRPr="00845DB0" w:rsidTr="00122DD0">
        <w:trPr>
          <w:trHeight w:val="778"/>
        </w:trPr>
        <w:tc>
          <w:tcPr>
            <w:tcW w:w="2552" w:type="dxa"/>
            <w:vMerge/>
            <w:vAlign w:val="center"/>
          </w:tcPr>
          <w:p w:rsidR="00122DD0" w:rsidRPr="00845DB0" w:rsidRDefault="00122DD0" w:rsidP="009343F4">
            <w:pPr>
              <w:rPr>
                <w:rFonts w:ascii="Arial" w:hAnsi="Arial" w:cs="Arial"/>
                <w:sz w:val="20"/>
                <w:szCs w:val="20"/>
              </w:rPr>
            </w:pPr>
          </w:p>
        </w:tc>
        <w:tc>
          <w:tcPr>
            <w:tcW w:w="4820" w:type="dxa"/>
            <w:vAlign w:val="center"/>
          </w:tcPr>
          <w:p w:rsidR="00122DD0" w:rsidRPr="00845DB0" w:rsidRDefault="00122DD0" w:rsidP="009343F4">
            <w:pPr>
              <w:pStyle w:val="Default"/>
              <w:rPr>
                <w:sz w:val="22"/>
                <w:szCs w:val="22"/>
              </w:rPr>
            </w:pPr>
            <w:r w:rsidRPr="00845DB0">
              <w:rPr>
                <w:sz w:val="22"/>
                <w:szCs w:val="22"/>
              </w:rPr>
              <w:t>Exploiter les capacités des équipements d’extinction</w:t>
            </w:r>
          </w:p>
        </w:tc>
        <w:tc>
          <w:tcPr>
            <w:tcW w:w="5812" w:type="dxa"/>
            <w:vAlign w:val="center"/>
          </w:tcPr>
          <w:p w:rsidR="00122DD0" w:rsidRPr="00845DB0" w:rsidRDefault="00122DD0" w:rsidP="009343F4">
            <w:pPr>
              <w:pStyle w:val="Default"/>
              <w:rPr>
                <w:sz w:val="22"/>
                <w:szCs w:val="22"/>
              </w:rPr>
            </w:pPr>
            <w:r w:rsidRPr="00845DB0">
              <w:t>Utiliser les capacités des équipements d’extinction Déblayer et surveiller après l’extinction</w:t>
            </w:r>
          </w:p>
        </w:tc>
        <w:tc>
          <w:tcPr>
            <w:tcW w:w="567" w:type="dxa"/>
          </w:tcPr>
          <w:p w:rsidR="00122DD0" w:rsidRPr="00845DB0" w:rsidRDefault="00122DD0" w:rsidP="009343F4">
            <w:pPr>
              <w:rPr>
                <w:rFonts w:ascii="Arial" w:hAnsi="Arial" w:cs="Arial"/>
                <w:sz w:val="20"/>
                <w:szCs w:val="20"/>
              </w:rPr>
            </w:pPr>
          </w:p>
        </w:tc>
        <w:tc>
          <w:tcPr>
            <w:tcW w:w="708" w:type="dxa"/>
          </w:tcPr>
          <w:p w:rsidR="00122DD0" w:rsidRPr="00845DB0" w:rsidRDefault="00122DD0" w:rsidP="009343F4">
            <w:pPr>
              <w:rPr>
                <w:rFonts w:ascii="Arial" w:hAnsi="Arial" w:cs="Arial"/>
                <w:sz w:val="20"/>
                <w:szCs w:val="20"/>
              </w:rPr>
            </w:pPr>
          </w:p>
        </w:tc>
        <w:tc>
          <w:tcPr>
            <w:tcW w:w="567" w:type="dxa"/>
          </w:tcPr>
          <w:p w:rsidR="00122DD0" w:rsidRPr="00845DB0" w:rsidRDefault="00122DD0" w:rsidP="009343F4">
            <w:pPr>
              <w:rPr>
                <w:rFonts w:ascii="Arial" w:hAnsi="Arial" w:cs="Arial"/>
                <w:sz w:val="20"/>
                <w:szCs w:val="20"/>
              </w:rPr>
            </w:pPr>
          </w:p>
        </w:tc>
        <w:tc>
          <w:tcPr>
            <w:tcW w:w="567" w:type="dxa"/>
            <w:shd w:val="clear" w:color="auto" w:fill="A6A6A6" w:themeFill="background1" w:themeFillShade="A6"/>
          </w:tcPr>
          <w:p w:rsidR="00122DD0" w:rsidRPr="00845DB0" w:rsidRDefault="00122DD0" w:rsidP="009343F4">
            <w:pPr>
              <w:rPr>
                <w:rFonts w:ascii="Arial" w:hAnsi="Arial" w:cs="Arial"/>
                <w:sz w:val="20"/>
                <w:szCs w:val="20"/>
              </w:rPr>
            </w:pPr>
          </w:p>
        </w:tc>
      </w:tr>
    </w:tbl>
    <w:tbl>
      <w:tblPr>
        <w:tblStyle w:val="Grilledutableau"/>
        <w:tblpPr w:leftFromText="141" w:rightFromText="141" w:vertAnchor="text" w:horzAnchor="margin" w:tblpY="130"/>
        <w:tblW w:w="0" w:type="auto"/>
        <w:tblLook w:val="04A0" w:firstRow="1" w:lastRow="0" w:firstColumn="1" w:lastColumn="0" w:noHBand="0" w:noVBand="1"/>
      </w:tblPr>
      <w:tblGrid>
        <w:gridCol w:w="10567"/>
        <w:gridCol w:w="1635"/>
        <w:gridCol w:w="542"/>
        <w:gridCol w:w="706"/>
        <w:gridCol w:w="562"/>
        <w:gridCol w:w="547"/>
      </w:tblGrid>
      <w:tr w:rsidR="00122DD0" w:rsidRPr="00845DB0" w:rsidTr="00122DD0">
        <w:trPr>
          <w:trHeight w:val="414"/>
        </w:trPr>
        <w:tc>
          <w:tcPr>
            <w:tcW w:w="10567" w:type="dxa"/>
            <w:vMerge w:val="restart"/>
          </w:tcPr>
          <w:p w:rsidR="00122DD0" w:rsidRPr="00845DB0" w:rsidRDefault="00122DD0" w:rsidP="00122DD0">
            <w:pPr>
              <w:rPr>
                <w:rFonts w:ascii="Arial" w:hAnsi="Arial" w:cs="Arial"/>
                <w:szCs w:val="20"/>
              </w:rPr>
            </w:pPr>
            <w:r w:rsidRPr="00845DB0">
              <w:rPr>
                <w:rFonts w:ascii="Arial" w:hAnsi="Arial" w:cs="Arial"/>
                <w:szCs w:val="20"/>
              </w:rPr>
              <w:t>Retour réflexif :</w:t>
            </w:r>
          </w:p>
        </w:tc>
        <w:tc>
          <w:tcPr>
            <w:tcW w:w="1635" w:type="dxa"/>
            <w:vMerge w:val="restart"/>
            <w:shd w:val="clear" w:color="auto" w:fill="FFFFFF" w:themeFill="background1"/>
            <w:vAlign w:val="center"/>
          </w:tcPr>
          <w:p w:rsidR="00122DD0" w:rsidRPr="00845DB0" w:rsidRDefault="00122DD0" w:rsidP="009343F4">
            <w:pPr>
              <w:jc w:val="center"/>
              <w:rPr>
                <w:rFonts w:ascii="Arial" w:hAnsi="Arial" w:cs="Arial"/>
                <w:b/>
                <w:szCs w:val="20"/>
              </w:rPr>
            </w:pPr>
            <w:r w:rsidRPr="00845DB0">
              <w:rPr>
                <w:rFonts w:ascii="Arial" w:hAnsi="Arial" w:cs="Arial"/>
                <w:b/>
                <w:szCs w:val="20"/>
              </w:rPr>
              <w:t>Synthèse MSP</w:t>
            </w:r>
          </w:p>
        </w:tc>
        <w:tc>
          <w:tcPr>
            <w:tcW w:w="542" w:type="dxa"/>
            <w:shd w:val="clear" w:color="auto" w:fill="FF0000"/>
            <w:vAlign w:val="center"/>
          </w:tcPr>
          <w:p w:rsidR="00122DD0" w:rsidRPr="00845DB0" w:rsidRDefault="00122DD0" w:rsidP="009343F4">
            <w:pPr>
              <w:jc w:val="center"/>
              <w:rPr>
                <w:rFonts w:ascii="Arial" w:hAnsi="Arial" w:cs="Arial"/>
                <w:b/>
                <w:color w:val="FFFFFF" w:themeColor="background1"/>
                <w:szCs w:val="20"/>
              </w:rPr>
            </w:pPr>
            <w:r w:rsidRPr="00845DB0">
              <w:rPr>
                <w:rFonts w:ascii="Arial" w:hAnsi="Arial" w:cs="Arial"/>
                <w:b/>
                <w:color w:val="FFFFFF" w:themeColor="background1"/>
                <w:szCs w:val="20"/>
              </w:rPr>
              <w:t>A</w:t>
            </w:r>
          </w:p>
        </w:tc>
        <w:tc>
          <w:tcPr>
            <w:tcW w:w="706" w:type="dxa"/>
            <w:shd w:val="clear" w:color="auto" w:fill="FF0000"/>
            <w:vAlign w:val="center"/>
          </w:tcPr>
          <w:p w:rsidR="00122DD0" w:rsidRPr="00845DB0" w:rsidRDefault="00122DD0" w:rsidP="009343F4">
            <w:pPr>
              <w:jc w:val="center"/>
              <w:rPr>
                <w:rFonts w:ascii="Arial" w:hAnsi="Arial" w:cs="Arial"/>
                <w:b/>
                <w:color w:val="FFFFFF" w:themeColor="background1"/>
                <w:szCs w:val="20"/>
              </w:rPr>
            </w:pPr>
            <w:r w:rsidRPr="00845DB0">
              <w:rPr>
                <w:rFonts w:ascii="Arial" w:hAnsi="Arial" w:cs="Arial"/>
                <w:b/>
                <w:color w:val="FFFFFF" w:themeColor="background1"/>
                <w:szCs w:val="20"/>
              </w:rPr>
              <w:t>ECA</w:t>
            </w:r>
          </w:p>
        </w:tc>
        <w:tc>
          <w:tcPr>
            <w:tcW w:w="562" w:type="dxa"/>
            <w:shd w:val="clear" w:color="auto" w:fill="FF0000"/>
            <w:vAlign w:val="center"/>
          </w:tcPr>
          <w:p w:rsidR="00122DD0" w:rsidRPr="00845DB0" w:rsidRDefault="00122DD0" w:rsidP="009343F4">
            <w:pPr>
              <w:jc w:val="center"/>
              <w:rPr>
                <w:rFonts w:ascii="Arial" w:hAnsi="Arial" w:cs="Arial"/>
                <w:b/>
                <w:color w:val="FFFFFF" w:themeColor="background1"/>
                <w:szCs w:val="20"/>
              </w:rPr>
            </w:pPr>
            <w:r w:rsidRPr="00845DB0">
              <w:rPr>
                <w:rFonts w:ascii="Arial" w:hAnsi="Arial" w:cs="Arial"/>
                <w:b/>
                <w:color w:val="FFFFFF" w:themeColor="background1"/>
                <w:szCs w:val="20"/>
              </w:rPr>
              <w:t>NA</w:t>
            </w:r>
          </w:p>
        </w:tc>
        <w:tc>
          <w:tcPr>
            <w:tcW w:w="547" w:type="dxa"/>
            <w:shd w:val="clear" w:color="auto" w:fill="FF0000"/>
          </w:tcPr>
          <w:p w:rsidR="00122DD0" w:rsidRPr="00845DB0" w:rsidRDefault="00122DD0" w:rsidP="009343F4">
            <w:pPr>
              <w:jc w:val="center"/>
              <w:rPr>
                <w:rFonts w:ascii="Arial" w:hAnsi="Arial" w:cs="Arial"/>
                <w:b/>
                <w:color w:val="FFFFFF" w:themeColor="background1"/>
                <w:szCs w:val="20"/>
              </w:rPr>
            </w:pPr>
          </w:p>
        </w:tc>
      </w:tr>
      <w:tr w:rsidR="00122DD0" w:rsidRPr="00845DB0" w:rsidTr="00122DD0">
        <w:trPr>
          <w:trHeight w:val="424"/>
        </w:trPr>
        <w:tc>
          <w:tcPr>
            <w:tcW w:w="10567" w:type="dxa"/>
            <w:vMerge/>
          </w:tcPr>
          <w:p w:rsidR="00122DD0" w:rsidRPr="00845DB0" w:rsidRDefault="00122DD0" w:rsidP="009343F4">
            <w:pPr>
              <w:rPr>
                <w:rFonts w:ascii="Arial" w:hAnsi="Arial" w:cs="Arial"/>
                <w:szCs w:val="20"/>
              </w:rPr>
            </w:pPr>
          </w:p>
        </w:tc>
        <w:tc>
          <w:tcPr>
            <w:tcW w:w="1635" w:type="dxa"/>
            <w:vMerge/>
            <w:shd w:val="clear" w:color="auto" w:fill="FFFFFF" w:themeFill="background1"/>
          </w:tcPr>
          <w:p w:rsidR="00122DD0" w:rsidRPr="00845DB0" w:rsidRDefault="00122DD0" w:rsidP="009343F4">
            <w:pPr>
              <w:rPr>
                <w:rFonts w:ascii="Arial" w:hAnsi="Arial" w:cs="Arial"/>
                <w:szCs w:val="20"/>
              </w:rPr>
            </w:pPr>
          </w:p>
        </w:tc>
        <w:tc>
          <w:tcPr>
            <w:tcW w:w="542" w:type="dxa"/>
          </w:tcPr>
          <w:p w:rsidR="00122DD0" w:rsidRPr="00845DB0" w:rsidRDefault="00122DD0" w:rsidP="009343F4">
            <w:pPr>
              <w:rPr>
                <w:rFonts w:ascii="Arial" w:hAnsi="Arial" w:cs="Arial"/>
                <w:szCs w:val="20"/>
              </w:rPr>
            </w:pPr>
          </w:p>
        </w:tc>
        <w:tc>
          <w:tcPr>
            <w:tcW w:w="706" w:type="dxa"/>
          </w:tcPr>
          <w:p w:rsidR="00122DD0" w:rsidRPr="00845DB0" w:rsidRDefault="00122DD0" w:rsidP="009343F4">
            <w:pPr>
              <w:rPr>
                <w:rFonts w:ascii="Arial" w:hAnsi="Arial" w:cs="Arial"/>
                <w:szCs w:val="20"/>
              </w:rPr>
            </w:pPr>
          </w:p>
        </w:tc>
        <w:tc>
          <w:tcPr>
            <w:tcW w:w="562" w:type="dxa"/>
          </w:tcPr>
          <w:p w:rsidR="00122DD0" w:rsidRPr="00845DB0" w:rsidRDefault="00122DD0" w:rsidP="009343F4">
            <w:pPr>
              <w:rPr>
                <w:rFonts w:ascii="Arial" w:hAnsi="Arial" w:cs="Arial"/>
                <w:szCs w:val="20"/>
              </w:rPr>
            </w:pPr>
          </w:p>
        </w:tc>
        <w:tc>
          <w:tcPr>
            <w:tcW w:w="547" w:type="dxa"/>
            <w:shd w:val="clear" w:color="auto" w:fill="A6A6A6" w:themeFill="background1" w:themeFillShade="A6"/>
          </w:tcPr>
          <w:p w:rsidR="00122DD0" w:rsidRPr="00845DB0" w:rsidRDefault="00122DD0" w:rsidP="009343F4">
            <w:pPr>
              <w:rPr>
                <w:rFonts w:ascii="Arial" w:hAnsi="Arial" w:cs="Arial"/>
                <w:szCs w:val="20"/>
              </w:rPr>
            </w:pPr>
          </w:p>
        </w:tc>
      </w:tr>
    </w:tbl>
    <w:tbl>
      <w:tblPr>
        <w:tblStyle w:val="Grilledutableau"/>
        <w:tblW w:w="15765" w:type="dxa"/>
        <w:tblInd w:w="-289" w:type="dxa"/>
        <w:tblLayout w:type="fixed"/>
        <w:tblLook w:val="04A0" w:firstRow="1" w:lastRow="0" w:firstColumn="1" w:lastColumn="0" w:noHBand="0" w:noVBand="1"/>
      </w:tblPr>
      <w:tblGrid>
        <w:gridCol w:w="2552"/>
        <w:gridCol w:w="4678"/>
        <w:gridCol w:w="6212"/>
        <w:gridCol w:w="523"/>
        <w:gridCol w:w="654"/>
        <w:gridCol w:w="573"/>
        <w:gridCol w:w="573"/>
      </w:tblGrid>
      <w:tr w:rsidR="00BA37D4" w:rsidRPr="00845DB0" w:rsidTr="00BA37D4">
        <w:trPr>
          <w:trHeight w:val="479"/>
        </w:trPr>
        <w:tc>
          <w:tcPr>
            <w:tcW w:w="15765" w:type="dxa"/>
            <w:gridSpan w:val="7"/>
            <w:tcBorders>
              <w:top w:val="nil"/>
              <w:left w:val="nil"/>
              <w:bottom w:val="nil"/>
              <w:right w:val="nil"/>
            </w:tcBorders>
            <w:shd w:val="clear" w:color="auto" w:fill="auto"/>
            <w:vAlign w:val="center"/>
          </w:tcPr>
          <w:p w:rsidR="00BA37D4" w:rsidRPr="00845DB0" w:rsidRDefault="00BA37D4" w:rsidP="00BA37D4">
            <w:pPr>
              <w:pStyle w:val="Titre2"/>
              <w:outlineLvl w:val="1"/>
              <w:rPr>
                <w:rFonts w:cs="Arial"/>
                <w:color w:val="FFFFFF" w:themeColor="background1"/>
                <w:szCs w:val="20"/>
              </w:rPr>
            </w:pPr>
            <w:bookmarkStart w:id="37" w:name="_Toc80115423"/>
            <w:bookmarkStart w:id="38" w:name="_Toc94284082"/>
            <w:r w:rsidRPr="00A47766">
              <w:rPr>
                <w:u w:val="single"/>
              </w:rPr>
              <w:t>Annexe 6 :</w:t>
            </w:r>
            <w:r w:rsidRPr="00A81874">
              <w:t xml:space="preserve"> Fiche d’évaluation de mise en situation</w:t>
            </w:r>
            <w:bookmarkEnd w:id="37"/>
            <w:bookmarkEnd w:id="38"/>
          </w:p>
        </w:tc>
      </w:tr>
      <w:tr w:rsidR="00122DD0" w:rsidRPr="00845DB0" w:rsidTr="00122DD0">
        <w:trPr>
          <w:trHeight w:val="479"/>
        </w:trPr>
        <w:tc>
          <w:tcPr>
            <w:tcW w:w="2552" w:type="dxa"/>
            <w:shd w:val="clear" w:color="auto" w:fill="FF0000"/>
            <w:vAlign w:val="center"/>
          </w:tcPr>
          <w:p w:rsidR="00122DD0" w:rsidRPr="00845DB0" w:rsidRDefault="00122DD0" w:rsidP="009343F4">
            <w:pPr>
              <w:pStyle w:val="Default"/>
              <w:jc w:val="center"/>
              <w:rPr>
                <w:b/>
                <w:color w:val="FFFFFF" w:themeColor="background1"/>
                <w:sz w:val="22"/>
                <w:szCs w:val="20"/>
              </w:rPr>
            </w:pPr>
            <w:r w:rsidRPr="00845DB0">
              <w:rPr>
                <w:b/>
                <w:bCs/>
                <w:color w:val="FFFFFF" w:themeColor="background1"/>
                <w:sz w:val="22"/>
                <w:szCs w:val="20"/>
              </w:rPr>
              <w:t>ACTIVITÉS / Blocs de compétences</w:t>
            </w:r>
          </w:p>
        </w:tc>
        <w:tc>
          <w:tcPr>
            <w:tcW w:w="4678" w:type="dxa"/>
            <w:shd w:val="clear" w:color="auto" w:fill="FF0000"/>
            <w:vAlign w:val="center"/>
          </w:tcPr>
          <w:p w:rsidR="00122DD0" w:rsidRPr="00845DB0" w:rsidRDefault="00122DD0" w:rsidP="009343F4">
            <w:pPr>
              <w:pStyle w:val="Default"/>
              <w:jc w:val="center"/>
              <w:rPr>
                <w:b/>
                <w:color w:val="FFFFFF" w:themeColor="background1"/>
                <w:sz w:val="22"/>
                <w:szCs w:val="20"/>
              </w:rPr>
            </w:pPr>
            <w:r w:rsidRPr="00845DB0">
              <w:rPr>
                <w:b/>
                <w:bCs/>
                <w:color w:val="FFFFFF" w:themeColor="background1"/>
                <w:sz w:val="22"/>
                <w:szCs w:val="20"/>
              </w:rPr>
              <w:t>COMPÉTENCES ASSOCIÉES</w:t>
            </w:r>
          </w:p>
        </w:tc>
        <w:tc>
          <w:tcPr>
            <w:tcW w:w="6212" w:type="dxa"/>
            <w:shd w:val="clear" w:color="auto" w:fill="FF0000"/>
            <w:vAlign w:val="center"/>
          </w:tcPr>
          <w:p w:rsidR="00122DD0" w:rsidRPr="00845DB0" w:rsidRDefault="00122DD0" w:rsidP="009343F4">
            <w:pPr>
              <w:pStyle w:val="Default"/>
              <w:jc w:val="center"/>
              <w:rPr>
                <w:b/>
                <w:color w:val="FFFFFF" w:themeColor="background1"/>
                <w:sz w:val="22"/>
                <w:szCs w:val="20"/>
              </w:rPr>
            </w:pPr>
            <w:r w:rsidRPr="00845DB0">
              <w:rPr>
                <w:b/>
                <w:bCs/>
                <w:color w:val="FFFFFF" w:themeColor="background1"/>
                <w:sz w:val="22"/>
                <w:szCs w:val="20"/>
              </w:rPr>
              <w:t>SAVOIRS-AGIR</w:t>
            </w:r>
          </w:p>
        </w:tc>
        <w:tc>
          <w:tcPr>
            <w:tcW w:w="523" w:type="dxa"/>
            <w:shd w:val="clear" w:color="auto" w:fill="FF0000"/>
            <w:vAlign w:val="center"/>
          </w:tcPr>
          <w:p w:rsidR="00122DD0" w:rsidRPr="00845DB0" w:rsidRDefault="00122DD0" w:rsidP="009343F4">
            <w:pPr>
              <w:jc w:val="center"/>
              <w:rPr>
                <w:rFonts w:ascii="Arial" w:hAnsi="Arial" w:cs="Arial"/>
                <w:b/>
                <w:color w:val="FFFFFF" w:themeColor="background1"/>
                <w:szCs w:val="20"/>
              </w:rPr>
            </w:pPr>
            <w:r w:rsidRPr="00845DB0">
              <w:rPr>
                <w:rFonts w:ascii="Arial" w:hAnsi="Arial" w:cs="Arial"/>
                <w:b/>
                <w:color w:val="FFFFFF" w:themeColor="background1"/>
                <w:szCs w:val="20"/>
              </w:rPr>
              <w:t>A</w:t>
            </w:r>
          </w:p>
        </w:tc>
        <w:tc>
          <w:tcPr>
            <w:tcW w:w="654" w:type="dxa"/>
            <w:shd w:val="clear" w:color="auto" w:fill="FF0000"/>
            <w:vAlign w:val="center"/>
          </w:tcPr>
          <w:p w:rsidR="00122DD0" w:rsidRPr="00845DB0" w:rsidRDefault="00122DD0" w:rsidP="009343F4">
            <w:pPr>
              <w:jc w:val="center"/>
              <w:rPr>
                <w:rFonts w:ascii="Arial" w:hAnsi="Arial" w:cs="Arial"/>
                <w:b/>
                <w:color w:val="FFFFFF" w:themeColor="background1"/>
                <w:szCs w:val="20"/>
              </w:rPr>
            </w:pPr>
            <w:r w:rsidRPr="00845DB0">
              <w:rPr>
                <w:rFonts w:ascii="Arial" w:hAnsi="Arial" w:cs="Arial"/>
                <w:b/>
                <w:color w:val="FFFFFF" w:themeColor="background1"/>
                <w:szCs w:val="20"/>
              </w:rPr>
              <w:t>ECA</w:t>
            </w:r>
          </w:p>
        </w:tc>
        <w:tc>
          <w:tcPr>
            <w:tcW w:w="573" w:type="dxa"/>
            <w:shd w:val="clear" w:color="auto" w:fill="FF0000"/>
            <w:vAlign w:val="center"/>
          </w:tcPr>
          <w:p w:rsidR="00122DD0" w:rsidRPr="00845DB0" w:rsidRDefault="00122DD0" w:rsidP="009343F4">
            <w:pPr>
              <w:jc w:val="center"/>
              <w:rPr>
                <w:rFonts w:ascii="Arial" w:hAnsi="Arial" w:cs="Arial"/>
                <w:b/>
                <w:color w:val="FFFFFF" w:themeColor="background1"/>
                <w:szCs w:val="20"/>
              </w:rPr>
            </w:pPr>
            <w:r w:rsidRPr="00845DB0">
              <w:rPr>
                <w:rFonts w:ascii="Arial" w:hAnsi="Arial" w:cs="Arial"/>
                <w:b/>
                <w:color w:val="FFFFFF" w:themeColor="background1"/>
                <w:szCs w:val="20"/>
              </w:rPr>
              <w:t>NA</w:t>
            </w:r>
          </w:p>
        </w:tc>
        <w:tc>
          <w:tcPr>
            <w:tcW w:w="573" w:type="dxa"/>
            <w:shd w:val="clear" w:color="auto" w:fill="FF0000"/>
          </w:tcPr>
          <w:p w:rsidR="00122DD0" w:rsidRPr="00845DB0" w:rsidRDefault="00122DD0" w:rsidP="009343F4">
            <w:pPr>
              <w:jc w:val="center"/>
              <w:rPr>
                <w:rFonts w:ascii="Arial" w:hAnsi="Arial" w:cs="Arial"/>
                <w:b/>
                <w:color w:val="FFFFFF" w:themeColor="background1"/>
                <w:szCs w:val="20"/>
              </w:rPr>
            </w:pPr>
          </w:p>
        </w:tc>
      </w:tr>
      <w:tr w:rsidR="00122DD0" w:rsidRPr="00845DB0" w:rsidTr="00122DD0">
        <w:trPr>
          <w:trHeight w:val="675"/>
        </w:trPr>
        <w:tc>
          <w:tcPr>
            <w:tcW w:w="2552" w:type="dxa"/>
            <w:vMerge w:val="restart"/>
            <w:vAlign w:val="center"/>
          </w:tcPr>
          <w:p w:rsidR="00122DD0" w:rsidRPr="00845DB0" w:rsidRDefault="00122DD0" w:rsidP="009343F4">
            <w:pPr>
              <w:pStyle w:val="Default"/>
              <w:rPr>
                <w:sz w:val="20"/>
                <w:szCs w:val="20"/>
              </w:rPr>
            </w:pPr>
            <w:r w:rsidRPr="00845DB0">
              <w:rPr>
                <w:color w:val="auto"/>
              </w:rPr>
              <w:t>6. Intervenir pour une mission de protection des personnes, des biens et de l’environnement</w:t>
            </w:r>
          </w:p>
        </w:tc>
        <w:tc>
          <w:tcPr>
            <w:tcW w:w="4678" w:type="dxa"/>
            <w:vAlign w:val="center"/>
          </w:tcPr>
          <w:p w:rsidR="00122DD0" w:rsidRPr="00845DB0" w:rsidRDefault="00122DD0" w:rsidP="009343F4">
            <w:pPr>
              <w:pStyle w:val="Default"/>
              <w:rPr>
                <w:sz w:val="22"/>
                <w:szCs w:val="22"/>
              </w:rPr>
            </w:pPr>
            <w:r w:rsidRPr="00845DB0">
              <w:rPr>
                <w:sz w:val="22"/>
                <w:szCs w:val="22"/>
              </w:rPr>
              <w:t>Participer à la protection des personnes et des biens</w:t>
            </w:r>
          </w:p>
        </w:tc>
        <w:tc>
          <w:tcPr>
            <w:tcW w:w="6212" w:type="dxa"/>
            <w:vAlign w:val="center"/>
          </w:tcPr>
          <w:p w:rsidR="00122DD0" w:rsidRPr="00845DB0" w:rsidRDefault="00122DD0" w:rsidP="009343F4">
            <w:pPr>
              <w:pStyle w:val="Default"/>
              <w:rPr>
                <w:sz w:val="22"/>
                <w:szCs w:val="22"/>
              </w:rPr>
            </w:pPr>
            <w:r w:rsidRPr="00845DB0">
              <w:rPr>
                <w:sz w:val="22"/>
                <w:szCs w:val="22"/>
              </w:rPr>
              <w:t xml:space="preserve">Observer la situation et le contexte de l’intervention </w:t>
            </w:r>
          </w:p>
          <w:p w:rsidR="00122DD0" w:rsidRPr="00845DB0" w:rsidRDefault="00122DD0" w:rsidP="009343F4">
            <w:pPr>
              <w:pStyle w:val="Default"/>
              <w:rPr>
                <w:sz w:val="22"/>
                <w:szCs w:val="22"/>
              </w:rPr>
            </w:pPr>
            <w:r w:rsidRPr="00845DB0">
              <w:rPr>
                <w:sz w:val="22"/>
                <w:szCs w:val="22"/>
              </w:rPr>
              <w:t xml:space="preserve">Analyser et identifier les risques et les enjeux </w:t>
            </w:r>
          </w:p>
          <w:p w:rsidR="00122DD0" w:rsidRPr="00845DB0" w:rsidRDefault="00122DD0" w:rsidP="009343F4">
            <w:pPr>
              <w:pStyle w:val="Default"/>
              <w:rPr>
                <w:sz w:val="22"/>
                <w:szCs w:val="22"/>
              </w:rPr>
            </w:pPr>
            <w:r w:rsidRPr="00845DB0">
              <w:rPr>
                <w:sz w:val="22"/>
                <w:szCs w:val="22"/>
              </w:rPr>
              <w:t xml:space="preserve">Préserver les personnes de dangers avérés ou imminents </w:t>
            </w:r>
          </w:p>
          <w:p w:rsidR="00122DD0" w:rsidRPr="00845DB0" w:rsidRDefault="00122DD0" w:rsidP="009343F4">
            <w:pPr>
              <w:pStyle w:val="Default"/>
              <w:rPr>
                <w:sz w:val="22"/>
                <w:szCs w:val="22"/>
              </w:rPr>
            </w:pPr>
            <w:r w:rsidRPr="00845DB0">
              <w:rPr>
                <w:sz w:val="22"/>
                <w:szCs w:val="22"/>
              </w:rPr>
              <w:t>Protéger les biens exposés aux dangers avérés ou imminents</w:t>
            </w:r>
          </w:p>
        </w:tc>
        <w:tc>
          <w:tcPr>
            <w:tcW w:w="523" w:type="dxa"/>
          </w:tcPr>
          <w:p w:rsidR="00122DD0" w:rsidRPr="00845DB0" w:rsidRDefault="00122DD0" w:rsidP="009343F4">
            <w:pPr>
              <w:rPr>
                <w:rFonts w:ascii="Arial" w:hAnsi="Arial" w:cs="Arial"/>
                <w:sz w:val="20"/>
                <w:szCs w:val="20"/>
              </w:rPr>
            </w:pPr>
          </w:p>
        </w:tc>
        <w:tc>
          <w:tcPr>
            <w:tcW w:w="654" w:type="dxa"/>
          </w:tcPr>
          <w:p w:rsidR="00122DD0" w:rsidRPr="00845DB0" w:rsidRDefault="00122DD0" w:rsidP="009343F4">
            <w:pPr>
              <w:rPr>
                <w:rFonts w:ascii="Arial" w:hAnsi="Arial" w:cs="Arial"/>
                <w:sz w:val="20"/>
                <w:szCs w:val="20"/>
              </w:rPr>
            </w:pPr>
          </w:p>
        </w:tc>
        <w:tc>
          <w:tcPr>
            <w:tcW w:w="573" w:type="dxa"/>
          </w:tcPr>
          <w:p w:rsidR="00122DD0" w:rsidRPr="00845DB0" w:rsidRDefault="00122DD0" w:rsidP="009343F4">
            <w:pPr>
              <w:rPr>
                <w:rFonts w:ascii="Arial" w:hAnsi="Arial" w:cs="Arial"/>
                <w:sz w:val="20"/>
                <w:szCs w:val="20"/>
              </w:rPr>
            </w:pPr>
          </w:p>
        </w:tc>
        <w:tc>
          <w:tcPr>
            <w:tcW w:w="573" w:type="dxa"/>
            <w:shd w:val="clear" w:color="auto" w:fill="A6A6A6" w:themeFill="background1" w:themeFillShade="A6"/>
          </w:tcPr>
          <w:p w:rsidR="00122DD0" w:rsidRPr="00845DB0" w:rsidRDefault="00122DD0" w:rsidP="009343F4">
            <w:pPr>
              <w:rPr>
                <w:rFonts w:ascii="Arial" w:hAnsi="Arial" w:cs="Arial"/>
                <w:sz w:val="20"/>
                <w:szCs w:val="20"/>
              </w:rPr>
            </w:pPr>
          </w:p>
        </w:tc>
      </w:tr>
      <w:tr w:rsidR="00122DD0" w:rsidRPr="00845DB0" w:rsidTr="00122DD0">
        <w:trPr>
          <w:trHeight w:val="671"/>
        </w:trPr>
        <w:tc>
          <w:tcPr>
            <w:tcW w:w="2552" w:type="dxa"/>
            <w:vMerge/>
            <w:vAlign w:val="center"/>
          </w:tcPr>
          <w:p w:rsidR="00122DD0" w:rsidRPr="00845DB0" w:rsidRDefault="00122DD0" w:rsidP="009343F4">
            <w:pPr>
              <w:rPr>
                <w:rFonts w:ascii="Arial" w:hAnsi="Arial" w:cs="Arial"/>
                <w:sz w:val="20"/>
                <w:szCs w:val="20"/>
              </w:rPr>
            </w:pPr>
          </w:p>
        </w:tc>
        <w:tc>
          <w:tcPr>
            <w:tcW w:w="4678" w:type="dxa"/>
            <w:vAlign w:val="center"/>
          </w:tcPr>
          <w:p w:rsidR="00122DD0" w:rsidRPr="00845DB0" w:rsidRDefault="00122DD0" w:rsidP="009343F4">
            <w:pPr>
              <w:pStyle w:val="Default"/>
              <w:rPr>
                <w:sz w:val="22"/>
                <w:szCs w:val="22"/>
              </w:rPr>
            </w:pPr>
            <w:r w:rsidRPr="00845DB0">
              <w:rPr>
                <w:sz w:val="22"/>
                <w:szCs w:val="22"/>
              </w:rPr>
              <w:t>Participer à la protection de l’environnement</w:t>
            </w:r>
          </w:p>
        </w:tc>
        <w:tc>
          <w:tcPr>
            <w:tcW w:w="6212" w:type="dxa"/>
            <w:vAlign w:val="center"/>
          </w:tcPr>
          <w:p w:rsidR="00122DD0" w:rsidRPr="00845DB0" w:rsidRDefault="00122DD0" w:rsidP="009343F4">
            <w:pPr>
              <w:pStyle w:val="Default"/>
              <w:rPr>
                <w:sz w:val="22"/>
                <w:szCs w:val="22"/>
              </w:rPr>
            </w:pPr>
            <w:r w:rsidRPr="00845DB0">
              <w:rPr>
                <w:sz w:val="22"/>
                <w:szCs w:val="22"/>
              </w:rPr>
              <w:t>Observer la situation et le contexte de l’intervention</w:t>
            </w:r>
          </w:p>
          <w:p w:rsidR="00122DD0" w:rsidRPr="00845DB0" w:rsidRDefault="00122DD0" w:rsidP="009343F4">
            <w:pPr>
              <w:pStyle w:val="Default"/>
              <w:rPr>
                <w:sz w:val="22"/>
                <w:szCs w:val="22"/>
              </w:rPr>
            </w:pPr>
            <w:r w:rsidRPr="00845DB0">
              <w:rPr>
                <w:sz w:val="22"/>
                <w:szCs w:val="22"/>
              </w:rPr>
              <w:t xml:space="preserve"> Analyser et identifier les risques et les enjeux</w:t>
            </w:r>
          </w:p>
          <w:p w:rsidR="00122DD0" w:rsidRPr="00845DB0" w:rsidRDefault="00122DD0" w:rsidP="009343F4">
            <w:pPr>
              <w:pStyle w:val="Default"/>
              <w:rPr>
                <w:sz w:val="22"/>
                <w:szCs w:val="22"/>
              </w:rPr>
            </w:pPr>
            <w:r w:rsidRPr="00845DB0">
              <w:rPr>
                <w:sz w:val="22"/>
                <w:szCs w:val="22"/>
              </w:rPr>
              <w:t>Protéger l’environnement</w:t>
            </w:r>
          </w:p>
        </w:tc>
        <w:tc>
          <w:tcPr>
            <w:tcW w:w="523" w:type="dxa"/>
          </w:tcPr>
          <w:p w:rsidR="00122DD0" w:rsidRPr="00845DB0" w:rsidRDefault="00122DD0" w:rsidP="009343F4">
            <w:pPr>
              <w:rPr>
                <w:rFonts w:ascii="Arial" w:hAnsi="Arial" w:cs="Arial"/>
                <w:sz w:val="20"/>
                <w:szCs w:val="20"/>
              </w:rPr>
            </w:pPr>
          </w:p>
        </w:tc>
        <w:tc>
          <w:tcPr>
            <w:tcW w:w="654" w:type="dxa"/>
          </w:tcPr>
          <w:p w:rsidR="00122DD0" w:rsidRPr="00845DB0" w:rsidRDefault="00122DD0" w:rsidP="009343F4">
            <w:pPr>
              <w:rPr>
                <w:rFonts w:ascii="Arial" w:hAnsi="Arial" w:cs="Arial"/>
                <w:sz w:val="20"/>
                <w:szCs w:val="20"/>
              </w:rPr>
            </w:pPr>
          </w:p>
        </w:tc>
        <w:tc>
          <w:tcPr>
            <w:tcW w:w="573" w:type="dxa"/>
          </w:tcPr>
          <w:p w:rsidR="00122DD0" w:rsidRPr="00845DB0" w:rsidRDefault="00122DD0" w:rsidP="009343F4">
            <w:pPr>
              <w:rPr>
                <w:rFonts w:ascii="Arial" w:hAnsi="Arial" w:cs="Arial"/>
                <w:sz w:val="20"/>
                <w:szCs w:val="20"/>
              </w:rPr>
            </w:pPr>
          </w:p>
        </w:tc>
        <w:tc>
          <w:tcPr>
            <w:tcW w:w="573" w:type="dxa"/>
          </w:tcPr>
          <w:p w:rsidR="00122DD0" w:rsidRPr="00845DB0" w:rsidRDefault="00122DD0" w:rsidP="009343F4">
            <w:pPr>
              <w:rPr>
                <w:rFonts w:ascii="Arial" w:hAnsi="Arial" w:cs="Arial"/>
                <w:sz w:val="20"/>
                <w:szCs w:val="20"/>
              </w:rPr>
            </w:pPr>
          </w:p>
        </w:tc>
      </w:tr>
      <w:tr w:rsidR="00122DD0" w:rsidRPr="00845DB0" w:rsidTr="00122DD0">
        <w:trPr>
          <w:trHeight w:val="667"/>
        </w:trPr>
        <w:tc>
          <w:tcPr>
            <w:tcW w:w="2552" w:type="dxa"/>
            <w:vMerge/>
            <w:vAlign w:val="center"/>
          </w:tcPr>
          <w:p w:rsidR="00122DD0" w:rsidRPr="00845DB0" w:rsidRDefault="00122DD0" w:rsidP="009343F4">
            <w:pPr>
              <w:rPr>
                <w:rFonts w:ascii="Arial" w:hAnsi="Arial" w:cs="Arial"/>
                <w:sz w:val="20"/>
                <w:szCs w:val="20"/>
              </w:rPr>
            </w:pPr>
          </w:p>
        </w:tc>
        <w:tc>
          <w:tcPr>
            <w:tcW w:w="4678" w:type="dxa"/>
            <w:vAlign w:val="center"/>
          </w:tcPr>
          <w:p w:rsidR="00122DD0" w:rsidRPr="00845DB0" w:rsidRDefault="00122DD0" w:rsidP="009343F4">
            <w:pPr>
              <w:pStyle w:val="Default"/>
              <w:rPr>
                <w:sz w:val="22"/>
                <w:szCs w:val="22"/>
              </w:rPr>
            </w:pPr>
            <w:r w:rsidRPr="00845DB0">
              <w:rPr>
                <w:sz w:val="22"/>
                <w:szCs w:val="22"/>
              </w:rPr>
              <w:t>Intervenir lors d’événements climatiques</w:t>
            </w:r>
          </w:p>
        </w:tc>
        <w:tc>
          <w:tcPr>
            <w:tcW w:w="6212" w:type="dxa"/>
            <w:vAlign w:val="center"/>
          </w:tcPr>
          <w:p w:rsidR="00122DD0" w:rsidRPr="00845DB0" w:rsidRDefault="00122DD0" w:rsidP="009343F4">
            <w:pPr>
              <w:pStyle w:val="Default"/>
              <w:rPr>
                <w:sz w:val="22"/>
                <w:szCs w:val="22"/>
              </w:rPr>
            </w:pPr>
            <w:r w:rsidRPr="00845DB0">
              <w:rPr>
                <w:sz w:val="22"/>
                <w:szCs w:val="22"/>
              </w:rPr>
              <w:t xml:space="preserve">Observer la situation et le contexte de l’intervention </w:t>
            </w:r>
          </w:p>
          <w:p w:rsidR="00122DD0" w:rsidRPr="00845DB0" w:rsidRDefault="00122DD0" w:rsidP="009343F4">
            <w:pPr>
              <w:pStyle w:val="Default"/>
              <w:rPr>
                <w:sz w:val="22"/>
                <w:szCs w:val="22"/>
              </w:rPr>
            </w:pPr>
            <w:r w:rsidRPr="00845DB0">
              <w:rPr>
                <w:sz w:val="22"/>
                <w:szCs w:val="22"/>
              </w:rPr>
              <w:t>Analyser et identifier les dangers et les enjeux</w:t>
            </w:r>
          </w:p>
          <w:p w:rsidR="00122DD0" w:rsidRPr="00845DB0" w:rsidRDefault="00122DD0" w:rsidP="009343F4">
            <w:pPr>
              <w:pStyle w:val="Default"/>
              <w:rPr>
                <w:sz w:val="22"/>
                <w:szCs w:val="22"/>
              </w:rPr>
            </w:pPr>
            <w:r w:rsidRPr="00845DB0">
              <w:rPr>
                <w:sz w:val="22"/>
                <w:szCs w:val="22"/>
              </w:rPr>
              <w:t>Préserver les personnes de dangers liées aux événements climatiques</w:t>
            </w:r>
          </w:p>
          <w:p w:rsidR="00122DD0" w:rsidRPr="00845DB0" w:rsidRDefault="00122DD0" w:rsidP="009343F4">
            <w:pPr>
              <w:pStyle w:val="Default"/>
              <w:rPr>
                <w:sz w:val="22"/>
                <w:szCs w:val="22"/>
              </w:rPr>
            </w:pPr>
            <w:r w:rsidRPr="00845DB0">
              <w:rPr>
                <w:sz w:val="22"/>
                <w:szCs w:val="22"/>
              </w:rPr>
              <w:t>Procéder aux sauvetages, aux mises en sécurité, évacuation</w:t>
            </w:r>
          </w:p>
          <w:p w:rsidR="00122DD0" w:rsidRPr="00845DB0" w:rsidRDefault="00122DD0" w:rsidP="009343F4">
            <w:pPr>
              <w:pStyle w:val="Default"/>
              <w:rPr>
                <w:sz w:val="22"/>
                <w:szCs w:val="22"/>
              </w:rPr>
            </w:pPr>
            <w:r w:rsidRPr="00845DB0">
              <w:rPr>
                <w:sz w:val="22"/>
                <w:szCs w:val="22"/>
              </w:rPr>
              <w:t>Procéder à la protection des biens exposés à l’événement climatique</w:t>
            </w:r>
          </w:p>
        </w:tc>
        <w:tc>
          <w:tcPr>
            <w:tcW w:w="523" w:type="dxa"/>
          </w:tcPr>
          <w:p w:rsidR="00122DD0" w:rsidRPr="00845DB0" w:rsidRDefault="00122DD0" w:rsidP="009343F4">
            <w:pPr>
              <w:rPr>
                <w:rFonts w:ascii="Arial" w:hAnsi="Arial" w:cs="Arial"/>
                <w:sz w:val="20"/>
                <w:szCs w:val="20"/>
              </w:rPr>
            </w:pPr>
          </w:p>
        </w:tc>
        <w:tc>
          <w:tcPr>
            <w:tcW w:w="654" w:type="dxa"/>
          </w:tcPr>
          <w:p w:rsidR="00122DD0" w:rsidRPr="00845DB0" w:rsidRDefault="00122DD0" w:rsidP="009343F4">
            <w:pPr>
              <w:rPr>
                <w:rFonts w:ascii="Arial" w:hAnsi="Arial" w:cs="Arial"/>
                <w:sz w:val="20"/>
                <w:szCs w:val="20"/>
              </w:rPr>
            </w:pPr>
          </w:p>
        </w:tc>
        <w:tc>
          <w:tcPr>
            <w:tcW w:w="573" w:type="dxa"/>
          </w:tcPr>
          <w:p w:rsidR="00122DD0" w:rsidRPr="00845DB0" w:rsidRDefault="00122DD0" w:rsidP="009343F4">
            <w:pPr>
              <w:rPr>
                <w:rFonts w:ascii="Arial" w:hAnsi="Arial" w:cs="Arial"/>
                <w:sz w:val="20"/>
                <w:szCs w:val="20"/>
              </w:rPr>
            </w:pPr>
          </w:p>
        </w:tc>
        <w:tc>
          <w:tcPr>
            <w:tcW w:w="573" w:type="dxa"/>
          </w:tcPr>
          <w:p w:rsidR="00122DD0" w:rsidRPr="00845DB0" w:rsidRDefault="00122DD0" w:rsidP="009343F4">
            <w:pPr>
              <w:rPr>
                <w:rFonts w:ascii="Arial" w:hAnsi="Arial" w:cs="Arial"/>
                <w:sz w:val="20"/>
                <w:szCs w:val="20"/>
              </w:rPr>
            </w:pPr>
          </w:p>
        </w:tc>
      </w:tr>
      <w:tr w:rsidR="00122DD0" w:rsidRPr="00845DB0" w:rsidTr="00AA708D">
        <w:trPr>
          <w:trHeight w:val="721"/>
        </w:trPr>
        <w:tc>
          <w:tcPr>
            <w:tcW w:w="2552" w:type="dxa"/>
            <w:vMerge w:val="restart"/>
            <w:vAlign w:val="center"/>
          </w:tcPr>
          <w:p w:rsidR="00122DD0" w:rsidRPr="00845DB0" w:rsidRDefault="00122DD0" w:rsidP="009343F4">
            <w:pPr>
              <w:pStyle w:val="Default"/>
              <w:rPr>
                <w:sz w:val="20"/>
                <w:szCs w:val="20"/>
              </w:rPr>
            </w:pPr>
            <w:r w:rsidRPr="00845DB0">
              <w:t xml:space="preserve">7. Intervenir pour une mission impliquant des </w:t>
            </w:r>
            <w:r w:rsidRPr="00845DB0">
              <w:rPr>
                <w:color w:val="auto"/>
              </w:rPr>
              <w:t>animaux</w:t>
            </w:r>
          </w:p>
        </w:tc>
        <w:tc>
          <w:tcPr>
            <w:tcW w:w="4678" w:type="dxa"/>
            <w:vAlign w:val="center"/>
          </w:tcPr>
          <w:p w:rsidR="00122DD0" w:rsidRPr="00845DB0" w:rsidRDefault="00122DD0" w:rsidP="009343F4">
            <w:pPr>
              <w:pStyle w:val="Default"/>
              <w:rPr>
                <w:sz w:val="22"/>
                <w:szCs w:val="22"/>
              </w:rPr>
            </w:pPr>
            <w:r w:rsidRPr="00845DB0">
              <w:rPr>
                <w:sz w:val="22"/>
                <w:szCs w:val="22"/>
              </w:rPr>
              <w:t>Intervenir en présence d’un animal blessé, en danger ou menaçant</w:t>
            </w:r>
          </w:p>
        </w:tc>
        <w:tc>
          <w:tcPr>
            <w:tcW w:w="6212" w:type="dxa"/>
            <w:vAlign w:val="center"/>
          </w:tcPr>
          <w:p w:rsidR="00122DD0" w:rsidRPr="00845DB0" w:rsidRDefault="00122DD0" w:rsidP="009343F4">
            <w:pPr>
              <w:pStyle w:val="Default"/>
              <w:rPr>
                <w:sz w:val="22"/>
                <w:szCs w:val="22"/>
              </w:rPr>
            </w:pPr>
            <w:r w:rsidRPr="00845DB0">
              <w:rPr>
                <w:sz w:val="22"/>
                <w:szCs w:val="22"/>
              </w:rPr>
              <w:t>Observer la situation et le contexte de l’intervention Analyser et identifier les risques et les enjeux</w:t>
            </w:r>
          </w:p>
        </w:tc>
        <w:tc>
          <w:tcPr>
            <w:tcW w:w="523" w:type="dxa"/>
          </w:tcPr>
          <w:p w:rsidR="00122DD0" w:rsidRPr="00845DB0" w:rsidRDefault="00122DD0" w:rsidP="009343F4">
            <w:pPr>
              <w:rPr>
                <w:rFonts w:ascii="Arial" w:hAnsi="Arial" w:cs="Arial"/>
                <w:sz w:val="20"/>
                <w:szCs w:val="20"/>
              </w:rPr>
            </w:pPr>
          </w:p>
        </w:tc>
        <w:tc>
          <w:tcPr>
            <w:tcW w:w="654" w:type="dxa"/>
          </w:tcPr>
          <w:p w:rsidR="00122DD0" w:rsidRPr="00845DB0" w:rsidRDefault="00122DD0" w:rsidP="009343F4">
            <w:pPr>
              <w:rPr>
                <w:rFonts w:ascii="Arial" w:hAnsi="Arial" w:cs="Arial"/>
                <w:sz w:val="20"/>
                <w:szCs w:val="20"/>
              </w:rPr>
            </w:pPr>
          </w:p>
        </w:tc>
        <w:tc>
          <w:tcPr>
            <w:tcW w:w="573" w:type="dxa"/>
          </w:tcPr>
          <w:p w:rsidR="00122DD0" w:rsidRPr="00845DB0" w:rsidRDefault="00122DD0" w:rsidP="009343F4">
            <w:pPr>
              <w:rPr>
                <w:rFonts w:ascii="Arial" w:hAnsi="Arial" w:cs="Arial"/>
                <w:sz w:val="20"/>
                <w:szCs w:val="20"/>
              </w:rPr>
            </w:pPr>
          </w:p>
        </w:tc>
        <w:tc>
          <w:tcPr>
            <w:tcW w:w="573" w:type="dxa"/>
          </w:tcPr>
          <w:p w:rsidR="00122DD0" w:rsidRPr="00845DB0" w:rsidRDefault="00122DD0" w:rsidP="009343F4">
            <w:pPr>
              <w:rPr>
                <w:rFonts w:ascii="Arial" w:hAnsi="Arial" w:cs="Arial"/>
                <w:sz w:val="20"/>
                <w:szCs w:val="20"/>
              </w:rPr>
            </w:pPr>
          </w:p>
        </w:tc>
      </w:tr>
      <w:tr w:rsidR="00122DD0" w:rsidRPr="00845DB0" w:rsidTr="00AA708D">
        <w:trPr>
          <w:trHeight w:val="689"/>
        </w:trPr>
        <w:tc>
          <w:tcPr>
            <w:tcW w:w="2552" w:type="dxa"/>
            <w:vMerge/>
            <w:vAlign w:val="center"/>
          </w:tcPr>
          <w:p w:rsidR="00122DD0" w:rsidRPr="00845DB0" w:rsidRDefault="00122DD0" w:rsidP="009343F4">
            <w:pPr>
              <w:rPr>
                <w:rFonts w:ascii="Arial" w:hAnsi="Arial" w:cs="Arial"/>
                <w:sz w:val="20"/>
                <w:szCs w:val="20"/>
              </w:rPr>
            </w:pPr>
          </w:p>
        </w:tc>
        <w:tc>
          <w:tcPr>
            <w:tcW w:w="4678" w:type="dxa"/>
            <w:vAlign w:val="center"/>
          </w:tcPr>
          <w:p w:rsidR="00122DD0" w:rsidRPr="00845DB0" w:rsidRDefault="00122DD0" w:rsidP="009343F4">
            <w:pPr>
              <w:pStyle w:val="Default"/>
              <w:rPr>
                <w:sz w:val="22"/>
                <w:szCs w:val="22"/>
              </w:rPr>
            </w:pPr>
            <w:r w:rsidRPr="00845DB0">
              <w:rPr>
                <w:sz w:val="22"/>
                <w:szCs w:val="22"/>
              </w:rPr>
              <w:t>Procéder à la destruction d’hyménoptères</w:t>
            </w:r>
          </w:p>
        </w:tc>
        <w:tc>
          <w:tcPr>
            <w:tcW w:w="6212" w:type="dxa"/>
            <w:vAlign w:val="center"/>
          </w:tcPr>
          <w:p w:rsidR="00122DD0" w:rsidRPr="00845DB0" w:rsidRDefault="00122DD0" w:rsidP="009343F4">
            <w:pPr>
              <w:pStyle w:val="Default"/>
              <w:rPr>
                <w:sz w:val="22"/>
                <w:szCs w:val="22"/>
              </w:rPr>
            </w:pPr>
            <w:r w:rsidRPr="00845DB0">
              <w:rPr>
                <w:sz w:val="22"/>
                <w:szCs w:val="22"/>
              </w:rPr>
              <w:t>Protéger et secourir les animaux blessés ou en danger Isoler des risques relatifs à un animal dangereux</w:t>
            </w:r>
          </w:p>
        </w:tc>
        <w:tc>
          <w:tcPr>
            <w:tcW w:w="523" w:type="dxa"/>
          </w:tcPr>
          <w:p w:rsidR="00122DD0" w:rsidRPr="00845DB0" w:rsidRDefault="00122DD0" w:rsidP="009343F4">
            <w:pPr>
              <w:rPr>
                <w:rFonts w:ascii="Arial" w:hAnsi="Arial" w:cs="Arial"/>
                <w:sz w:val="20"/>
                <w:szCs w:val="20"/>
              </w:rPr>
            </w:pPr>
          </w:p>
        </w:tc>
        <w:tc>
          <w:tcPr>
            <w:tcW w:w="654" w:type="dxa"/>
          </w:tcPr>
          <w:p w:rsidR="00122DD0" w:rsidRPr="00845DB0" w:rsidRDefault="00122DD0" w:rsidP="009343F4">
            <w:pPr>
              <w:rPr>
                <w:rFonts w:ascii="Arial" w:hAnsi="Arial" w:cs="Arial"/>
                <w:sz w:val="20"/>
                <w:szCs w:val="20"/>
              </w:rPr>
            </w:pPr>
          </w:p>
        </w:tc>
        <w:tc>
          <w:tcPr>
            <w:tcW w:w="573" w:type="dxa"/>
          </w:tcPr>
          <w:p w:rsidR="00122DD0" w:rsidRPr="00845DB0" w:rsidRDefault="00122DD0" w:rsidP="009343F4">
            <w:pPr>
              <w:rPr>
                <w:rFonts w:ascii="Arial" w:hAnsi="Arial" w:cs="Arial"/>
                <w:sz w:val="20"/>
                <w:szCs w:val="20"/>
              </w:rPr>
            </w:pPr>
          </w:p>
        </w:tc>
        <w:tc>
          <w:tcPr>
            <w:tcW w:w="573" w:type="dxa"/>
          </w:tcPr>
          <w:p w:rsidR="00122DD0" w:rsidRPr="00845DB0" w:rsidRDefault="00122DD0" w:rsidP="009343F4">
            <w:pPr>
              <w:rPr>
                <w:rFonts w:ascii="Arial" w:hAnsi="Arial" w:cs="Arial"/>
                <w:sz w:val="20"/>
                <w:szCs w:val="20"/>
              </w:rPr>
            </w:pPr>
          </w:p>
        </w:tc>
      </w:tr>
    </w:tbl>
    <w:p w:rsidR="006544FC" w:rsidRPr="00845DB0" w:rsidRDefault="006544FC" w:rsidP="006544FC">
      <w:pPr>
        <w:rPr>
          <w:rFonts w:ascii="Arial" w:hAnsi="Arial" w:cs="Arial"/>
          <w:sz w:val="2"/>
          <w:szCs w:val="20"/>
        </w:rPr>
      </w:pPr>
    </w:p>
    <w:tbl>
      <w:tblPr>
        <w:tblStyle w:val="Grilledutableau"/>
        <w:tblpPr w:leftFromText="141" w:rightFromText="141" w:vertAnchor="text" w:horzAnchor="margin" w:tblpY="359"/>
        <w:tblW w:w="0" w:type="auto"/>
        <w:tblLook w:val="04A0" w:firstRow="1" w:lastRow="0" w:firstColumn="1" w:lastColumn="0" w:noHBand="0" w:noVBand="1"/>
      </w:tblPr>
      <w:tblGrid>
        <w:gridCol w:w="10567"/>
        <w:gridCol w:w="1635"/>
        <w:gridCol w:w="542"/>
        <w:gridCol w:w="706"/>
        <w:gridCol w:w="562"/>
        <w:gridCol w:w="547"/>
      </w:tblGrid>
      <w:tr w:rsidR="00DD71B7" w:rsidRPr="00845DB0" w:rsidTr="00DD71B7">
        <w:trPr>
          <w:trHeight w:val="414"/>
        </w:trPr>
        <w:tc>
          <w:tcPr>
            <w:tcW w:w="10567" w:type="dxa"/>
            <w:vMerge w:val="restart"/>
          </w:tcPr>
          <w:p w:rsidR="00DD71B7" w:rsidRPr="00845DB0" w:rsidRDefault="00DD71B7" w:rsidP="00DD71B7">
            <w:pPr>
              <w:rPr>
                <w:rFonts w:ascii="Arial" w:hAnsi="Arial" w:cs="Arial"/>
                <w:szCs w:val="20"/>
              </w:rPr>
            </w:pPr>
            <w:r w:rsidRPr="00845DB0">
              <w:rPr>
                <w:rFonts w:ascii="Arial" w:hAnsi="Arial" w:cs="Arial"/>
                <w:szCs w:val="20"/>
              </w:rPr>
              <w:t>Retour réflexif :</w:t>
            </w:r>
          </w:p>
          <w:p w:rsidR="00DD71B7" w:rsidRPr="00845DB0" w:rsidRDefault="00DD71B7" w:rsidP="00DD71B7">
            <w:pPr>
              <w:rPr>
                <w:rFonts w:ascii="Arial" w:hAnsi="Arial" w:cs="Arial"/>
                <w:szCs w:val="20"/>
              </w:rPr>
            </w:pPr>
          </w:p>
          <w:p w:rsidR="00DD71B7" w:rsidRPr="00845DB0" w:rsidRDefault="00DD71B7" w:rsidP="00DD71B7">
            <w:pPr>
              <w:rPr>
                <w:rFonts w:ascii="Arial" w:hAnsi="Arial" w:cs="Arial"/>
                <w:szCs w:val="20"/>
              </w:rPr>
            </w:pPr>
          </w:p>
        </w:tc>
        <w:tc>
          <w:tcPr>
            <w:tcW w:w="1635" w:type="dxa"/>
            <w:vMerge w:val="restart"/>
            <w:shd w:val="clear" w:color="auto" w:fill="FFFFFF" w:themeFill="background1"/>
            <w:vAlign w:val="center"/>
          </w:tcPr>
          <w:p w:rsidR="00DD71B7" w:rsidRPr="00845DB0" w:rsidRDefault="00DD71B7" w:rsidP="00DD71B7">
            <w:pPr>
              <w:jc w:val="center"/>
              <w:rPr>
                <w:rFonts w:ascii="Arial" w:hAnsi="Arial" w:cs="Arial"/>
                <w:b/>
                <w:szCs w:val="20"/>
              </w:rPr>
            </w:pPr>
            <w:r w:rsidRPr="00845DB0">
              <w:rPr>
                <w:rFonts w:ascii="Arial" w:hAnsi="Arial" w:cs="Arial"/>
                <w:b/>
                <w:szCs w:val="20"/>
              </w:rPr>
              <w:t>Synthèse MSP</w:t>
            </w:r>
          </w:p>
        </w:tc>
        <w:tc>
          <w:tcPr>
            <w:tcW w:w="542" w:type="dxa"/>
            <w:shd w:val="clear" w:color="auto" w:fill="FF0000"/>
            <w:vAlign w:val="center"/>
          </w:tcPr>
          <w:p w:rsidR="00DD71B7" w:rsidRPr="00845DB0" w:rsidRDefault="00DD71B7" w:rsidP="00DD71B7">
            <w:pPr>
              <w:jc w:val="center"/>
              <w:rPr>
                <w:rFonts w:ascii="Arial" w:hAnsi="Arial" w:cs="Arial"/>
                <w:b/>
                <w:color w:val="FFFFFF" w:themeColor="background1"/>
                <w:szCs w:val="20"/>
              </w:rPr>
            </w:pPr>
            <w:r w:rsidRPr="00845DB0">
              <w:rPr>
                <w:rFonts w:ascii="Arial" w:hAnsi="Arial" w:cs="Arial"/>
                <w:b/>
                <w:color w:val="FFFFFF" w:themeColor="background1"/>
                <w:szCs w:val="20"/>
              </w:rPr>
              <w:t>A</w:t>
            </w:r>
          </w:p>
        </w:tc>
        <w:tc>
          <w:tcPr>
            <w:tcW w:w="706" w:type="dxa"/>
            <w:shd w:val="clear" w:color="auto" w:fill="FF0000"/>
            <w:vAlign w:val="center"/>
          </w:tcPr>
          <w:p w:rsidR="00DD71B7" w:rsidRPr="00845DB0" w:rsidRDefault="00DD71B7" w:rsidP="00DD71B7">
            <w:pPr>
              <w:jc w:val="center"/>
              <w:rPr>
                <w:rFonts w:ascii="Arial" w:hAnsi="Arial" w:cs="Arial"/>
                <w:b/>
                <w:color w:val="FFFFFF" w:themeColor="background1"/>
                <w:szCs w:val="20"/>
              </w:rPr>
            </w:pPr>
            <w:r w:rsidRPr="00845DB0">
              <w:rPr>
                <w:rFonts w:ascii="Arial" w:hAnsi="Arial" w:cs="Arial"/>
                <w:b/>
                <w:color w:val="FFFFFF" w:themeColor="background1"/>
                <w:szCs w:val="20"/>
              </w:rPr>
              <w:t>ECA</w:t>
            </w:r>
          </w:p>
        </w:tc>
        <w:tc>
          <w:tcPr>
            <w:tcW w:w="562" w:type="dxa"/>
            <w:shd w:val="clear" w:color="auto" w:fill="FF0000"/>
            <w:vAlign w:val="center"/>
          </w:tcPr>
          <w:p w:rsidR="00DD71B7" w:rsidRPr="00845DB0" w:rsidRDefault="00DD71B7" w:rsidP="00DD71B7">
            <w:pPr>
              <w:jc w:val="center"/>
              <w:rPr>
                <w:rFonts w:ascii="Arial" w:hAnsi="Arial" w:cs="Arial"/>
                <w:b/>
                <w:color w:val="FFFFFF" w:themeColor="background1"/>
                <w:szCs w:val="20"/>
              </w:rPr>
            </w:pPr>
            <w:r w:rsidRPr="00845DB0">
              <w:rPr>
                <w:rFonts w:ascii="Arial" w:hAnsi="Arial" w:cs="Arial"/>
                <w:b/>
                <w:color w:val="FFFFFF" w:themeColor="background1"/>
                <w:szCs w:val="20"/>
              </w:rPr>
              <w:t>NA</w:t>
            </w:r>
          </w:p>
        </w:tc>
        <w:tc>
          <w:tcPr>
            <w:tcW w:w="547" w:type="dxa"/>
            <w:shd w:val="clear" w:color="auto" w:fill="FF0000"/>
          </w:tcPr>
          <w:p w:rsidR="00DD71B7" w:rsidRPr="00845DB0" w:rsidRDefault="00DD71B7" w:rsidP="00DD71B7">
            <w:pPr>
              <w:jc w:val="center"/>
              <w:rPr>
                <w:rFonts w:ascii="Arial" w:hAnsi="Arial" w:cs="Arial"/>
                <w:b/>
                <w:color w:val="FFFFFF" w:themeColor="background1"/>
                <w:szCs w:val="20"/>
              </w:rPr>
            </w:pPr>
          </w:p>
        </w:tc>
      </w:tr>
      <w:tr w:rsidR="00DD71B7" w:rsidRPr="00845DB0" w:rsidTr="00DD71B7">
        <w:trPr>
          <w:trHeight w:val="424"/>
        </w:trPr>
        <w:tc>
          <w:tcPr>
            <w:tcW w:w="10567" w:type="dxa"/>
            <w:vMerge/>
          </w:tcPr>
          <w:p w:rsidR="00DD71B7" w:rsidRPr="00845DB0" w:rsidRDefault="00DD71B7" w:rsidP="00DD71B7">
            <w:pPr>
              <w:rPr>
                <w:rFonts w:ascii="Arial" w:hAnsi="Arial" w:cs="Arial"/>
                <w:szCs w:val="20"/>
              </w:rPr>
            </w:pPr>
          </w:p>
        </w:tc>
        <w:tc>
          <w:tcPr>
            <w:tcW w:w="1635" w:type="dxa"/>
            <w:vMerge/>
            <w:shd w:val="clear" w:color="auto" w:fill="FFFFFF" w:themeFill="background1"/>
          </w:tcPr>
          <w:p w:rsidR="00DD71B7" w:rsidRPr="00845DB0" w:rsidRDefault="00DD71B7" w:rsidP="00DD71B7">
            <w:pPr>
              <w:rPr>
                <w:rFonts w:ascii="Arial" w:hAnsi="Arial" w:cs="Arial"/>
                <w:szCs w:val="20"/>
              </w:rPr>
            </w:pPr>
          </w:p>
        </w:tc>
        <w:tc>
          <w:tcPr>
            <w:tcW w:w="542" w:type="dxa"/>
          </w:tcPr>
          <w:p w:rsidR="00DD71B7" w:rsidRPr="00845DB0" w:rsidRDefault="00DD71B7" w:rsidP="00DD71B7">
            <w:pPr>
              <w:rPr>
                <w:rFonts w:ascii="Arial" w:hAnsi="Arial" w:cs="Arial"/>
                <w:szCs w:val="20"/>
              </w:rPr>
            </w:pPr>
          </w:p>
        </w:tc>
        <w:tc>
          <w:tcPr>
            <w:tcW w:w="706" w:type="dxa"/>
          </w:tcPr>
          <w:p w:rsidR="00DD71B7" w:rsidRPr="00845DB0" w:rsidRDefault="00DD71B7" w:rsidP="00DD71B7">
            <w:pPr>
              <w:rPr>
                <w:rFonts w:ascii="Arial" w:hAnsi="Arial" w:cs="Arial"/>
                <w:szCs w:val="20"/>
              </w:rPr>
            </w:pPr>
          </w:p>
        </w:tc>
        <w:tc>
          <w:tcPr>
            <w:tcW w:w="562" w:type="dxa"/>
          </w:tcPr>
          <w:p w:rsidR="00DD71B7" w:rsidRPr="00845DB0" w:rsidRDefault="00DD71B7" w:rsidP="00DD71B7">
            <w:pPr>
              <w:rPr>
                <w:rFonts w:ascii="Arial" w:hAnsi="Arial" w:cs="Arial"/>
                <w:szCs w:val="20"/>
              </w:rPr>
            </w:pPr>
          </w:p>
        </w:tc>
        <w:tc>
          <w:tcPr>
            <w:tcW w:w="547" w:type="dxa"/>
            <w:shd w:val="clear" w:color="auto" w:fill="A6A6A6" w:themeFill="background1" w:themeFillShade="A6"/>
          </w:tcPr>
          <w:p w:rsidR="00DD71B7" w:rsidRPr="00845DB0" w:rsidRDefault="00DD71B7" w:rsidP="00DD71B7">
            <w:pPr>
              <w:rPr>
                <w:rFonts w:ascii="Arial" w:hAnsi="Arial" w:cs="Arial"/>
                <w:szCs w:val="20"/>
              </w:rPr>
            </w:pPr>
          </w:p>
        </w:tc>
      </w:tr>
    </w:tbl>
    <w:p w:rsidR="00BA37D4" w:rsidRPr="00845DB0" w:rsidRDefault="00BA37D4">
      <w:pPr>
        <w:rPr>
          <w:rFonts w:ascii="Arial" w:hAnsi="Arial" w:cs="Arial"/>
          <w:b/>
          <w:sz w:val="48"/>
          <w:szCs w:val="48"/>
        </w:rPr>
        <w:sectPr w:rsidR="00BA37D4" w:rsidRPr="00845DB0" w:rsidSect="00543B7C">
          <w:headerReference w:type="default" r:id="rId31"/>
          <w:pgSz w:w="16838" w:h="11906" w:orient="landscape"/>
          <w:pgMar w:top="1134" w:right="1418" w:bottom="1134" w:left="851" w:header="444" w:footer="113" w:gutter="0"/>
          <w:pgBorders w:offsetFrom="page">
            <w:top w:val="single" w:sz="18" w:space="20" w:color="FF0000"/>
            <w:left w:val="single" w:sz="18" w:space="20" w:color="FF0000"/>
            <w:bottom w:val="single" w:sz="18" w:space="20" w:color="FF0000"/>
            <w:right w:val="single" w:sz="18" w:space="20" w:color="FF0000"/>
          </w:pgBorders>
          <w:cols w:space="708"/>
          <w:docGrid w:linePitch="360"/>
        </w:sectPr>
      </w:pPr>
    </w:p>
    <w:tbl>
      <w:tblPr>
        <w:tblStyle w:val="Grilledutableau"/>
        <w:tblW w:w="0" w:type="auto"/>
        <w:tblLook w:val="04A0" w:firstRow="1" w:lastRow="0" w:firstColumn="1" w:lastColumn="0" w:noHBand="0" w:noVBand="1"/>
      </w:tblPr>
      <w:tblGrid>
        <w:gridCol w:w="2617"/>
        <w:gridCol w:w="7011"/>
      </w:tblGrid>
      <w:tr w:rsidR="00BA37D4" w:rsidRPr="00845DB0" w:rsidTr="00BA37D4">
        <w:tc>
          <w:tcPr>
            <w:tcW w:w="9628" w:type="dxa"/>
            <w:gridSpan w:val="2"/>
            <w:tcBorders>
              <w:top w:val="nil"/>
              <w:left w:val="nil"/>
              <w:bottom w:val="single" w:sz="4" w:space="0" w:color="auto"/>
              <w:right w:val="nil"/>
            </w:tcBorders>
            <w:vAlign w:val="center"/>
          </w:tcPr>
          <w:p w:rsidR="00BA37D4" w:rsidRPr="00845DB0" w:rsidRDefault="00BA37D4" w:rsidP="00BA37D4">
            <w:pPr>
              <w:pStyle w:val="Titre2"/>
              <w:spacing w:before="100" w:beforeAutospacing="1"/>
              <w:jc w:val="center"/>
              <w:outlineLvl w:val="1"/>
            </w:pPr>
            <w:bookmarkStart w:id="40" w:name="_Toc94284083"/>
            <w:r w:rsidRPr="00A47766">
              <w:rPr>
                <w:u w:val="single"/>
              </w:rPr>
              <w:t>Annexe 7 :</w:t>
            </w:r>
            <w:r w:rsidRPr="00F50F3D">
              <w:t xml:space="preserve"> </w:t>
            </w:r>
            <w:r w:rsidRPr="00845DB0">
              <w:t>Fiche d’auto-évaluation d’accompagnement du stagiaire</w:t>
            </w:r>
            <w:bookmarkEnd w:id="40"/>
          </w:p>
        </w:tc>
      </w:tr>
      <w:tr w:rsidR="00AC609A" w:rsidRPr="00845DB0" w:rsidTr="00BA37D4">
        <w:tc>
          <w:tcPr>
            <w:tcW w:w="2617" w:type="dxa"/>
            <w:tcBorders>
              <w:top w:val="single" w:sz="4" w:space="0" w:color="auto"/>
            </w:tcBorders>
            <w:vAlign w:val="center"/>
          </w:tcPr>
          <w:p w:rsidR="00AC609A" w:rsidRPr="00845DB0" w:rsidRDefault="00AC609A" w:rsidP="009343F4">
            <w:pPr>
              <w:rPr>
                <w:rFonts w:ascii="Arial" w:hAnsi="Arial" w:cs="Arial"/>
              </w:rPr>
            </w:pPr>
            <w:r w:rsidRPr="00845DB0">
              <w:rPr>
                <w:rFonts w:ascii="Arial" w:hAnsi="Arial" w:cs="Arial"/>
              </w:rPr>
              <w:t>Nom / Prénom :</w:t>
            </w:r>
          </w:p>
          <w:p w:rsidR="00AC609A" w:rsidRPr="00845DB0" w:rsidRDefault="00AC609A" w:rsidP="009343F4">
            <w:pPr>
              <w:rPr>
                <w:rFonts w:ascii="Arial" w:hAnsi="Arial" w:cs="Arial"/>
              </w:rPr>
            </w:pPr>
          </w:p>
        </w:tc>
        <w:tc>
          <w:tcPr>
            <w:tcW w:w="7011" w:type="dxa"/>
            <w:tcBorders>
              <w:top w:val="single" w:sz="4" w:space="0" w:color="auto"/>
            </w:tcBorders>
          </w:tcPr>
          <w:p w:rsidR="00AC609A" w:rsidRPr="00845DB0" w:rsidRDefault="00AC609A" w:rsidP="009343F4">
            <w:pPr>
              <w:rPr>
                <w:rFonts w:ascii="Arial" w:hAnsi="Arial" w:cs="Arial"/>
              </w:rPr>
            </w:pPr>
            <w:r w:rsidRPr="00845DB0">
              <w:rPr>
                <w:rFonts w:ascii="Arial" w:hAnsi="Arial" w:cs="Arial"/>
              </w:rPr>
              <w:t>Date :</w:t>
            </w:r>
          </w:p>
          <w:p w:rsidR="00AC609A" w:rsidRPr="00845DB0" w:rsidRDefault="00AC609A" w:rsidP="009343F4">
            <w:pPr>
              <w:rPr>
                <w:rFonts w:ascii="Arial" w:hAnsi="Arial" w:cs="Arial"/>
              </w:rPr>
            </w:pPr>
          </w:p>
        </w:tc>
      </w:tr>
    </w:tbl>
    <w:p w:rsidR="00AC609A" w:rsidRPr="00845DB0" w:rsidRDefault="00AC609A" w:rsidP="00AC609A">
      <w:pPr>
        <w:rPr>
          <w:rFonts w:ascii="Arial" w:hAnsi="Arial" w:cs="Arial"/>
          <w:sz w:val="2"/>
        </w:rPr>
      </w:pPr>
    </w:p>
    <w:tbl>
      <w:tblPr>
        <w:tblStyle w:val="Grilledutableau"/>
        <w:tblW w:w="0" w:type="auto"/>
        <w:tblLook w:val="04A0" w:firstRow="1" w:lastRow="0" w:firstColumn="1" w:lastColumn="0" w:noHBand="0" w:noVBand="1"/>
      </w:tblPr>
      <w:tblGrid>
        <w:gridCol w:w="9628"/>
      </w:tblGrid>
      <w:tr w:rsidR="00AC609A" w:rsidRPr="00845DB0" w:rsidTr="009343F4">
        <w:trPr>
          <w:trHeight w:val="528"/>
        </w:trPr>
        <w:tc>
          <w:tcPr>
            <w:tcW w:w="11102" w:type="dxa"/>
          </w:tcPr>
          <w:p w:rsidR="00AC609A" w:rsidRPr="00845DB0" w:rsidRDefault="00AC609A" w:rsidP="009343F4">
            <w:pPr>
              <w:rPr>
                <w:rFonts w:ascii="Arial" w:hAnsi="Arial" w:cs="Arial"/>
              </w:rPr>
            </w:pPr>
            <w:r w:rsidRPr="00845DB0">
              <w:rPr>
                <w:rFonts w:ascii="Arial" w:hAnsi="Arial" w:cs="Arial"/>
              </w:rPr>
              <w:t>Thème de la MSP :</w:t>
            </w:r>
          </w:p>
          <w:p w:rsidR="00AC609A" w:rsidRPr="00845DB0" w:rsidRDefault="00AC609A" w:rsidP="009343F4">
            <w:pPr>
              <w:rPr>
                <w:rFonts w:ascii="Arial" w:hAnsi="Arial" w:cs="Arial"/>
              </w:rPr>
            </w:pPr>
          </w:p>
        </w:tc>
      </w:tr>
    </w:tbl>
    <w:p w:rsidR="00AC609A" w:rsidRPr="00845DB0" w:rsidRDefault="00AC609A" w:rsidP="00AC609A">
      <w:pPr>
        <w:rPr>
          <w:rFonts w:ascii="Arial" w:hAnsi="Arial" w:cs="Arial"/>
          <w:b/>
          <w:sz w:val="4"/>
        </w:rPr>
      </w:pPr>
    </w:p>
    <w:tbl>
      <w:tblPr>
        <w:tblStyle w:val="Grilledutableau"/>
        <w:tblW w:w="5158" w:type="pct"/>
        <w:tblLook w:val="04A0" w:firstRow="1" w:lastRow="0" w:firstColumn="1" w:lastColumn="0" w:noHBand="0" w:noVBand="1"/>
      </w:tblPr>
      <w:tblGrid>
        <w:gridCol w:w="3053"/>
        <w:gridCol w:w="449"/>
        <w:gridCol w:w="6430"/>
      </w:tblGrid>
      <w:tr w:rsidR="00AC609A" w:rsidRPr="00845DB0" w:rsidTr="00BA37D4">
        <w:trPr>
          <w:trHeight w:val="629"/>
        </w:trPr>
        <w:tc>
          <w:tcPr>
            <w:tcW w:w="1763" w:type="pct"/>
            <w:gridSpan w:val="2"/>
            <w:shd w:val="clear" w:color="auto" w:fill="FF0000"/>
            <w:vAlign w:val="center"/>
          </w:tcPr>
          <w:p w:rsidR="00AC609A" w:rsidRPr="00845DB0" w:rsidRDefault="00AC609A" w:rsidP="009343F4">
            <w:pPr>
              <w:jc w:val="center"/>
              <w:rPr>
                <w:rFonts w:ascii="Arial" w:hAnsi="Arial" w:cs="Arial"/>
                <w:b/>
                <w:sz w:val="24"/>
              </w:rPr>
            </w:pPr>
            <w:r w:rsidRPr="00845DB0">
              <w:rPr>
                <w:rFonts w:ascii="Arial" w:hAnsi="Arial" w:cs="Arial"/>
                <w:b/>
                <w:color w:val="FFFFFF" w:themeColor="background1"/>
                <w:sz w:val="24"/>
              </w:rPr>
              <w:t>Quels sont les risques rencontrés ?</w:t>
            </w:r>
          </w:p>
        </w:tc>
        <w:tc>
          <w:tcPr>
            <w:tcW w:w="3237" w:type="pct"/>
            <w:shd w:val="clear" w:color="auto" w:fill="FF0000"/>
            <w:vAlign w:val="center"/>
          </w:tcPr>
          <w:p w:rsidR="00AC609A" w:rsidRPr="00845DB0" w:rsidRDefault="00AC609A" w:rsidP="009343F4">
            <w:pPr>
              <w:jc w:val="center"/>
              <w:rPr>
                <w:rFonts w:ascii="Arial" w:hAnsi="Arial" w:cs="Arial"/>
                <w:b/>
                <w:sz w:val="24"/>
              </w:rPr>
            </w:pPr>
            <w:r w:rsidRPr="00845DB0">
              <w:rPr>
                <w:rFonts w:ascii="Arial" w:hAnsi="Arial" w:cs="Arial"/>
                <w:b/>
                <w:color w:val="FFFFFF" w:themeColor="background1"/>
                <w:sz w:val="24"/>
              </w:rPr>
              <w:t>Quelles actions avez-vous menées pour y faire face ?</w:t>
            </w:r>
          </w:p>
        </w:tc>
      </w:tr>
      <w:tr w:rsidR="00AC609A" w:rsidRPr="00845DB0" w:rsidTr="00BA37D4">
        <w:trPr>
          <w:trHeight w:val="422"/>
        </w:trPr>
        <w:tc>
          <w:tcPr>
            <w:tcW w:w="1537" w:type="pct"/>
            <w:vAlign w:val="center"/>
          </w:tcPr>
          <w:p w:rsidR="00AC609A" w:rsidRPr="00845DB0" w:rsidRDefault="00AC609A" w:rsidP="009343F4">
            <w:pPr>
              <w:rPr>
                <w:rFonts w:ascii="Arial" w:hAnsi="Arial" w:cs="Arial"/>
                <w:b/>
              </w:rPr>
            </w:pPr>
            <w:r w:rsidRPr="00845DB0">
              <w:rPr>
                <w:rFonts w:ascii="Arial" w:hAnsi="Arial" w:cs="Arial"/>
                <w:b/>
              </w:rPr>
              <w:t>Victimes</w:t>
            </w:r>
          </w:p>
        </w:tc>
        <w:tc>
          <w:tcPr>
            <w:tcW w:w="226" w:type="pct"/>
            <w:vAlign w:val="center"/>
          </w:tcPr>
          <w:p w:rsidR="00AC609A" w:rsidRPr="00845DB0" w:rsidRDefault="00AC609A" w:rsidP="009343F4">
            <w:pPr>
              <w:rPr>
                <w:rFonts w:ascii="Arial" w:hAnsi="Arial" w:cs="Arial"/>
                <w:sz w:val="36"/>
              </w:rPr>
            </w:pPr>
            <w:r w:rsidRPr="00845DB0">
              <w:rPr>
                <w:rFonts w:ascii="Arial" w:hAnsi="Arial" w:cs="Arial"/>
                <w:sz w:val="36"/>
              </w:rPr>
              <w:t>□</w:t>
            </w:r>
          </w:p>
        </w:tc>
        <w:tc>
          <w:tcPr>
            <w:tcW w:w="3237" w:type="pct"/>
            <w:vAlign w:val="center"/>
          </w:tcPr>
          <w:p w:rsidR="00AC609A" w:rsidRPr="00845DB0" w:rsidRDefault="00AC609A" w:rsidP="009343F4">
            <w:pPr>
              <w:rPr>
                <w:rFonts w:ascii="Arial" w:hAnsi="Arial" w:cs="Arial"/>
              </w:rPr>
            </w:pPr>
          </w:p>
        </w:tc>
      </w:tr>
      <w:tr w:rsidR="00AC609A" w:rsidRPr="00845DB0" w:rsidTr="00BA37D4">
        <w:trPr>
          <w:trHeight w:val="465"/>
        </w:trPr>
        <w:tc>
          <w:tcPr>
            <w:tcW w:w="1537" w:type="pct"/>
            <w:vAlign w:val="center"/>
          </w:tcPr>
          <w:p w:rsidR="00AC609A" w:rsidRPr="00845DB0" w:rsidRDefault="00AC609A" w:rsidP="009343F4">
            <w:pPr>
              <w:jc w:val="center"/>
              <w:rPr>
                <w:rFonts w:ascii="Arial" w:hAnsi="Arial" w:cs="Arial"/>
              </w:rPr>
            </w:pPr>
            <w:r w:rsidRPr="00845DB0">
              <w:rPr>
                <w:rFonts w:ascii="Arial" w:hAnsi="Arial" w:cs="Arial"/>
              </w:rPr>
              <w:t>Vital</w:t>
            </w:r>
          </w:p>
        </w:tc>
        <w:tc>
          <w:tcPr>
            <w:tcW w:w="226" w:type="pct"/>
            <w:vAlign w:val="center"/>
          </w:tcPr>
          <w:p w:rsidR="00AC609A" w:rsidRPr="00845DB0" w:rsidRDefault="00AC609A" w:rsidP="009343F4">
            <w:pPr>
              <w:rPr>
                <w:rFonts w:ascii="Arial" w:hAnsi="Arial" w:cs="Arial"/>
                <w:sz w:val="36"/>
              </w:rPr>
            </w:pPr>
            <w:r w:rsidRPr="00845DB0">
              <w:rPr>
                <w:rFonts w:ascii="Arial" w:hAnsi="Arial" w:cs="Arial"/>
                <w:sz w:val="36"/>
              </w:rPr>
              <w:t>□</w:t>
            </w:r>
          </w:p>
        </w:tc>
        <w:tc>
          <w:tcPr>
            <w:tcW w:w="3237" w:type="pct"/>
            <w:vAlign w:val="center"/>
          </w:tcPr>
          <w:p w:rsidR="00AC609A" w:rsidRPr="00845DB0" w:rsidRDefault="00AC609A" w:rsidP="009343F4">
            <w:pPr>
              <w:rPr>
                <w:rFonts w:ascii="Arial" w:hAnsi="Arial" w:cs="Arial"/>
              </w:rPr>
            </w:pPr>
          </w:p>
        </w:tc>
      </w:tr>
      <w:tr w:rsidR="00AC609A" w:rsidRPr="00845DB0" w:rsidTr="00BA37D4">
        <w:trPr>
          <w:trHeight w:val="465"/>
        </w:trPr>
        <w:tc>
          <w:tcPr>
            <w:tcW w:w="1537" w:type="pct"/>
            <w:vAlign w:val="center"/>
          </w:tcPr>
          <w:p w:rsidR="00AC609A" w:rsidRPr="00845DB0" w:rsidRDefault="00AC609A" w:rsidP="009343F4">
            <w:pPr>
              <w:jc w:val="center"/>
              <w:rPr>
                <w:rFonts w:ascii="Arial" w:hAnsi="Arial" w:cs="Arial"/>
              </w:rPr>
            </w:pPr>
            <w:r w:rsidRPr="00845DB0">
              <w:rPr>
                <w:rFonts w:ascii="Arial" w:hAnsi="Arial" w:cs="Arial"/>
              </w:rPr>
              <w:t>Neurologique</w:t>
            </w:r>
          </w:p>
        </w:tc>
        <w:tc>
          <w:tcPr>
            <w:tcW w:w="226" w:type="pct"/>
            <w:vAlign w:val="center"/>
          </w:tcPr>
          <w:p w:rsidR="00AC609A" w:rsidRPr="00845DB0" w:rsidRDefault="00AC609A" w:rsidP="009343F4">
            <w:pPr>
              <w:rPr>
                <w:rFonts w:ascii="Arial" w:hAnsi="Arial" w:cs="Arial"/>
                <w:sz w:val="36"/>
              </w:rPr>
            </w:pPr>
            <w:r w:rsidRPr="00845DB0">
              <w:rPr>
                <w:rFonts w:ascii="Arial" w:hAnsi="Arial" w:cs="Arial"/>
                <w:sz w:val="36"/>
              </w:rPr>
              <w:t>□</w:t>
            </w:r>
          </w:p>
        </w:tc>
        <w:tc>
          <w:tcPr>
            <w:tcW w:w="3237" w:type="pct"/>
            <w:vAlign w:val="center"/>
          </w:tcPr>
          <w:p w:rsidR="00AC609A" w:rsidRPr="00845DB0" w:rsidRDefault="00AC609A" w:rsidP="009343F4">
            <w:pPr>
              <w:rPr>
                <w:rFonts w:ascii="Arial" w:hAnsi="Arial" w:cs="Arial"/>
              </w:rPr>
            </w:pPr>
          </w:p>
        </w:tc>
      </w:tr>
      <w:tr w:rsidR="00AC609A" w:rsidRPr="00845DB0" w:rsidTr="00BA37D4">
        <w:trPr>
          <w:trHeight w:val="465"/>
        </w:trPr>
        <w:tc>
          <w:tcPr>
            <w:tcW w:w="1537" w:type="pct"/>
            <w:vAlign w:val="center"/>
          </w:tcPr>
          <w:p w:rsidR="00AC609A" w:rsidRPr="00845DB0" w:rsidRDefault="00AC609A" w:rsidP="009343F4">
            <w:pPr>
              <w:jc w:val="center"/>
              <w:rPr>
                <w:rFonts w:ascii="Arial" w:hAnsi="Arial" w:cs="Arial"/>
              </w:rPr>
            </w:pPr>
            <w:r w:rsidRPr="00845DB0">
              <w:rPr>
                <w:rFonts w:ascii="Arial" w:hAnsi="Arial" w:cs="Arial"/>
              </w:rPr>
              <w:t>Traumatologique</w:t>
            </w:r>
          </w:p>
        </w:tc>
        <w:tc>
          <w:tcPr>
            <w:tcW w:w="226" w:type="pct"/>
            <w:vAlign w:val="center"/>
          </w:tcPr>
          <w:p w:rsidR="00AC609A" w:rsidRPr="00845DB0" w:rsidRDefault="00AC609A" w:rsidP="009343F4">
            <w:pPr>
              <w:rPr>
                <w:rFonts w:ascii="Arial" w:hAnsi="Arial" w:cs="Arial"/>
                <w:sz w:val="36"/>
              </w:rPr>
            </w:pPr>
            <w:r w:rsidRPr="00845DB0">
              <w:rPr>
                <w:rFonts w:ascii="Arial" w:hAnsi="Arial" w:cs="Arial"/>
                <w:sz w:val="36"/>
              </w:rPr>
              <w:t>□</w:t>
            </w:r>
          </w:p>
        </w:tc>
        <w:tc>
          <w:tcPr>
            <w:tcW w:w="3237" w:type="pct"/>
            <w:vAlign w:val="center"/>
          </w:tcPr>
          <w:p w:rsidR="00AC609A" w:rsidRPr="00845DB0" w:rsidRDefault="00AC609A" w:rsidP="009343F4">
            <w:pPr>
              <w:rPr>
                <w:rFonts w:ascii="Arial" w:hAnsi="Arial" w:cs="Arial"/>
              </w:rPr>
            </w:pPr>
          </w:p>
        </w:tc>
      </w:tr>
      <w:tr w:rsidR="00AC609A" w:rsidRPr="00845DB0" w:rsidTr="00BA37D4">
        <w:trPr>
          <w:trHeight w:val="465"/>
        </w:trPr>
        <w:tc>
          <w:tcPr>
            <w:tcW w:w="1537" w:type="pct"/>
            <w:vAlign w:val="center"/>
          </w:tcPr>
          <w:p w:rsidR="00AC609A" w:rsidRPr="00845DB0" w:rsidRDefault="00AC609A" w:rsidP="009343F4">
            <w:pPr>
              <w:rPr>
                <w:rFonts w:ascii="Arial" w:hAnsi="Arial" w:cs="Arial"/>
              </w:rPr>
            </w:pPr>
            <w:r w:rsidRPr="00845DB0">
              <w:rPr>
                <w:rFonts w:ascii="Arial" w:hAnsi="Arial" w:cs="Arial"/>
              </w:rPr>
              <w:t>Impliqués / Concernés</w:t>
            </w:r>
          </w:p>
        </w:tc>
        <w:tc>
          <w:tcPr>
            <w:tcW w:w="226" w:type="pct"/>
            <w:vAlign w:val="center"/>
          </w:tcPr>
          <w:p w:rsidR="00AC609A" w:rsidRPr="00845DB0" w:rsidRDefault="00AC609A" w:rsidP="009343F4">
            <w:pPr>
              <w:rPr>
                <w:rFonts w:ascii="Arial" w:hAnsi="Arial" w:cs="Arial"/>
                <w:sz w:val="36"/>
              </w:rPr>
            </w:pPr>
            <w:r w:rsidRPr="00845DB0">
              <w:rPr>
                <w:rFonts w:ascii="Arial" w:hAnsi="Arial" w:cs="Arial"/>
                <w:sz w:val="36"/>
              </w:rPr>
              <w:t>□</w:t>
            </w:r>
          </w:p>
        </w:tc>
        <w:tc>
          <w:tcPr>
            <w:tcW w:w="3237" w:type="pct"/>
            <w:vAlign w:val="center"/>
          </w:tcPr>
          <w:p w:rsidR="00AC609A" w:rsidRPr="00845DB0" w:rsidRDefault="00AC609A" w:rsidP="009343F4">
            <w:pPr>
              <w:rPr>
                <w:rFonts w:ascii="Arial" w:hAnsi="Arial" w:cs="Arial"/>
              </w:rPr>
            </w:pPr>
          </w:p>
        </w:tc>
      </w:tr>
      <w:tr w:rsidR="00AC609A" w:rsidRPr="00845DB0" w:rsidTr="00BA37D4">
        <w:trPr>
          <w:trHeight w:val="481"/>
        </w:trPr>
        <w:tc>
          <w:tcPr>
            <w:tcW w:w="1537" w:type="pct"/>
            <w:vAlign w:val="center"/>
          </w:tcPr>
          <w:p w:rsidR="00AC609A" w:rsidRPr="00845DB0" w:rsidRDefault="00AC609A" w:rsidP="009343F4">
            <w:pPr>
              <w:rPr>
                <w:rFonts w:ascii="Arial" w:hAnsi="Arial" w:cs="Arial"/>
              </w:rPr>
            </w:pPr>
            <w:r w:rsidRPr="00845DB0">
              <w:rPr>
                <w:rFonts w:ascii="Arial" w:hAnsi="Arial" w:cs="Arial"/>
              </w:rPr>
              <w:t>Chimiques</w:t>
            </w:r>
          </w:p>
        </w:tc>
        <w:tc>
          <w:tcPr>
            <w:tcW w:w="226" w:type="pct"/>
            <w:vAlign w:val="center"/>
          </w:tcPr>
          <w:p w:rsidR="00AC609A" w:rsidRPr="00845DB0" w:rsidRDefault="00AC609A" w:rsidP="009343F4">
            <w:pPr>
              <w:rPr>
                <w:rFonts w:ascii="Arial" w:hAnsi="Arial" w:cs="Arial"/>
                <w:sz w:val="36"/>
              </w:rPr>
            </w:pPr>
            <w:r w:rsidRPr="00845DB0">
              <w:rPr>
                <w:rFonts w:ascii="Arial" w:hAnsi="Arial" w:cs="Arial"/>
                <w:sz w:val="36"/>
              </w:rPr>
              <w:t>□</w:t>
            </w:r>
          </w:p>
        </w:tc>
        <w:tc>
          <w:tcPr>
            <w:tcW w:w="3237" w:type="pct"/>
            <w:vAlign w:val="center"/>
          </w:tcPr>
          <w:p w:rsidR="00AC609A" w:rsidRPr="00845DB0" w:rsidRDefault="00AC609A" w:rsidP="009343F4">
            <w:pPr>
              <w:rPr>
                <w:rFonts w:ascii="Arial" w:hAnsi="Arial" w:cs="Arial"/>
              </w:rPr>
            </w:pPr>
          </w:p>
        </w:tc>
      </w:tr>
      <w:tr w:rsidR="00AC609A" w:rsidRPr="00845DB0" w:rsidTr="00BA37D4">
        <w:trPr>
          <w:trHeight w:val="481"/>
        </w:trPr>
        <w:tc>
          <w:tcPr>
            <w:tcW w:w="1537" w:type="pct"/>
            <w:vAlign w:val="center"/>
          </w:tcPr>
          <w:p w:rsidR="00AC609A" w:rsidRPr="00845DB0" w:rsidRDefault="00AC609A" w:rsidP="009343F4">
            <w:pPr>
              <w:rPr>
                <w:rFonts w:ascii="Arial" w:hAnsi="Arial" w:cs="Arial"/>
              </w:rPr>
            </w:pPr>
            <w:r w:rsidRPr="00845DB0">
              <w:rPr>
                <w:rFonts w:ascii="Arial" w:hAnsi="Arial" w:cs="Arial"/>
              </w:rPr>
              <w:t>Asphyxie</w:t>
            </w:r>
          </w:p>
        </w:tc>
        <w:tc>
          <w:tcPr>
            <w:tcW w:w="226" w:type="pct"/>
            <w:vAlign w:val="center"/>
          </w:tcPr>
          <w:p w:rsidR="00AC609A" w:rsidRPr="00845DB0" w:rsidRDefault="00AC609A" w:rsidP="009343F4">
            <w:pPr>
              <w:rPr>
                <w:rFonts w:ascii="Arial" w:hAnsi="Arial" w:cs="Arial"/>
                <w:sz w:val="36"/>
              </w:rPr>
            </w:pPr>
            <w:r w:rsidRPr="00845DB0">
              <w:rPr>
                <w:rFonts w:ascii="Arial" w:hAnsi="Arial" w:cs="Arial"/>
                <w:sz w:val="36"/>
              </w:rPr>
              <w:t>□</w:t>
            </w:r>
          </w:p>
        </w:tc>
        <w:tc>
          <w:tcPr>
            <w:tcW w:w="3237" w:type="pct"/>
            <w:vAlign w:val="center"/>
          </w:tcPr>
          <w:p w:rsidR="00AC609A" w:rsidRPr="00845DB0" w:rsidRDefault="00AC609A" w:rsidP="009343F4">
            <w:pPr>
              <w:rPr>
                <w:rFonts w:ascii="Arial" w:hAnsi="Arial" w:cs="Arial"/>
              </w:rPr>
            </w:pPr>
          </w:p>
        </w:tc>
      </w:tr>
      <w:tr w:rsidR="00AC609A" w:rsidRPr="00845DB0" w:rsidTr="00BA37D4">
        <w:trPr>
          <w:trHeight w:val="500"/>
        </w:trPr>
        <w:tc>
          <w:tcPr>
            <w:tcW w:w="1537" w:type="pct"/>
            <w:vAlign w:val="center"/>
          </w:tcPr>
          <w:p w:rsidR="00AC609A" w:rsidRPr="00845DB0" w:rsidRDefault="00AC609A" w:rsidP="009343F4">
            <w:pPr>
              <w:rPr>
                <w:rFonts w:ascii="Arial" w:hAnsi="Arial" w:cs="Arial"/>
              </w:rPr>
            </w:pPr>
            <w:r w:rsidRPr="00845DB0">
              <w:rPr>
                <w:rFonts w:ascii="Arial" w:hAnsi="Arial" w:cs="Arial"/>
              </w:rPr>
              <w:t>Panique</w:t>
            </w:r>
          </w:p>
        </w:tc>
        <w:tc>
          <w:tcPr>
            <w:tcW w:w="226" w:type="pct"/>
            <w:vAlign w:val="center"/>
          </w:tcPr>
          <w:p w:rsidR="00AC609A" w:rsidRPr="00845DB0" w:rsidRDefault="00AC609A" w:rsidP="009343F4">
            <w:pPr>
              <w:rPr>
                <w:rFonts w:ascii="Arial" w:hAnsi="Arial" w:cs="Arial"/>
                <w:sz w:val="36"/>
              </w:rPr>
            </w:pPr>
            <w:r w:rsidRPr="00845DB0">
              <w:rPr>
                <w:rFonts w:ascii="Arial" w:hAnsi="Arial" w:cs="Arial"/>
                <w:sz w:val="36"/>
              </w:rPr>
              <w:t>□</w:t>
            </w:r>
          </w:p>
        </w:tc>
        <w:tc>
          <w:tcPr>
            <w:tcW w:w="3237" w:type="pct"/>
            <w:vAlign w:val="center"/>
          </w:tcPr>
          <w:p w:rsidR="00AC609A" w:rsidRPr="00845DB0" w:rsidRDefault="00AC609A" w:rsidP="009343F4">
            <w:pPr>
              <w:rPr>
                <w:rFonts w:ascii="Arial" w:hAnsi="Arial" w:cs="Arial"/>
              </w:rPr>
            </w:pPr>
          </w:p>
        </w:tc>
      </w:tr>
      <w:tr w:rsidR="00AC609A" w:rsidRPr="00845DB0" w:rsidTr="00BA37D4">
        <w:trPr>
          <w:trHeight w:val="500"/>
        </w:trPr>
        <w:tc>
          <w:tcPr>
            <w:tcW w:w="1537" w:type="pct"/>
            <w:vAlign w:val="center"/>
          </w:tcPr>
          <w:p w:rsidR="00AC609A" w:rsidRPr="00845DB0" w:rsidRDefault="00AC609A" w:rsidP="009343F4">
            <w:pPr>
              <w:rPr>
                <w:rFonts w:ascii="Arial" w:hAnsi="Arial" w:cs="Arial"/>
              </w:rPr>
            </w:pPr>
            <w:r w:rsidRPr="00845DB0">
              <w:rPr>
                <w:rFonts w:ascii="Arial" w:hAnsi="Arial" w:cs="Arial"/>
              </w:rPr>
              <w:t>Incendie</w:t>
            </w:r>
          </w:p>
        </w:tc>
        <w:tc>
          <w:tcPr>
            <w:tcW w:w="226" w:type="pct"/>
            <w:vAlign w:val="center"/>
          </w:tcPr>
          <w:p w:rsidR="00AC609A" w:rsidRPr="00845DB0" w:rsidRDefault="00AC609A" w:rsidP="009343F4">
            <w:pPr>
              <w:rPr>
                <w:rFonts w:ascii="Arial" w:hAnsi="Arial" w:cs="Arial"/>
                <w:sz w:val="36"/>
              </w:rPr>
            </w:pPr>
            <w:r w:rsidRPr="00845DB0">
              <w:rPr>
                <w:rFonts w:ascii="Arial" w:hAnsi="Arial" w:cs="Arial"/>
                <w:sz w:val="36"/>
              </w:rPr>
              <w:t>□</w:t>
            </w:r>
          </w:p>
        </w:tc>
        <w:tc>
          <w:tcPr>
            <w:tcW w:w="3237" w:type="pct"/>
            <w:vAlign w:val="center"/>
          </w:tcPr>
          <w:p w:rsidR="00AC609A" w:rsidRPr="00845DB0" w:rsidRDefault="00AC609A" w:rsidP="009343F4">
            <w:pPr>
              <w:rPr>
                <w:rFonts w:ascii="Arial" w:hAnsi="Arial" w:cs="Arial"/>
              </w:rPr>
            </w:pPr>
          </w:p>
        </w:tc>
      </w:tr>
      <w:tr w:rsidR="00AC609A" w:rsidRPr="00845DB0" w:rsidTr="00BA37D4">
        <w:trPr>
          <w:trHeight w:val="500"/>
        </w:trPr>
        <w:tc>
          <w:tcPr>
            <w:tcW w:w="1537" w:type="pct"/>
            <w:vAlign w:val="center"/>
          </w:tcPr>
          <w:p w:rsidR="00AC609A" w:rsidRPr="00845DB0" w:rsidRDefault="00AC609A" w:rsidP="009343F4">
            <w:pPr>
              <w:rPr>
                <w:rFonts w:ascii="Arial" w:hAnsi="Arial" w:cs="Arial"/>
              </w:rPr>
            </w:pPr>
            <w:r w:rsidRPr="00845DB0">
              <w:rPr>
                <w:rFonts w:ascii="Arial" w:hAnsi="Arial" w:cs="Arial"/>
              </w:rPr>
              <w:t>Pollution</w:t>
            </w:r>
          </w:p>
        </w:tc>
        <w:tc>
          <w:tcPr>
            <w:tcW w:w="226" w:type="pct"/>
            <w:vAlign w:val="center"/>
          </w:tcPr>
          <w:p w:rsidR="00AC609A" w:rsidRPr="00845DB0" w:rsidRDefault="00AC609A" w:rsidP="009343F4">
            <w:pPr>
              <w:rPr>
                <w:rFonts w:ascii="Arial" w:hAnsi="Arial" w:cs="Arial"/>
                <w:sz w:val="36"/>
              </w:rPr>
            </w:pPr>
            <w:r w:rsidRPr="00845DB0">
              <w:rPr>
                <w:rFonts w:ascii="Arial" w:hAnsi="Arial" w:cs="Arial"/>
                <w:sz w:val="36"/>
              </w:rPr>
              <w:t>□</w:t>
            </w:r>
          </w:p>
        </w:tc>
        <w:tc>
          <w:tcPr>
            <w:tcW w:w="3237" w:type="pct"/>
            <w:vAlign w:val="center"/>
          </w:tcPr>
          <w:p w:rsidR="00AC609A" w:rsidRPr="00845DB0" w:rsidRDefault="00AC609A" w:rsidP="009343F4">
            <w:pPr>
              <w:rPr>
                <w:rFonts w:ascii="Arial" w:hAnsi="Arial" w:cs="Arial"/>
              </w:rPr>
            </w:pPr>
          </w:p>
        </w:tc>
      </w:tr>
      <w:tr w:rsidR="00AC609A" w:rsidRPr="00845DB0" w:rsidTr="00BA37D4">
        <w:trPr>
          <w:trHeight w:val="500"/>
        </w:trPr>
        <w:tc>
          <w:tcPr>
            <w:tcW w:w="1537" w:type="pct"/>
            <w:vAlign w:val="center"/>
          </w:tcPr>
          <w:p w:rsidR="00AC609A" w:rsidRPr="00845DB0" w:rsidRDefault="00AC609A" w:rsidP="009343F4">
            <w:pPr>
              <w:rPr>
                <w:rFonts w:ascii="Arial" w:hAnsi="Arial" w:cs="Arial"/>
              </w:rPr>
            </w:pPr>
            <w:r w:rsidRPr="00845DB0">
              <w:rPr>
                <w:rFonts w:ascii="Arial" w:hAnsi="Arial" w:cs="Arial"/>
              </w:rPr>
              <w:t>Electricité</w:t>
            </w:r>
          </w:p>
        </w:tc>
        <w:tc>
          <w:tcPr>
            <w:tcW w:w="226" w:type="pct"/>
            <w:vAlign w:val="center"/>
          </w:tcPr>
          <w:p w:rsidR="00AC609A" w:rsidRPr="00845DB0" w:rsidRDefault="00AC609A" w:rsidP="009343F4">
            <w:pPr>
              <w:rPr>
                <w:rFonts w:ascii="Arial" w:hAnsi="Arial" w:cs="Arial"/>
                <w:sz w:val="36"/>
              </w:rPr>
            </w:pPr>
            <w:r w:rsidRPr="00845DB0">
              <w:rPr>
                <w:rFonts w:ascii="Arial" w:hAnsi="Arial" w:cs="Arial"/>
                <w:sz w:val="36"/>
              </w:rPr>
              <w:t>□</w:t>
            </w:r>
          </w:p>
        </w:tc>
        <w:tc>
          <w:tcPr>
            <w:tcW w:w="3237" w:type="pct"/>
            <w:vAlign w:val="center"/>
          </w:tcPr>
          <w:p w:rsidR="00AC609A" w:rsidRPr="00845DB0" w:rsidRDefault="00AC609A" w:rsidP="009343F4">
            <w:pPr>
              <w:rPr>
                <w:rFonts w:ascii="Arial" w:hAnsi="Arial" w:cs="Arial"/>
              </w:rPr>
            </w:pPr>
          </w:p>
        </w:tc>
      </w:tr>
      <w:tr w:rsidR="00AC609A" w:rsidRPr="00845DB0" w:rsidTr="00BA37D4">
        <w:trPr>
          <w:trHeight w:val="500"/>
        </w:trPr>
        <w:tc>
          <w:tcPr>
            <w:tcW w:w="1537" w:type="pct"/>
            <w:vAlign w:val="center"/>
          </w:tcPr>
          <w:p w:rsidR="00AC609A" w:rsidRPr="00845DB0" w:rsidRDefault="00AC609A" w:rsidP="009343F4">
            <w:pPr>
              <w:rPr>
                <w:rFonts w:ascii="Arial" w:hAnsi="Arial" w:cs="Arial"/>
              </w:rPr>
            </w:pPr>
            <w:r w:rsidRPr="00845DB0">
              <w:rPr>
                <w:rFonts w:ascii="Arial" w:hAnsi="Arial" w:cs="Arial"/>
              </w:rPr>
              <w:t>Météo</w:t>
            </w:r>
          </w:p>
        </w:tc>
        <w:tc>
          <w:tcPr>
            <w:tcW w:w="226" w:type="pct"/>
            <w:vAlign w:val="center"/>
          </w:tcPr>
          <w:p w:rsidR="00AC609A" w:rsidRPr="00845DB0" w:rsidRDefault="00AC609A" w:rsidP="009343F4">
            <w:pPr>
              <w:rPr>
                <w:rFonts w:ascii="Arial" w:hAnsi="Arial" w:cs="Arial"/>
                <w:sz w:val="36"/>
              </w:rPr>
            </w:pPr>
            <w:r w:rsidRPr="00845DB0">
              <w:rPr>
                <w:rFonts w:ascii="Arial" w:hAnsi="Arial" w:cs="Arial"/>
                <w:sz w:val="36"/>
              </w:rPr>
              <w:t>□</w:t>
            </w:r>
          </w:p>
        </w:tc>
        <w:tc>
          <w:tcPr>
            <w:tcW w:w="3237" w:type="pct"/>
            <w:vAlign w:val="center"/>
          </w:tcPr>
          <w:p w:rsidR="00AC609A" w:rsidRPr="00845DB0" w:rsidRDefault="00AC609A" w:rsidP="009343F4">
            <w:pPr>
              <w:rPr>
                <w:rFonts w:ascii="Arial" w:hAnsi="Arial" w:cs="Arial"/>
              </w:rPr>
            </w:pPr>
          </w:p>
        </w:tc>
      </w:tr>
      <w:tr w:rsidR="00AC609A" w:rsidRPr="00845DB0" w:rsidTr="00BA37D4">
        <w:trPr>
          <w:trHeight w:val="500"/>
        </w:trPr>
        <w:tc>
          <w:tcPr>
            <w:tcW w:w="1537" w:type="pct"/>
            <w:vAlign w:val="center"/>
          </w:tcPr>
          <w:p w:rsidR="00AC609A" w:rsidRPr="00845DB0" w:rsidRDefault="00AC609A" w:rsidP="009343F4">
            <w:pPr>
              <w:rPr>
                <w:rFonts w:ascii="Arial" w:hAnsi="Arial" w:cs="Arial"/>
              </w:rPr>
            </w:pPr>
            <w:r w:rsidRPr="00845DB0">
              <w:rPr>
                <w:rFonts w:ascii="Arial" w:hAnsi="Arial" w:cs="Arial"/>
              </w:rPr>
              <w:t>Explosion</w:t>
            </w:r>
          </w:p>
        </w:tc>
        <w:tc>
          <w:tcPr>
            <w:tcW w:w="226" w:type="pct"/>
            <w:vAlign w:val="center"/>
          </w:tcPr>
          <w:p w:rsidR="00AC609A" w:rsidRPr="00845DB0" w:rsidRDefault="00AC609A" w:rsidP="009343F4">
            <w:pPr>
              <w:rPr>
                <w:rFonts w:ascii="Arial" w:hAnsi="Arial" w:cs="Arial"/>
                <w:sz w:val="36"/>
              </w:rPr>
            </w:pPr>
            <w:r w:rsidRPr="00845DB0">
              <w:rPr>
                <w:rFonts w:ascii="Arial" w:hAnsi="Arial" w:cs="Arial"/>
                <w:sz w:val="36"/>
              </w:rPr>
              <w:t>□</w:t>
            </w:r>
          </w:p>
        </w:tc>
        <w:tc>
          <w:tcPr>
            <w:tcW w:w="3237" w:type="pct"/>
            <w:vAlign w:val="center"/>
          </w:tcPr>
          <w:p w:rsidR="00AC609A" w:rsidRPr="00845DB0" w:rsidRDefault="00AC609A" w:rsidP="009343F4">
            <w:pPr>
              <w:rPr>
                <w:rFonts w:ascii="Arial" w:hAnsi="Arial" w:cs="Arial"/>
              </w:rPr>
            </w:pPr>
          </w:p>
        </w:tc>
      </w:tr>
      <w:tr w:rsidR="00AC609A" w:rsidRPr="00845DB0" w:rsidTr="00BA37D4">
        <w:trPr>
          <w:trHeight w:val="500"/>
        </w:trPr>
        <w:tc>
          <w:tcPr>
            <w:tcW w:w="1537" w:type="pct"/>
            <w:vAlign w:val="center"/>
          </w:tcPr>
          <w:p w:rsidR="00AC609A" w:rsidRPr="00845DB0" w:rsidRDefault="00AC609A" w:rsidP="009343F4">
            <w:pPr>
              <w:rPr>
                <w:rFonts w:ascii="Arial" w:hAnsi="Arial" w:cs="Arial"/>
              </w:rPr>
            </w:pPr>
            <w:r w:rsidRPr="00845DB0">
              <w:rPr>
                <w:rFonts w:ascii="Arial" w:hAnsi="Arial" w:cs="Arial"/>
              </w:rPr>
              <w:t>Suraccident</w:t>
            </w:r>
          </w:p>
        </w:tc>
        <w:tc>
          <w:tcPr>
            <w:tcW w:w="226" w:type="pct"/>
            <w:vAlign w:val="center"/>
          </w:tcPr>
          <w:p w:rsidR="00AC609A" w:rsidRPr="00845DB0" w:rsidRDefault="00AC609A" w:rsidP="009343F4">
            <w:pPr>
              <w:rPr>
                <w:rFonts w:ascii="Arial" w:hAnsi="Arial" w:cs="Arial"/>
                <w:sz w:val="36"/>
              </w:rPr>
            </w:pPr>
            <w:r w:rsidRPr="00845DB0">
              <w:rPr>
                <w:rFonts w:ascii="Arial" w:hAnsi="Arial" w:cs="Arial"/>
                <w:sz w:val="36"/>
              </w:rPr>
              <w:t>□</w:t>
            </w:r>
          </w:p>
        </w:tc>
        <w:tc>
          <w:tcPr>
            <w:tcW w:w="3237" w:type="pct"/>
            <w:vAlign w:val="center"/>
          </w:tcPr>
          <w:p w:rsidR="00AC609A" w:rsidRPr="00845DB0" w:rsidRDefault="00AC609A" w:rsidP="009343F4">
            <w:pPr>
              <w:rPr>
                <w:rFonts w:ascii="Arial" w:hAnsi="Arial" w:cs="Arial"/>
              </w:rPr>
            </w:pPr>
          </w:p>
        </w:tc>
      </w:tr>
      <w:tr w:rsidR="00AC609A" w:rsidRPr="00845DB0" w:rsidTr="00BA37D4">
        <w:trPr>
          <w:trHeight w:val="500"/>
        </w:trPr>
        <w:tc>
          <w:tcPr>
            <w:tcW w:w="1537" w:type="pct"/>
            <w:vAlign w:val="center"/>
          </w:tcPr>
          <w:p w:rsidR="00AC609A" w:rsidRPr="00845DB0" w:rsidRDefault="00AC609A" w:rsidP="009343F4">
            <w:pPr>
              <w:rPr>
                <w:rFonts w:ascii="Arial" w:hAnsi="Arial" w:cs="Arial"/>
              </w:rPr>
            </w:pPr>
            <w:r w:rsidRPr="00845DB0">
              <w:rPr>
                <w:rFonts w:ascii="Arial" w:hAnsi="Arial" w:cs="Arial"/>
              </w:rPr>
              <w:t>Effondrement</w:t>
            </w:r>
          </w:p>
        </w:tc>
        <w:tc>
          <w:tcPr>
            <w:tcW w:w="226" w:type="pct"/>
            <w:vAlign w:val="center"/>
          </w:tcPr>
          <w:p w:rsidR="00AC609A" w:rsidRPr="00845DB0" w:rsidRDefault="00AC609A" w:rsidP="009343F4">
            <w:pPr>
              <w:rPr>
                <w:rFonts w:ascii="Arial" w:hAnsi="Arial" w:cs="Arial"/>
                <w:sz w:val="36"/>
              </w:rPr>
            </w:pPr>
            <w:r w:rsidRPr="00845DB0">
              <w:rPr>
                <w:rFonts w:ascii="Arial" w:hAnsi="Arial" w:cs="Arial"/>
                <w:sz w:val="36"/>
              </w:rPr>
              <w:t>□</w:t>
            </w:r>
          </w:p>
        </w:tc>
        <w:tc>
          <w:tcPr>
            <w:tcW w:w="3237" w:type="pct"/>
            <w:vAlign w:val="center"/>
          </w:tcPr>
          <w:p w:rsidR="00AC609A" w:rsidRPr="00845DB0" w:rsidRDefault="00AC609A" w:rsidP="009343F4">
            <w:pPr>
              <w:rPr>
                <w:rFonts w:ascii="Arial" w:hAnsi="Arial" w:cs="Arial"/>
              </w:rPr>
            </w:pPr>
          </w:p>
        </w:tc>
      </w:tr>
      <w:tr w:rsidR="00AC609A" w:rsidRPr="00845DB0" w:rsidTr="00BA37D4">
        <w:trPr>
          <w:trHeight w:val="500"/>
        </w:trPr>
        <w:tc>
          <w:tcPr>
            <w:tcW w:w="1537" w:type="pct"/>
            <w:vAlign w:val="center"/>
          </w:tcPr>
          <w:p w:rsidR="00AC609A" w:rsidRPr="00845DB0" w:rsidRDefault="00AC609A" w:rsidP="009343F4">
            <w:pPr>
              <w:rPr>
                <w:rFonts w:ascii="Arial" w:hAnsi="Arial" w:cs="Arial"/>
              </w:rPr>
            </w:pPr>
            <w:r w:rsidRPr="00845DB0">
              <w:rPr>
                <w:rFonts w:ascii="Arial" w:hAnsi="Arial" w:cs="Arial"/>
              </w:rPr>
              <w:t>Radiologique</w:t>
            </w:r>
          </w:p>
        </w:tc>
        <w:tc>
          <w:tcPr>
            <w:tcW w:w="226" w:type="pct"/>
            <w:vAlign w:val="center"/>
          </w:tcPr>
          <w:p w:rsidR="00AC609A" w:rsidRPr="00845DB0" w:rsidRDefault="00AC609A" w:rsidP="009343F4">
            <w:pPr>
              <w:rPr>
                <w:rFonts w:ascii="Arial" w:hAnsi="Arial" w:cs="Arial"/>
                <w:sz w:val="36"/>
              </w:rPr>
            </w:pPr>
            <w:r w:rsidRPr="00845DB0">
              <w:rPr>
                <w:rFonts w:ascii="Arial" w:hAnsi="Arial" w:cs="Arial"/>
                <w:sz w:val="36"/>
              </w:rPr>
              <w:t>□</w:t>
            </w:r>
          </w:p>
        </w:tc>
        <w:tc>
          <w:tcPr>
            <w:tcW w:w="3237" w:type="pct"/>
            <w:vAlign w:val="center"/>
          </w:tcPr>
          <w:p w:rsidR="00AC609A" w:rsidRPr="00845DB0" w:rsidRDefault="00AC609A" w:rsidP="009343F4">
            <w:pPr>
              <w:rPr>
                <w:rFonts w:ascii="Arial" w:hAnsi="Arial" w:cs="Arial"/>
              </w:rPr>
            </w:pPr>
          </w:p>
        </w:tc>
      </w:tr>
      <w:tr w:rsidR="00AC609A" w:rsidRPr="00845DB0" w:rsidTr="00BA37D4">
        <w:trPr>
          <w:trHeight w:val="500"/>
        </w:trPr>
        <w:tc>
          <w:tcPr>
            <w:tcW w:w="1537" w:type="pct"/>
            <w:vAlign w:val="center"/>
          </w:tcPr>
          <w:p w:rsidR="00AC609A" w:rsidRPr="00845DB0" w:rsidRDefault="00AC609A" w:rsidP="009343F4">
            <w:pPr>
              <w:rPr>
                <w:rFonts w:ascii="Arial" w:hAnsi="Arial" w:cs="Arial"/>
              </w:rPr>
            </w:pPr>
            <w:r w:rsidRPr="00845DB0">
              <w:rPr>
                <w:rFonts w:ascii="Arial" w:hAnsi="Arial" w:cs="Arial"/>
              </w:rPr>
              <w:t>Toxique</w:t>
            </w:r>
          </w:p>
        </w:tc>
        <w:tc>
          <w:tcPr>
            <w:tcW w:w="226" w:type="pct"/>
            <w:vAlign w:val="center"/>
          </w:tcPr>
          <w:p w:rsidR="00AC609A" w:rsidRPr="00845DB0" w:rsidRDefault="00AC609A" w:rsidP="009343F4">
            <w:pPr>
              <w:rPr>
                <w:rFonts w:ascii="Arial" w:hAnsi="Arial" w:cs="Arial"/>
                <w:sz w:val="36"/>
              </w:rPr>
            </w:pPr>
            <w:r w:rsidRPr="00845DB0">
              <w:rPr>
                <w:rFonts w:ascii="Arial" w:hAnsi="Arial" w:cs="Arial"/>
                <w:sz w:val="36"/>
              </w:rPr>
              <w:t>□</w:t>
            </w:r>
          </w:p>
        </w:tc>
        <w:tc>
          <w:tcPr>
            <w:tcW w:w="3237" w:type="pct"/>
            <w:vAlign w:val="center"/>
          </w:tcPr>
          <w:p w:rsidR="00AC609A" w:rsidRPr="00845DB0" w:rsidRDefault="00AC609A" w:rsidP="009343F4">
            <w:pPr>
              <w:rPr>
                <w:rFonts w:ascii="Arial" w:hAnsi="Arial" w:cs="Arial"/>
              </w:rPr>
            </w:pPr>
          </w:p>
        </w:tc>
      </w:tr>
      <w:tr w:rsidR="00AC609A" w:rsidRPr="00845DB0" w:rsidTr="00BA37D4">
        <w:trPr>
          <w:trHeight w:val="500"/>
        </w:trPr>
        <w:tc>
          <w:tcPr>
            <w:tcW w:w="1537" w:type="pct"/>
            <w:vAlign w:val="center"/>
          </w:tcPr>
          <w:p w:rsidR="00AC609A" w:rsidRPr="00845DB0" w:rsidRDefault="00AC609A" w:rsidP="009343F4">
            <w:pPr>
              <w:rPr>
                <w:rFonts w:ascii="Arial" w:hAnsi="Arial" w:cs="Arial"/>
              </w:rPr>
            </w:pPr>
            <w:r w:rsidRPr="00845DB0">
              <w:rPr>
                <w:rFonts w:ascii="Arial" w:hAnsi="Arial" w:cs="Arial"/>
              </w:rPr>
              <w:t>Biologique</w:t>
            </w:r>
          </w:p>
        </w:tc>
        <w:tc>
          <w:tcPr>
            <w:tcW w:w="226" w:type="pct"/>
            <w:vAlign w:val="center"/>
          </w:tcPr>
          <w:p w:rsidR="00AC609A" w:rsidRPr="00845DB0" w:rsidRDefault="00AC609A" w:rsidP="009343F4">
            <w:pPr>
              <w:rPr>
                <w:rFonts w:ascii="Arial" w:hAnsi="Arial" w:cs="Arial"/>
                <w:sz w:val="36"/>
              </w:rPr>
            </w:pPr>
            <w:r w:rsidRPr="00845DB0">
              <w:rPr>
                <w:rFonts w:ascii="Arial" w:hAnsi="Arial" w:cs="Arial"/>
                <w:sz w:val="36"/>
              </w:rPr>
              <w:t>□</w:t>
            </w:r>
          </w:p>
        </w:tc>
        <w:tc>
          <w:tcPr>
            <w:tcW w:w="3237" w:type="pct"/>
            <w:vAlign w:val="center"/>
          </w:tcPr>
          <w:p w:rsidR="00AC609A" w:rsidRPr="00845DB0" w:rsidRDefault="00AC609A" w:rsidP="009343F4">
            <w:pPr>
              <w:rPr>
                <w:rFonts w:ascii="Arial" w:hAnsi="Arial" w:cs="Arial"/>
              </w:rPr>
            </w:pPr>
          </w:p>
        </w:tc>
      </w:tr>
    </w:tbl>
    <w:tbl>
      <w:tblPr>
        <w:tblStyle w:val="Grilledutableau"/>
        <w:tblpPr w:leftFromText="141" w:rightFromText="141" w:vertAnchor="text" w:horzAnchor="margin" w:tblpY="57"/>
        <w:tblW w:w="9926" w:type="dxa"/>
        <w:tblLook w:val="04A0" w:firstRow="1" w:lastRow="0" w:firstColumn="1" w:lastColumn="0" w:noHBand="0" w:noVBand="1"/>
      </w:tblPr>
      <w:tblGrid>
        <w:gridCol w:w="6744"/>
        <w:gridCol w:w="1455"/>
        <w:gridCol w:w="473"/>
        <w:gridCol w:w="700"/>
        <w:gridCol w:w="554"/>
      </w:tblGrid>
      <w:tr w:rsidR="00AC609A" w:rsidRPr="00845DB0" w:rsidTr="00090A07">
        <w:trPr>
          <w:trHeight w:val="670"/>
        </w:trPr>
        <w:tc>
          <w:tcPr>
            <w:tcW w:w="6744" w:type="dxa"/>
          </w:tcPr>
          <w:p w:rsidR="00AC609A" w:rsidRPr="00845DB0" w:rsidRDefault="00AC609A" w:rsidP="009343F4">
            <w:pPr>
              <w:rPr>
                <w:rFonts w:ascii="Arial" w:hAnsi="Arial" w:cs="Arial"/>
                <w:szCs w:val="20"/>
              </w:rPr>
            </w:pPr>
            <w:r w:rsidRPr="00845DB0">
              <w:rPr>
                <w:rFonts w:ascii="Arial" w:hAnsi="Arial" w:cs="Arial"/>
                <w:szCs w:val="20"/>
              </w:rPr>
              <w:t>Compétences à travailler :</w:t>
            </w:r>
          </w:p>
          <w:p w:rsidR="00AC609A" w:rsidRPr="00845DB0" w:rsidRDefault="00AC609A" w:rsidP="009343F4">
            <w:pPr>
              <w:rPr>
                <w:rFonts w:ascii="Arial" w:hAnsi="Arial" w:cs="Arial"/>
                <w:szCs w:val="20"/>
              </w:rPr>
            </w:pPr>
          </w:p>
          <w:p w:rsidR="00090A07" w:rsidRPr="00845DB0" w:rsidRDefault="00090A07" w:rsidP="009343F4">
            <w:pPr>
              <w:rPr>
                <w:rFonts w:ascii="Arial" w:hAnsi="Arial" w:cs="Arial"/>
                <w:szCs w:val="20"/>
              </w:rPr>
            </w:pPr>
          </w:p>
        </w:tc>
        <w:tc>
          <w:tcPr>
            <w:tcW w:w="1455" w:type="dxa"/>
            <w:shd w:val="clear" w:color="auto" w:fill="FFFFFF" w:themeFill="background1"/>
          </w:tcPr>
          <w:p w:rsidR="00AC609A" w:rsidRPr="00845DB0" w:rsidRDefault="00AC609A" w:rsidP="009343F4">
            <w:pPr>
              <w:jc w:val="center"/>
              <w:rPr>
                <w:rFonts w:ascii="Arial" w:hAnsi="Arial" w:cs="Arial"/>
                <w:b/>
                <w:szCs w:val="20"/>
              </w:rPr>
            </w:pPr>
            <w:r w:rsidRPr="00845DB0">
              <w:rPr>
                <w:rFonts w:ascii="Arial" w:hAnsi="Arial" w:cs="Arial"/>
                <w:b/>
                <w:szCs w:val="20"/>
              </w:rPr>
              <w:t>Synthèse MSP</w:t>
            </w:r>
          </w:p>
        </w:tc>
        <w:tc>
          <w:tcPr>
            <w:tcW w:w="473" w:type="dxa"/>
            <w:shd w:val="clear" w:color="auto" w:fill="FF0000"/>
            <w:vAlign w:val="center"/>
          </w:tcPr>
          <w:p w:rsidR="00AC609A" w:rsidRPr="00845DB0" w:rsidRDefault="00AC609A" w:rsidP="009343F4">
            <w:pPr>
              <w:jc w:val="center"/>
              <w:rPr>
                <w:rFonts w:ascii="Arial" w:hAnsi="Arial" w:cs="Arial"/>
                <w:b/>
                <w:color w:val="FFFFFF" w:themeColor="background1"/>
                <w:szCs w:val="20"/>
              </w:rPr>
            </w:pPr>
            <w:r w:rsidRPr="00845DB0">
              <w:rPr>
                <w:rFonts w:ascii="Arial" w:hAnsi="Arial" w:cs="Arial"/>
                <w:b/>
                <w:color w:val="FFFFFF" w:themeColor="background1"/>
                <w:szCs w:val="20"/>
              </w:rPr>
              <w:t>A</w:t>
            </w:r>
          </w:p>
        </w:tc>
        <w:tc>
          <w:tcPr>
            <w:tcW w:w="700" w:type="dxa"/>
            <w:shd w:val="clear" w:color="auto" w:fill="FF0000"/>
            <w:vAlign w:val="center"/>
          </w:tcPr>
          <w:p w:rsidR="00AC609A" w:rsidRPr="00845DB0" w:rsidRDefault="00AC609A" w:rsidP="009343F4">
            <w:pPr>
              <w:jc w:val="center"/>
              <w:rPr>
                <w:rFonts w:ascii="Arial" w:hAnsi="Arial" w:cs="Arial"/>
                <w:b/>
                <w:color w:val="FFFFFF" w:themeColor="background1"/>
                <w:szCs w:val="20"/>
              </w:rPr>
            </w:pPr>
            <w:r w:rsidRPr="00845DB0">
              <w:rPr>
                <w:rFonts w:ascii="Arial" w:hAnsi="Arial" w:cs="Arial"/>
                <w:b/>
                <w:color w:val="FFFFFF" w:themeColor="background1"/>
                <w:szCs w:val="20"/>
              </w:rPr>
              <w:t>ECA</w:t>
            </w:r>
          </w:p>
        </w:tc>
        <w:tc>
          <w:tcPr>
            <w:tcW w:w="554" w:type="dxa"/>
            <w:shd w:val="clear" w:color="auto" w:fill="FF0000"/>
            <w:vAlign w:val="center"/>
          </w:tcPr>
          <w:p w:rsidR="00AC609A" w:rsidRPr="00845DB0" w:rsidRDefault="00AC609A" w:rsidP="009343F4">
            <w:pPr>
              <w:jc w:val="center"/>
              <w:rPr>
                <w:rFonts w:ascii="Arial" w:hAnsi="Arial" w:cs="Arial"/>
                <w:b/>
                <w:color w:val="FFFFFF" w:themeColor="background1"/>
                <w:szCs w:val="20"/>
              </w:rPr>
            </w:pPr>
            <w:r w:rsidRPr="00845DB0">
              <w:rPr>
                <w:rFonts w:ascii="Arial" w:hAnsi="Arial" w:cs="Arial"/>
                <w:b/>
                <w:color w:val="FFFFFF" w:themeColor="background1"/>
                <w:szCs w:val="20"/>
              </w:rPr>
              <w:t>NA</w:t>
            </w:r>
          </w:p>
        </w:tc>
      </w:tr>
    </w:tbl>
    <w:p w:rsidR="00983751" w:rsidRDefault="00983751" w:rsidP="009F394C">
      <w:pPr>
        <w:rPr>
          <w:rFonts w:ascii="Arial" w:hAnsi="Arial" w:cs="Arial"/>
        </w:rPr>
        <w:sectPr w:rsidR="00983751" w:rsidSect="004F2AA2">
          <w:headerReference w:type="default" r:id="rId32"/>
          <w:pgSz w:w="11906" w:h="16838"/>
          <w:pgMar w:top="851" w:right="1134" w:bottom="1418" w:left="1134" w:header="227" w:footer="113" w:gutter="0"/>
          <w:pgBorders w:offsetFrom="page">
            <w:top w:val="single" w:sz="18" w:space="20" w:color="FF0000"/>
            <w:left w:val="single" w:sz="18" w:space="20" w:color="FF0000"/>
            <w:bottom w:val="single" w:sz="18" w:space="20" w:color="FF0000"/>
            <w:right w:val="single" w:sz="18" w:space="20" w:color="FF0000"/>
          </w:pgBorders>
          <w:cols w:space="708"/>
          <w:docGrid w:linePitch="360"/>
        </w:sectPr>
      </w:pPr>
      <w:bookmarkStart w:id="42" w:name="_Annexe_7_:"/>
      <w:bookmarkEnd w:id="42"/>
    </w:p>
    <w:p w:rsidR="009F394C" w:rsidRPr="00983751" w:rsidRDefault="00983751" w:rsidP="00983751">
      <w:pPr>
        <w:pStyle w:val="Titre2"/>
        <w:jc w:val="center"/>
      </w:pPr>
      <w:bookmarkStart w:id="43" w:name="_Annexe_8_:"/>
      <w:bookmarkStart w:id="44" w:name="_Toc94284084"/>
      <w:bookmarkEnd w:id="43"/>
      <w:r w:rsidRPr="00A47766">
        <w:rPr>
          <w:u w:val="single"/>
        </w:rPr>
        <w:t>Annexe 8 :</w:t>
      </w:r>
      <w:r w:rsidRPr="00983751">
        <w:t xml:space="preserve"> Fiche d’aide au débriefing pour les formateurs</w:t>
      </w:r>
      <w:bookmarkEnd w:id="44"/>
    </w:p>
    <w:p w:rsidR="00983751" w:rsidRPr="00983751" w:rsidRDefault="00983751" w:rsidP="00983751"/>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6433"/>
      </w:tblGrid>
      <w:tr w:rsidR="009F394C" w:rsidRPr="00845DB0" w:rsidTr="009343F4">
        <w:tc>
          <w:tcPr>
            <w:tcW w:w="2695" w:type="dxa"/>
            <w:tcBorders>
              <w:right w:val="single" w:sz="4" w:space="0" w:color="1F497D" w:themeColor="text2"/>
            </w:tcBorders>
          </w:tcPr>
          <w:p w:rsidR="009F394C" w:rsidRPr="00845DB0" w:rsidRDefault="009F394C" w:rsidP="00095D25">
            <w:pPr>
              <w:pStyle w:val="Paragraphedeliste"/>
              <w:numPr>
                <w:ilvl w:val="0"/>
                <w:numId w:val="15"/>
              </w:numPr>
              <w:rPr>
                <w:rFonts w:ascii="Arial" w:hAnsi="Arial" w:cs="Arial"/>
                <w:sz w:val="26"/>
                <w:szCs w:val="26"/>
              </w:rPr>
            </w:pPr>
            <w:r w:rsidRPr="00845DB0">
              <w:rPr>
                <w:rFonts w:ascii="Arial" w:hAnsi="Arial" w:cs="Arial"/>
                <w:sz w:val="26"/>
                <w:szCs w:val="26"/>
              </w:rPr>
              <w:t>OBSERVATION :</w:t>
            </w:r>
          </w:p>
        </w:tc>
        <w:tc>
          <w:tcPr>
            <w:tcW w:w="7911" w:type="dxa"/>
            <w:tcBorders>
              <w:left w:val="single" w:sz="4" w:space="0" w:color="1F497D" w:themeColor="text2"/>
            </w:tcBorders>
          </w:tcPr>
          <w:p w:rsidR="009F394C" w:rsidRPr="00845DB0" w:rsidRDefault="009F394C" w:rsidP="00095D25">
            <w:pPr>
              <w:pStyle w:val="Paragraphedeliste"/>
              <w:numPr>
                <w:ilvl w:val="0"/>
                <w:numId w:val="16"/>
              </w:numPr>
              <w:rPr>
                <w:rFonts w:ascii="Arial" w:hAnsi="Arial" w:cs="Arial"/>
                <w:sz w:val="26"/>
                <w:szCs w:val="26"/>
              </w:rPr>
            </w:pPr>
            <w:r w:rsidRPr="00845DB0">
              <w:rPr>
                <w:rFonts w:ascii="Arial" w:hAnsi="Arial" w:cs="Arial"/>
                <w:sz w:val="26"/>
                <w:szCs w:val="26"/>
              </w:rPr>
              <w:t xml:space="preserve">Quelle était la situation à l’arrivée ? </w:t>
            </w:r>
          </w:p>
          <w:p w:rsidR="009F394C" w:rsidRPr="00845DB0" w:rsidRDefault="009F394C" w:rsidP="009343F4">
            <w:pPr>
              <w:ind w:left="360"/>
              <w:rPr>
                <w:rFonts w:ascii="Arial" w:hAnsi="Arial" w:cs="Arial"/>
                <w:sz w:val="26"/>
                <w:szCs w:val="26"/>
              </w:rPr>
            </w:pPr>
          </w:p>
          <w:p w:rsidR="009F394C" w:rsidRPr="00845DB0" w:rsidRDefault="009F394C" w:rsidP="009343F4">
            <w:pPr>
              <w:rPr>
                <w:rFonts w:ascii="Arial" w:hAnsi="Arial" w:cs="Arial"/>
                <w:sz w:val="26"/>
                <w:szCs w:val="26"/>
              </w:rPr>
            </w:pPr>
          </w:p>
          <w:p w:rsidR="009F394C" w:rsidRPr="00845DB0" w:rsidRDefault="009F394C" w:rsidP="00090A07">
            <w:pPr>
              <w:rPr>
                <w:rFonts w:ascii="Arial" w:hAnsi="Arial" w:cs="Arial"/>
                <w:sz w:val="26"/>
                <w:szCs w:val="26"/>
              </w:rPr>
            </w:pPr>
          </w:p>
          <w:p w:rsidR="009F394C" w:rsidRPr="00845DB0" w:rsidRDefault="009F394C" w:rsidP="009343F4">
            <w:pPr>
              <w:ind w:left="360"/>
              <w:rPr>
                <w:rFonts w:ascii="Arial" w:hAnsi="Arial" w:cs="Arial"/>
                <w:sz w:val="26"/>
                <w:szCs w:val="26"/>
              </w:rPr>
            </w:pPr>
          </w:p>
          <w:p w:rsidR="009F394C" w:rsidRPr="00845DB0" w:rsidRDefault="009F394C" w:rsidP="009343F4">
            <w:pPr>
              <w:ind w:left="360"/>
              <w:rPr>
                <w:rFonts w:ascii="Arial" w:hAnsi="Arial" w:cs="Arial"/>
                <w:sz w:val="26"/>
                <w:szCs w:val="26"/>
              </w:rPr>
            </w:pPr>
          </w:p>
          <w:p w:rsidR="009F394C" w:rsidRPr="00845DB0" w:rsidRDefault="009F394C" w:rsidP="009343F4">
            <w:pPr>
              <w:ind w:left="360"/>
              <w:rPr>
                <w:rFonts w:ascii="Arial" w:hAnsi="Arial" w:cs="Arial"/>
                <w:sz w:val="26"/>
                <w:szCs w:val="26"/>
              </w:rPr>
            </w:pPr>
          </w:p>
        </w:tc>
      </w:tr>
      <w:tr w:rsidR="009F394C" w:rsidRPr="00845DB0" w:rsidTr="009343F4">
        <w:tc>
          <w:tcPr>
            <w:tcW w:w="2695" w:type="dxa"/>
            <w:tcBorders>
              <w:right w:val="single" w:sz="4" w:space="0" w:color="1F497D" w:themeColor="text2"/>
            </w:tcBorders>
          </w:tcPr>
          <w:p w:rsidR="009F394C" w:rsidRPr="00845DB0" w:rsidRDefault="009F394C" w:rsidP="00095D25">
            <w:pPr>
              <w:pStyle w:val="Paragraphedeliste"/>
              <w:numPr>
                <w:ilvl w:val="0"/>
                <w:numId w:val="15"/>
              </w:numPr>
              <w:rPr>
                <w:rFonts w:ascii="Arial" w:hAnsi="Arial" w:cs="Arial"/>
                <w:sz w:val="26"/>
                <w:szCs w:val="26"/>
              </w:rPr>
            </w:pPr>
            <w:r w:rsidRPr="00845DB0">
              <w:rPr>
                <w:rFonts w:ascii="Arial" w:hAnsi="Arial" w:cs="Arial"/>
                <w:sz w:val="26"/>
                <w:szCs w:val="26"/>
              </w:rPr>
              <w:t>ANALYSE :</w:t>
            </w:r>
          </w:p>
        </w:tc>
        <w:tc>
          <w:tcPr>
            <w:tcW w:w="7911" w:type="dxa"/>
            <w:tcBorders>
              <w:left w:val="single" w:sz="4" w:space="0" w:color="1F497D" w:themeColor="text2"/>
            </w:tcBorders>
          </w:tcPr>
          <w:p w:rsidR="009F394C" w:rsidRPr="00845DB0" w:rsidRDefault="009F394C" w:rsidP="00095D25">
            <w:pPr>
              <w:pStyle w:val="Paragraphedeliste"/>
              <w:numPr>
                <w:ilvl w:val="0"/>
                <w:numId w:val="16"/>
              </w:numPr>
              <w:rPr>
                <w:rFonts w:ascii="Arial" w:hAnsi="Arial" w:cs="Arial"/>
                <w:sz w:val="26"/>
                <w:szCs w:val="26"/>
              </w:rPr>
            </w:pPr>
            <w:r w:rsidRPr="00845DB0">
              <w:rPr>
                <w:rFonts w:ascii="Arial" w:hAnsi="Arial" w:cs="Arial"/>
                <w:sz w:val="26"/>
                <w:szCs w:val="26"/>
              </w:rPr>
              <w:t>Quelles étaient les risques ? (cf. document analyse des risques)</w:t>
            </w:r>
          </w:p>
          <w:p w:rsidR="009F394C" w:rsidRPr="00845DB0" w:rsidRDefault="009F394C" w:rsidP="009343F4">
            <w:pPr>
              <w:rPr>
                <w:rFonts w:ascii="Arial" w:hAnsi="Arial" w:cs="Arial"/>
                <w:sz w:val="26"/>
                <w:szCs w:val="26"/>
              </w:rPr>
            </w:pPr>
          </w:p>
          <w:p w:rsidR="009F394C" w:rsidRPr="00845DB0" w:rsidRDefault="009F394C" w:rsidP="009343F4">
            <w:pPr>
              <w:rPr>
                <w:rFonts w:ascii="Arial" w:hAnsi="Arial" w:cs="Arial"/>
                <w:sz w:val="26"/>
                <w:szCs w:val="26"/>
              </w:rPr>
            </w:pPr>
          </w:p>
          <w:p w:rsidR="009F394C" w:rsidRPr="00845DB0" w:rsidRDefault="009F394C" w:rsidP="009343F4">
            <w:pPr>
              <w:rPr>
                <w:rFonts w:ascii="Arial" w:hAnsi="Arial" w:cs="Arial"/>
                <w:sz w:val="26"/>
                <w:szCs w:val="26"/>
              </w:rPr>
            </w:pPr>
          </w:p>
          <w:p w:rsidR="009F394C" w:rsidRPr="00845DB0" w:rsidRDefault="009F394C" w:rsidP="009343F4">
            <w:pPr>
              <w:rPr>
                <w:rFonts w:ascii="Arial" w:hAnsi="Arial" w:cs="Arial"/>
                <w:sz w:val="26"/>
                <w:szCs w:val="26"/>
              </w:rPr>
            </w:pPr>
          </w:p>
          <w:p w:rsidR="009F394C" w:rsidRPr="00845DB0" w:rsidRDefault="009F394C" w:rsidP="009343F4">
            <w:pPr>
              <w:rPr>
                <w:rFonts w:ascii="Arial" w:hAnsi="Arial" w:cs="Arial"/>
                <w:sz w:val="26"/>
                <w:szCs w:val="26"/>
              </w:rPr>
            </w:pPr>
          </w:p>
          <w:p w:rsidR="009F394C" w:rsidRPr="00845DB0" w:rsidRDefault="009F394C" w:rsidP="009343F4">
            <w:pPr>
              <w:rPr>
                <w:rFonts w:ascii="Arial" w:hAnsi="Arial" w:cs="Arial"/>
                <w:sz w:val="26"/>
                <w:szCs w:val="26"/>
              </w:rPr>
            </w:pPr>
          </w:p>
        </w:tc>
      </w:tr>
      <w:tr w:rsidR="009F394C" w:rsidRPr="00845DB0" w:rsidTr="009343F4">
        <w:tc>
          <w:tcPr>
            <w:tcW w:w="2695" w:type="dxa"/>
            <w:tcBorders>
              <w:right w:val="single" w:sz="4" w:space="0" w:color="1F497D" w:themeColor="text2"/>
            </w:tcBorders>
          </w:tcPr>
          <w:p w:rsidR="009F394C" w:rsidRPr="00845DB0" w:rsidRDefault="009F394C" w:rsidP="00095D25">
            <w:pPr>
              <w:pStyle w:val="Paragraphedeliste"/>
              <w:numPr>
                <w:ilvl w:val="0"/>
                <w:numId w:val="15"/>
              </w:numPr>
              <w:rPr>
                <w:rFonts w:ascii="Arial" w:hAnsi="Arial" w:cs="Arial"/>
                <w:sz w:val="26"/>
                <w:szCs w:val="26"/>
              </w:rPr>
            </w:pPr>
            <w:r w:rsidRPr="00845DB0">
              <w:rPr>
                <w:rFonts w:ascii="Arial" w:hAnsi="Arial" w:cs="Arial"/>
                <w:sz w:val="26"/>
                <w:szCs w:val="26"/>
              </w:rPr>
              <w:t>DECISIONS :</w:t>
            </w:r>
          </w:p>
        </w:tc>
        <w:tc>
          <w:tcPr>
            <w:tcW w:w="7911" w:type="dxa"/>
            <w:tcBorders>
              <w:left w:val="single" w:sz="4" w:space="0" w:color="1F497D" w:themeColor="text2"/>
            </w:tcBorders>
          </w:tcPr>
          <w:p w:rsidR="009F394C" w:rsidRPr="00845DB0" w:rsidRDefault="009F394C" w:rsidP="00095D25">
            <w:pPr>
              <w:pStyle w:val="Paragraphedeliste"/>
              <w:numPr>
                <w:ilvl w:val="0"/>
                <w:numId w:val="16"/>
              </w:numPr>
              <w:rPr>
                <w:rFonts w:ascii="Arial" w:hAnsi="Arial" w:cs="Arial"/>
                <w:sz w:val="26"/>
                <w:szCs w:val="26"/>
              </w:rPr>
            </w:pPr>
            <w:r w:rsidRPr="00845DB0">
              <w:rPr>
                <w:rFonts w:ascii="Arial" w:hAnsi="Arial" w:cs="Arial"/>
                <w:sz w:val="26"/>
                <w:szCs w:val="26"/>
              </w:rPr>
              <w:t xml:space="preserve">Quel raisonnement tactique ? </w:t>
            </w:r>
          </w:p>
          <w:p w:rsidR="009F394C" w:rsidRPr="00845DB0" w:rsidRDefault="009F394C" w:rsidP="009343F4">
            <w:pPr>
              <w:rPr>
                <w:rFonts w:ascii="Arial" w:hAnsi="Arial" w:cs="Arial"/>
                <w:sz w:val="26"/>
                <w:szCs w:val="26"/>
              </w:rPr>
            </w:pPr>
          </w:p>
          <w:p w:rsidR="009F394C" w:rsidRPr="00845DB0" w:rsidRDefault="009F394C" w:rsidP="009343F4">
            <w:pPr>
              <w:rPr>
                <w:rFonts w:ascii="Arial" w:hAnsi="Arial" w:cs="Arial"/>
                <w:sz w:val="26"/>
                <w:szCs w:val="26"/>
              </w:rPr>
            </w:pPr>
          </w:p>
          <w:p w:rsidR="009F394C" w:rsidRPr="00845DB0" w:rsidRDefault="009F394C" w:rsidP="009343F4">
            <w:pPr>
              <w:rPr>
                <w:rFonts w:ascii="Arial" w:hAnsi="Arial" w:cs="Arial"/>
                <w:sz w:val="26"/>
                <w:szCs w:val="26"/>
              </w:rPr>
            </w:pPr>
          </w:p>
          <w:p w:rsidR="009F394C" w:rsidRPr="00845DB0" w:rsidRDefault="009F394C" w:rsidP="009343F4">
            <w:pPr>
              <w:rPr>
                <w:rFonts w:ascii="Arial" w:hAnsi="Arial" w:cs="Arial"/>
                <w:sz w:val="26"/>
                <w:szCs w:val="26"/>
              </w:rPr>
            </w:pPr>
          </w:p>
          <w:p w:rsidR="009F394C" w:rsidRPr="00845DB0" w:rsidRDefault="009F394C" w:rsidP="009343F4">
            <w:pPr>
              <w:rPr>
                <w:rFonts w:ascii="Arial" w:hAnsi="Arial" w:cs="Arial"/>
                <w:sz w:val="26"/>
                <w:szCs w:val="26"/>
              </w:rPr>
            </w:pPr>
          </w:p>
          <w:p w:rsidR="009F394C" w:rsidRPr="00845DB0" w:rsidRDefault="009F394C" w:rsidP="009343F4">
            <w:pPr>
              <w:rPr>
                <w:rFonts w:ascii="Arial" w:hAnsi="Arial" w:cs="Arial"/>
                <w:sz w:val="26"/>
                <w:szCs w:val="26"/>
              </w:rPr>
            </w:pPr>
          </w:p>
        </w:tc>
      </w:tr>
      <w:tr w:rsidR="009F394C" w:rsidRPr="00845DB0" w:rsidTr="009343F4">
        <w:tc>
          <w:tcPr>
            <w:tcW w:w="2695" w:type="dxa"/>
            <w:tcBorders>
              <w:right w:val="single" w:sz="4" w:space="0" w:color="1F497D" w:themeColor="text2"/>
            </w:tcBorders>
          </w:tcPr>
          <w:p w:rsidR="009F394C" w:rsidRPr="00845DB0" w:rsidRDefault="009F394C" w:rsidP="00095D25">
            <w:pPr>
              <w:pStyle w:val="Paragraphedeliste"/>
              <w:numPr>
                <w:ilvl w:val="0"/>
                <w:numId w:val="15"/>
              </w:numPr>
              <w:rPr>
                <w:rFonts w:ascii="Arial" w:hAnsi="Arial" w:cs="Arial"/>
                <w:sz w:val="26"/>
                <w:szCs w:val="26"/>
              </w:rPr>
            </w:pPr>
            <w:r w:rsidRPr="00845DB0">
              <w:rPr>
                <w:rFonts w:ascii="Arial" w:hAnsi="Arial" w:cs="Arial"/>
                <w:sz w:val="26"/>
                <w:szCs w:val="26"/>
              </w:rPr>
              <w:t>PRESCRIPTIONS :</w:t>
            </w:r>
          </w:p>
        </w:tc>
        <w:tc>
          <w:tcPr>
            <w:tcW w:w="7911" w:type="dxa"/>
            <w:tcBorders>
              <w:left w:val="single" w:sz="4" w:space="0" w:color="1F497D" w:themeColor="text2"/>
            </w:tcBorders>
          </w:tcPr>
          <w:p w:rsidR="009F394C" w:rsidRPr="00845DB0" w:rsidRDefault="009F394C" w:rsidP="00095D25">
            <w:pPr>
              <w:pStyle w:val="Paragraphedeliste"/>
              <w:numPr>
                <w:ilvl w:val="0"/>
                <w:numId w:val="16"/>
              </w:numPr>
              <w:rPr>
                <w:rFonts w:ascii="Arial" w:hAnsi="Arial" w:cs="Arial"/>
                <w:sz w:val="26"/>
                <w:szCs w:val="26"/>
              </w:rPr>
            </w:pPr>
            <w:r w:rsidRPr="00845DB0">
              <w:rPr>
                <w:rFonts w:ascii="Arial" w:hAnsi="Arial" w:cs="Arial"/>
                <w:sz w:val="26"/>
                <w:szCs w:val="26"/>
              </w:rPr>
              <w:t xml:space="preserve">Renvoi vers </w:t>
            </w:r>
            <w:r w:rsidR="002E423B">
              <w:rPr>
                <w:rFonts w:ascii="Arial" w:hAnsi="Arial" w:cs="Arial"/>
                <w:sz w:val="26"/>
                <w:szCs w:val="26"/>
              </w:rPr>
              <w:t>les ressources</w:t>
            </w:r>
            <w:r w:rsidRPr="00845DB0">
              <w:rPr>
                <w:rFonts w:ascii="Arial" w:hAnsi="Arial" w:cs="Arial"/>
                <w:sz w:val="26"/>
                <w:szCs w:val="26"/>
              </w:rPr>
              <w:t xml:space="preserve"> correspondantes aux éléments de la situation</w:t>
            </w:r>
          </w:p>
          <w:p w:rsidR="009F394C" w:rsidRPr="00845DB0" w:rsidRDefault="009F394C" w:rsidP="009343F4">
            <w:pPr>
              <w:rPr>
                <w:rFonts w:ascii="Arial" w:hAnsi="Arial" w:cs="Arial"/>
                <w:sz w:val="26"/>
                <w:szCs w:val="26"/>
              </w:rPr>
            </w:pPr>
          </w:p>
          <w:p w:rsidR="009F394C" w:rsidRPr="00845DB0" w:rsidRDefault="009F394C" w:rsidP="009343F4">
            <w:pPr>
              <w:rPr>
                <w:rFonts w:ascii="Arial" w:hAnsi="Arial" w:cs="Arial"/>
                <w:sz w:val="26"/>
                <w:szCs w:val="26"/>
              </w:rPr>
            </w:pPr>
          </w:p>
          <w:p w:rsidR="00090A07" w:rsidRPr="00845DB0" w:rsidRDefault="00090A07" w:rsidP="009343F4">
            <w:pPr>
              <w:rPr>
                <w:rFonts w:ascii="Arial" w:hAnsi="Arial" w:cs="Arial"/>
                <w:sz w:val="26"/>
                <w:szCs w:val="26"/>
              </w:rPr>
            </w:pPr>
          </w:p>
          <w:p w:rsidR="00090A07" w:rsidRPr="00845DB0" w:rsidRDefault="00090A07" w:rsidP="009343F4">
            <w:pPr>
              <w:rPr>
                <w:rFonts w:ascii="Arial" w:hAnsi="Arial" w:cs="Arial"/>
                <w:sz w:val="26"/>
                <w:szCs w:val="26"/>
              </w:rPr>
            </w:pPr>
          </w:p>
          <w:p w:rsidR="00090A07" w:rsidRPr="00845DB0" w:rsidRDefault="00090A07" w:rsidP="009343F4">
            <w:pPr>
              <w:rPr>
                <w:rFonts w:ascii="Arial" w:hAnsi="Arial" w:cs="Arial"/>
                <w:sz w:val="26"/>
                <w:szCs w:val="26"/>
              </w:rPr>
            </w:pPr>
          </w:p>
          <w:p w:rsidR="009F394C" w:rsidRPr="00845DB0" w:rsidRDefault="009F394C" w:rsidP="009343F4">
            <w:pPr>
              <w:rPr>
                <w:rFonts w:ascii="Arial" w:hAnsi="Arial" w:cs="Arial"/>
                <w:sz w:val="26"/>
                <w:szCs w:val="26"/>
              </w:rPr>
            </w:pPr>
          </w:p>
        </w:tc>
      </w:tr>
    </w:tbl>
    <w:p w:rsidR="009F394C" w:rsidRPr="00845DB0" w:rsidRDefault="00983751" w:rsidP="009F394C">
      <w:pPr>
        <w:rPr>
          <w:rFonts w:ascii="Arial" w:hAnsi="Arial" w:cs="Arial"/>
        </w:rPr>
      </w:pPr>
      <w:r w:rsidRPr="00845DB0">
        <w:rPr>
          <w:rFonts w:ascii="Arial" w:hAnsi="Arial" w:cs="Arial"/>
          <w:noProof/>
          <w:lang w:eastAsia="fr-FR"/>
        </w:rPr>
        <mc:AlternateContent>
          <mc:Choice Requires="wps">
            <w:drawing>
              <wp:anchor distT="0" distB="0" distL="114300" distR="114300" simplePos="0" relativeHeight="251671552" behindDoc="0" locked="0" layoutInCell="1" allowOverlap="1" wp14:anchorId="3CFCF746" wp14:editId="4FA71950">
                <wp:simplePos x="0" y="0"/>
                <wp:positionH relativeFrom="margin">
                  <wp:posOffset>-154332</wp:posOffset>
                </wp:positionH>
                <wp:positionV relativeFrom="paragraph">
                  <wp:posOffset>244364</wp:posOffset>
                </wp:positionV>
                <wp:extent cx="6740525" cy="1381125"/>
                <wp:effectExtent l="0" t="0" r="22225"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0525" cy="1381125"/>
                        </a:xfrm>
                        <a:prstGeom prst="rect">
                          <a:avLst/>
                        </a:prstGeom>
                        <a:noFill/>
                        <a:ln w="317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7019" w:rsidRPr="00A62C23" w:rsidRDefault="007F7019" w:rsidP="009F394C">
                            <w:pPr>
                              <w:rPr>
                                <w:b/>
                                <w:i/>
                                <w:color w:val="000000" w:themeColor="text1"/>
                              </w:rPr>
                            </w:pPr>
                            <w:r w:rsidRPr="00A62C23">
                              <w:rPr>
                                <w:b/>
                                <w:i/>
                                <w:color w:val="000000" w:themeColor="text1"/>
                              </w:rPr>
                              <w:t xml:space="preserve">Point important pour la conduite du débriefing : </w:t>
                            </w:r>
                          </w:p>
                          <w:p w:rsidR="007F7019" w:rsidRPr="009646E0" w:rsidRDefault="007F7019" w:rsidP="00095D25">
                            <w:pPr>
                              <w:pStyle w:val="Paragraphedeliste"/>
                              <w:numPr>
                                <w:ilvl w:val="0"/>
                                <w:numId w:val="17"/>
                              </w:numPr>
                              <w:spacing w:after="0"/>
                              <w:rPr>
                                <w:color w:val="000000" w:themeColor="text1"/>
                              </w:rPr>
                            </w:pPr>
                            <w:r w:rsidRPr="009646E0">
                              <w:rPr>
                                <w:color w:val="000000" w:themeColor="text1"/>
                              </w:rPr>
                              <w:t>80% du temps de parole pour l’apprenant et 20% du temps de parole pour le formateur</w:t>
                            </w:r>
                            <w:r>
                              <w:rPr>
                                <w:color w:val="000000" w:themeColor="text1"/>
                              </w:rPr>
                              <w:t>.</w:t>
                            </w:r>
                          </w:p>
                          <w:p w:rsidR="007F7019" w:rsidRPr="009646E0" w:rsidRDefault="007F7019" w:rsidP="00095D25">
                            <w:pPr>
                              <w:pStyle w:val="Paragraphedeliste"/>
                              <w:numPr>
                                <w:ilvl w:val="0"/>
                                <w:numId w:val="17"/>
                              </w:numPr>
                              <w:spacing w:after="0"/>
                              <w:rPr>
                                <w:color w:val="000000" w:themeColor="text1"/>
                              </w:rPr>
                            </w:pPr>
                            <w:r w:rsidRPr="009646E0">
                              <w:rPr>
                                <w:color w:val="000000" w:themeColor="text1"/>
                              </w:rPr>
                              <w:t xml:space="preserve">Le formateur </w:t>
                            </w:r>
                            <w:r w:rsidRPr="009646E0">
                              <w:rPr>
                                <w:b/>
                                <w:color w:val="000000" w:themeColor="text1"/>
                              </w:rPr>
                              <w:t>amène</w:t>
                            </w:r>
                            <w:r w:rsidRPr="009646E0">
                              <w:rPr>
                                <w:color w:val="000000" w:themeColor="text1"/>
                              </w:rPr>
                              <w:t xml:space="preserve"> l’ap</w:t>
                            </w:r>
                            <w:r>
                              <w:rPr>
                                <w:color w:val="000000" w:themeColor="text1"/>
                              </w:rPr>
                              <w:t xml:space="preserve">prenant à analyser la situation. </w:t>
                            </w:r>
                          </w:p>
                          <w:p w:rsidR="007F7019" w:rsidRPr="009646E0" w:rsidRDefault="007F7019" w:rsidP="00095D25">
                            <w:pPr>
                              <w:pStyle w:val="Paragraphedeliste"/>
                              <w:numPr>
                                <w:ilvl w:val="0"/>
                                <w:numId w:val="17"/>
                              </w:numPr>
                              <w:spacing w:after="0"/>
                              <w:rPr>
                                <w:color w:val="000000" w:themeColor="text1"/>
                              </w:rPr>
                            </w:pPr>
                            <w:r w:rsidRPr="009646E0">
                              <w:rPr>
                                <w:color w:val="000000" w:themeColor="text1"/>
                              </w:rPr>
                              <w:t xml:space="preserve">Ne pas se fixer </w:t>
                            </w:r>
                            <w:r w:rsidRPr="009646E0">
                              <w:rPr>
                                <w:b/>
                                <w:color w:val="000000" w:themeColor="text1"/>
                              </w:rPr>
                              <w:t>uniquement</w:t>
                            </w:r>
                            <w:r w:rsidRPr="009646E0">
                              <w:rPr>
                                <w:color w:val="000000" w:themeColor="text1"/>
                              </w:rPr>
                              <w:t xml:space="preserve"> sur l’apprenant</w:t>
                            </w:r>
                            <w:r>
                              <w:rPr>
                                <w:color w:val="000000" w:themeColor="text1"/>
                              </w:rPr>
                              <w:t xml:space="preserve">. </w:t>
                            </w:r>
                          </w:p>
                          <w:p w:rsidR="007F7019" w:rsidRPr="009646E0" w:rsidRDefault="007F7019" w:rsidP="00095D25">
                            <w:pPr>
                              <w:pStyle w:val="Paragraphedeliste"/>
                              <w:numPr>
                                <w:ilvl w:val="0"/>
                                <w:numId w:val="17"/>
                              </w:numPr>
                              <w:spacing w:after="0"/>
                              <w:rPr>
                                <w:color w:val="000000" w:themeColor="text1"/>
                              </w:rPr>
                            </w:pPr>
                            <w:r w:rsidRPr="009646E0">
                              <w:rPr>
                                <w:color w:val="000000" w:themeColor="text1"/>
                              </w:rPr>
                              <w:t xml:space="preserve">Pas </w:t>
                            </w:r>
                            <w:r>
                              <w:rPr>
                                <w:color w:val="000000" w:themeColor="text1"/>
                              </w:rPr>
                              <w:t xml:space="preserve">de jugement.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CF746" id="Rectangle 15" o:spid="_x0000_s1048" style="position:absolute;margin-left:-12.15pt;margin-top:19.25pt;width:530.75pt;height:10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" filled="f" strokecolor="#c0504d [3205]" strokeweight=".25pt">
                <v:path arrowok="t"/>
                <v:textbox>
                  <w:txbxContent>
                    <w:p w:rsidR="007F7019" w:rsidRPr="00A62C23" w:rsidRDefault="007F7019" w:rsidP="009F394C">
                      <w:pPr>
                        <w:rPr>
                          <w:b/>
                          <w:i/>
                          <w:color w:val="000000" w:themeColor="text1"/>
                        </w:rPr>
                      </w:pPr>
                      <w:proofErr w:type="gramStart"/>
                      <w:r w:rsidRPr="00A62C23">
                        <w:rPr>
                          <w:b/>
                          <w:i/>
                          <w:color w:val="000000" w:themeColor="text1"/>
                        </w:rPr>
                        <w:t>Point important</w:t>
                      </w:r>
                      <w:proofErr w:type="gramEnd"/>
                      <w:r w:rsidRPr="00A62C23">
                        <w:rPr>
                          <w:b/>
                          <w:i/>
                          <w:color w:val="000000" w:themeColor="text1"/>
                        </w:rPr>
                        <w:t xml:space="preserve"> pour la conduite du débriefing : </w:t>
                      </w:r>
                    </w:p>
                    <w:p w:rsidR="007F7019" w:rsidRPr="009646E0" w:rsidRDefault="007F7019" w:rsidP="00095D25">
                      <w:pPr>
                        <w:pStyle w:val="Paragraphedeliste"/>
                        <w:numPr>
                          <w:ilvl w:val="0"/>
                          <w:numId w:val="17"/>
                        </w:numPr>
                        <w:spacing w:after="0"/>
                        <w:rPr>
                          <w:color w:val="000000" w:themeColor="text1"/>
                        </w:rPr>
                      </w:pPr>
                      <w:r w:rsidRPr="009646E0">
                        <w:rPr>
                          <w:color w:val="000000" w:themeColor="text1"/>
                        </w:rPr>
                        <w:t>80% du temps de parole pour l’apprenant et 20% du temps de parole pour le formateur</w:t>
                      </w:r>
                      <w:r>
                        <w:rPr>
                          <w:color w:val="000000" w:themeColor="text1"/>
                        </w:rPr>
                        <w:t>.</w:t>
                      </w:r>
                    </w:p>
                    <w:p w:rsidR="007F7019" w:rsidRPr="009646E0" w:rsidRDefault="007F7019" w:rsidP="00095D25">
                      <w:pPr>
                        <w:pStyle w:val="Paragraphedeliste"/>
                        <w:numPr>
                          <w:ilvl w:val="0"/>
                          <w:numId w:val="17"/>
                        </w:numPr>
                        <w:spacing w:after="0"/>
                        <w:rPr>
                          <w:color w:val="000000" w:themeColor="text1"/>
                        </w:rPr>
                      </w:pPr>
                      <w:r w:rsidRPr="009646E0">
                        <w:rPr>
                          <w:color w:val="000000" w:themeColor="text1"/>
                        </w:rPr>
                        <w:t xml:space="preserve">Le formateur </w:t>
                      </w:r>
                      <w:r w:rsidRPr="009646E0">
                        <w:rPr>
                          <w:b/>
                          <w:color w:val="000000" w:themeColor="text1"/>
                        </w:rPr>
                        <w:t>amène</w:t>
                      </w:r>
                      <w:r w:rsidRPr="009646E0">
                        <w:rPr>
                          <w:color w:val="000000" w:themeColor="text1"/>
                        </w:rPr>
                        <w:t xml:space="preserve"> l’ap</w:t>
                      </w:r>
                      <w:r>
                        <w:rPr>
                          <w:color w:val="000000" w:themeColor="text1"/>
                        </w:rPr>
                        <w:t xml:space="preserve">prenant à analyser la situation. </w:t>
                      </w:r>
                    </w:p>
                    <w:p w:rsidR="007F7019" w:rsidRPr="009646E0" w:rsidRDefault="007F7019" w:rsidP="00095D25">
                      <w:pPr>
                        <w:pStyle w:val="Paragraphedeliste"/>
                        <w:numPr>
                          <w:ilvl w:val="0"/>
                          <w:numId w:val="17"/>
                        </w:numPr>
                        <w:spacing w:after="0"/>
                        <w:rPr>
                          <w:color w:val="000000" w:themeColor="text1"/>
                        </w:rPr>
                      </w:pPr>
                      <w:r w:rsidRPr="009646E0">
                        <w:rPr>
                          <w:color w:val="000000" w:themeColor="text1"/>
                        </w:rPr>
                        <w:t xml:space="preserve">Ne pas se fixer </w:t>
                      </w:r>
                      <w:r w:rsidRPr="009646E0">
                        <w:rPr>
                          <w:b/>
                          <w:color w:val="000000" w:themeColor="text1"/>
                        </w:rPr>
                        <w:t>uniquement</w:t>
                      </w:r>
                      <w:r w:rsidRPr="009646E0">
                        <w:rPr>
                          <w:color w:val="000000" w:themeColor="text1"/>
                        </w:rPr>
                        <w:t xml:space="preserve"> sur l’apprenant</w:t>
                      </w:r>
                      <w:r>
                        <w:rPr>
                          <w:color w:val="000000" w:themeColor="text1"/>
                        </w:rPr>
                        <w:t xml:space="preserve">. </w:t>
                      </w:r>
                    </w:p>
                    <w:p w:rsidR="007F7019" w:rsidRPr="009646E0" w:rsidRDefault="007F7019" w:rsidP="00095D25">
                      <w:pPr>
                        <w:pStyle w:val="Paragraphedeliste"/>
                        <w:numPr>
                          <w:ilvl w:val="0"/>
                          <w:numId w:val="17"/>
                        </w:numPr>
                        <w:spacing w:after="0"/>
                        <w:rPr>
                          <w:color w:val="000000" w:themeColor="text1"/>
                        </w:rPr>
                      </w:pPr>
                      <w:r w:rsidRPr="009646E0">
                        <w:rPr>
                          <w:color w:val="000000" w:themeColor="text1"/>
                        </w:rPr>
                        <w:t xml:space="preserve">Pas </w:t>
                      </w:r>
                      <w:r>
                        <w:rPr>
                          <w:color w:val="000000" w:themeColor="text1"/>
                        </w:rPr>
                        <w:t xml:space="preserve">de jugement. </w:t>
                      </w:r>
                    </w:p>
                  </w:txbxContent>
                </v:textbox>
                <w10:wrap anchorx="margin"/>
              </v:rect>
            </w:pict>
          </mc:Fallback>
        </mc:AlternateContent>
      </w:r>
    </w:p>
    <w:p w:rsidR="00983751" w:rsidRDefault="00983751" w:rsidP="00983751">
      <w:pPr>
        <w:spacing w:before="255"/>
        <w:ind w:left="567" w:right="282"/>
        <w:jc w:val="center"/>
        <w:sectPr w:rsidR="00983751" w:rsidSect="004F2AA2">
          <w:headerReference w:type="default" r:id="rId33"/>
          <w:pgSz w:w="11906" w:h="16838"/>
          <w:pgMar w:top="851" w:right="1134" w:bottom="1418" w:left="1134" w:header="227" w:footer="113" w:gutter="0"/>
          <w:pgBorders w:offsetFrom="page">
            <w:top w:val="single" w:sz="18" w:space="20" w:color="FF0000"/>
            <w:left w:val="single" w:sz="18" w:space="20" w:color="FF0000"/>
            <w:bottom w:val="single" w:sz="18" w:space="20" w:color="FF0000"/>
            <w:right w:val="single" w:sz="18" w:space="20" w:color="FF0000"/>
          </w:pgBorders>
          <w:cols w:space="708"/>
          <w:docGrid w:linePitch="360"/>
        </w:sectPr>
      </w:pPr>
      <w:bookmarkStart w:id="45" w:name="_Annexe_8_"/>
      <w:bookmarkEnd w:id="45"/>
    </w:p>
    <w:p w:rsidR="00346BF4" w:rsidRDefault="00346BF4" w:rsidP="00346BF4">
      <w:pPr>
        <w:pStyle w:val="Titre2"/>
        <w:rPr>
          <w:rFonts w:cs="Arial"/>
          <w:szCs w:val="36"/>
        </w:rPr>
      </w:pPr>
      <w:bookmarkStart w:id="46" w:name="_Annexe_9_:"/>
      <w:bookmarkStart w:id="47" w:name="_Toc94284085"/>
      <w:bookmarkEnd w:id="46"/>
      <w:r w:rsidRPr="00A47766">
        <w:rPr>
          <w:szCs w:val="36"/>
          <w:u w:val="single"/>
        </w:rPr>
        <w:t>Annexe 9 :</w:t>
      </w:r>
      <w:r w:rsidRPr="00346BF4">
        <w:rPr>
          <w:szCs w:val="36"/>
        </w:rPr>
        <w:t xml:space="preserve"> </w:t>
      </w:r>
      <w:r w:rsidRPr="00346BF4">
        <w:rPr>
          <w:rFonts w:cs="Arial"/>
          <w:szCs w:val="36"/>
        </w:rPr>
        <w:t xml:space="preserve">Attestation </w:t>
      </w:r>
      <w:r w:rsidR="00E342F3">
        <w:rPr>
          <w:rFonts w:cs="Arial"/>
          <w:szCs w:val="36"/>
        </w:rPr>
        <w:t xml:space="preserve">de suivi de la formation </w:t>
      </w:r>
      <w:r w:rsidRPr="00346BF4">
        <w:rPr>
          <w:rFonts w:cs="Arial"/>
          <w:szCs w:val="36"/>
        </w:rPr>
        <w:t>d’équipier INC/PBE</w:t>
      </w:r>
      <w:bookmarkEnd w:id="47"/>
    </w:p>
    <w:p w:rsidR="00E342F3" w:rsidRPr="00E342F3" w:rsidRDefault="00E342F3" w:rsidP="00E342F3">
      <w:r w:rsidRPr="00346BF4">
        <w:rPr>
          <w:rFonts w:cs="Arial"/>
          <w:noProof/>
          <w:szCs w:val="36"/>
          <w:lang w:eastAsia="fr-FR"/>
        </w:rPr>
        <w:drawing>
          <wp:anchor distT="0" distB="0" distL="114300" distR="114300" simplePos="0" relativeHeight="251758592" behindDoc="0" locked="0" layoutInCell="1" allowOverlap="1">
            <wp:simplePos x="0" y="0"/>
            <wp:positionH relativeFrom="page">
              <wp:posOffset>1624013</wp:posOffset>
            </wp:positionH>
            <wp:positionV relativeFrom="paragraph">
              <wp:posOffset>12700</wp:posOffset>
            </wp:positionV>
            <wp:extent cx="7204710" cy="5105400"/>
            <wp:effectExtent l="19050" t="19050" r="15240" b="19050"/>
            <wp:wrapNone/>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7204710" cy="51054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rsidR="00C07E00" w:rsidRDefault="00C07E00">
      <w:pPr>
        <w:rPr>
          <w:rFonts w:ascii="Arial" w:hAnsi="Arial" w:cs="Arial"/>
          <w:b/>
          <w:sz w:val="48"/>
          <w:szCs w:val="48"/>
        </w:rPr>
      </w:pPr>
    </w:p>
    <w:p w:rsidR="00C07E00" w:rsidRDefault="00C07E00">
      <w:pPr>
        <w:rPr>
          <w:rFonts w:ascii="Arial" w:hAnsi="Arial" w:cs="Arial"/>
          <w:b/>
          <w:sz w:val="48"/>
          <w:szCs w:val="48"/>
        </w:rPr>
      </w:pPr>
    </w:p>
    <w:p w:rsidR="00C07E00" w:rsidRDefault="00C07E00">
      <w:pPr>
        <w:rPr>
          <w:rFonts w:ascii="Arial" w:hAnsi="Arial" w:cs="Arial"/>
          <w:b/>
          <w:sz w:val="48"/>
          <w:szCs w:val="48"/>
        </w:rPr>
      </w:pPr>
    </w:p>
    <w:p w:rsidR="00C07E00" w:rsidRDefault="00C07E00">
      <w:pPr>
        <w:rPr>
          <w:rFonts w:ascii="Arial" w:hAnsi="Arial" w:cs="Arial"/>
          <w:b/>
          <w:sz w:val="48"/>
          <w:szCs w:val="48"/>
        </w:rPr>
      </w:pPr>
    </w:p>
    <w:p w:rsidR="00346BF4" w:rsidRDefault="00346BF4">
      <w:pPr>
        <w:rPr>
          <w:rFonts w:ascii="Arial" w:hAnsi="Arial" w:cs="Arial"/>
          <w:b/>
          <w:sz w:val="48"/>
          <w:szCs w:val="48"/>
        </w:rPr>
      </w:pPr>
    </w:p>
    <w:p w:rsidR="00C07E00" w:rsidRDefault="00C07E00">
      <w:pPr>
        <w:rPr>
          <w:rFonts w:ascii="Arial" w:hAnsi="Arial" w:cs="Arial"/>
          <w:b/>
          <w:sz w:val="48"/>
          <w:szCs w:val="48"/>
        </w:rPr>
      </w:pPr>
    </w:p>
    <w:p w:rsidR="00C07E00" w:rsidRDefault="00C07E00">
      <w:pPr>
        <w:rPr>
          <w:rFonts w:ascii="Arial" w:hAnsi="Arial" w:cs="Arial"/>
          <w:b/>
          <w:sz w:val="48"/>
          <w:szCs w:val="48"/>
        </w:rPr>
      </w:pPr>
    </w:p>
    <w:p w:rsidR="00C07E00" w:rsidRDefault="00C07E00">
      <w:pPr>
        <w:rPr>
          <w:rFonts w:ascii="Arial" w:hAnsi="Arial" w:cs="Arial"/>
          <w:b/>
          <w:sz w:val="48"/>
          <w:szCs w:val="48"/>
        </w:rPr>
      </w:pPr>
    </w:p>
    <w:p w:rsidR="00E342F3" w:rsidRDefault="00E342F3">
      <w:pPr>
        <w:rPr>
          <w:rFonts w:ascii="Arial" w:hAnsi="Arial" w:cs="Arial"/>
          <w:b/>
          <w:sz w:val="48"/>
          <w:szCs w:val="48"/>
        </w:rPr>
      </w:pPr>
    </w:p>
    <w:p w:rsidR="00C07E00" w:rsidRDefault="003D403C" w:rsidP="003D403C">
      <w:pPr>
        <w:pStyle w:val="Titre2"/>
        <w:rPr>
          <w:rFonts w:cs="Arial"/>
          <w:szCs w:val="36"/>
        </w:rPr>
      </w:pPr>
      <w:r w:rsidRPr="003D403C">
        <w:rPr>
          <w:szCs w:val="36"/>
          <w:u w:val="single"/>
        </w:rPr>
        <w:t xml:space="preserve"> </w:t>
      </w:r>
      <w:bookmarkStart w:id="48" w:name="_Toc94284086"/>
      <w:r w:rsidR="00E342F3">
        <w:rPr>
          <w:szCs w:val="36"/>
          <w:u w:val="single"/>
        </w:rPr>
        <w:t>Annexe 10</w:t>
      </w:r>
      <w:r w:rsidR="00E342F3" w:rsidRPr="00A47766">
        <w:rPr>
          <w:szCs w:val="36"/>
          <w:u w:val="single"/>
        </w:rPr>
        <w:t> :</w:t>
      </w:r>
      <w:r w:rsidR="00E342F3" w:rsidRPr="00346BF4">
        <w:rPr>
          <w:szCs w:val="36"/>
        </w:rPr>
        <w:t xml:space="preserve"> </w:t>
      </w:r>
      <w:r w:rsidR="00E342F3">
        <w:rPr>
          <w:rFonts w:cs="Arial"/>
          <w:szCs w:val="36"/>
        </w:rPr>
        <w:t xml:space="preserve">Diplôme </w:t>
      </w:r>
      <w:r w:rsidR="00E342F3" w:rsidRPr="00346BF4">
        <w:rPr>
          <w:rFonts w:cs="Arial"/>
          <w:szCs w:val="36"/>
        </w:rPr>
        <w:t>d’équipier INC/PBE</w:t>
      </w:r>
      <w:bookmarkEnd w:id="48"/>
    </w:p>
    <w:p w:rsidR="003D403C" w:rsidRDefault="0058263E" w:rsidP="0058263E">
      <w:pPr>
        <w:jc w:val="center"/>
      </w:pPr>
      <w:r>
        <w:rPr>
          <w:noProof/>
          <w:lang w:eastAsia="fr-FR"/>
        </w:rPr>
        <w:drawing>
          <wp:inline distT="0" distB="0" distL="0" distR="0">
            <wp:extent cx="6974318" cy="4953000"/>
            <wp:effectExtent l="19050" t="19050" r="17145" b="190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006081" cy="4975557"/>
                    </a:xfrm>
                    <a:prstGeom prst="rect">
                      <a:avLst/>
                    </a:prstGeom>
                    <a:noFill/>
                    <a:ln>
                      <a:solidFill>
                        <a:schemeClr val="tx1"/>
                      </a:solidFill>
                    </a:ln>
                  </pic:spPr>
                </pic:pic>
              </a:graphicData>
            </a:graphic>
          </wp:inline>
        </w:drawing>
      </w:r>
    </w:p>
    <w:p w:rsidR="003D403C" w:rsidRPr="003D403C" w:rsidRDefault="003D403C" w:rsidP="003D403C">
      <w:pPr>
        <w:sectPr w:rsidR="003D403C" w:rsidRPr="003D403C" w:rsidSect="00346BF4">
          <w:headerReference w:type="default" r:id="rId36"/>
          <w:pgSz w:w="16838" w:h="11906" w:orient="landscape"/>
          <w:pgMar w:top="1134" w:right="851" w:bottom="1134" w:left="1418" w:header="227" w:footer="113" w:gutter="0"/>
          <w:pgBorders w:offsetFrom="page">
            <w:top w:val="single" w:sz="18" w:space="20" w:color="FF0000"/>
            <w:left w:val="single" w:sz="18" w:space="20" w:color="FF0000"/>
            <w:bottom w:val="single" w:sz="18" w:space="20" w:color="FF0000"/>
            <w:right w:val="single" w:sz="18" w:space="20" w:color="FF0000"/>
          </w:pgBorders>
          <w:cols w:space="708"/>
          <w:docGrid w:linePitch="360"/>
        </w:sectPr>
      </w:pPr>
    </w:p>
    <w:p w:rsidR="00C07E00" w:rsidRDefault="00C07E00" w:rsidP="00C07E00">
      <w:pPr>
        <w:jc w:val="center"/>
        <w:rPr>
          <w:rFonts w:ascii="Arial" w:hAnsi="Arial" w:cs="Arial"/>
          <w:color w:val="FF0000"/>
          <w:sz w:val="12"/>
          <w:szCs w:val="24"/>
        </w:rPr>
      </w:pPr>
      <w:r w:rsidRPr="00845DB0">
        <w:rPr>
          <w:rStyle w:val="Titre1Car"/>
          <w:rFonts w:ascii="Arial" w:hAnsi="Arial" w:cs="Arial"/>
        </w:rPr>
        <w:fldChar w:fldCharType="begin"/>
      </w:r>
      <w:r w:rsidRPr="00845DB0">
        <w:rPr>
          <w:rStyle w:val="Titre1Car"/>
          <w:rFonts w:ascii="Arial" w:hAnsi="Arial" w:cs="Arial"/>
        </w:rPr>
        <w:instrText xml:space="preserve"> TOC \o "1-3" \h \z \u </w:instrText>
      </w:r>
      <w:r w:rsidRPr="00845DB0">
        <w:rPr>
          <w:rStyle w:val="Titre1Car"/>
          <w:rFonts w:ascii="Arial" w:hAnsi="Arial" w:cs="Arial"/>
        </w:rPr>
        <w:fldChar w:fldCharType="separate"/>
      </w:r>
      <w:bookmarkStart w:id="49" w:name="_Toc94284087"/>
      <w:r>
        <w:rPr>
          <w:rStyle w:val="Titre1Car"/>
          <w:rFonts w:ascii="Arial" w:hAnsi="Arial" w:cs="Arial"/>
        </w:rPr>
        <w:t>Table des abréviations</w:t>
      </w:r>
      <w:bookmarkEnd w:id="49"/>
      <w:r w:rsidRPr="00845DB0">
        <w:rPr>
          <w:rStyle w:val="Titre1Car"/>
          <w:rFonts w:ascii="Arial" w:hAnsi="Arial" w:cs="Arial"/>
        </w:rPr>
        <w:fldChar w:fldCharType="end"/>
      </w:r>
      <w:r w:rsidRPr="00845DB0">
        <w:rPr>
          <w:rFonts w:ascii="Arial" w:eastAsiaTheme="majorEastAsia" w:hAnsi="Arial" w:cs="Arial"/>
          <w:bCs/>
          <w:color w:val="000000" w:themeColor="text1"/>
          <w:sz w:val="48"/>
          <w:szCs w:val="48"/>
        </w:rPr>
        <w:t xml:space="preserve"> </w:t>
      </w:r>
    </w:p>
    <w:p w:rsidR="00C07E00" w:rsidRPr="0054795B" w:rsidRDefault="00C07E00" w:rsidP="00C07E00">
      <w:pPr>
        <w:rPr>
          <w:rFonts w:ascii="Arial" w:hAnsi="Arial" w:cs="Arial"/>
          <w:szCs w:val="24"/>
        </w:rPr>
      </w:pPr>
      <w:r w:rsidRPr="0054795B">
        <w:rPr>
          <w:rFonts w:ascii="Arial" w:hAnsi="Arial" w:cs="Arial"/>
          <w:szCs w:val="24"/>
        </w:rPr>
        <w:t>ACPRO : Accompagnateurs de proximité</w:t>
      </w:r>
    </w:p>
    <w:p w:rsidR="00C07E00" w:rsidRPr="0054795B" w:rsidRDefault="00C07E00" w:rsidP="00C07E00">
      <w:pPr>
        <w:rPr>
          <w:rFonts w:ascii="Arial" w:hAnsi="Arial" w:cs="Arial"/>
          <w:color w:val="FF0000"/>
          <w:szCs w:val="24"/>
        </w:rPr>
      </w:pPr>
      <w:r w:rsidRPr="0054795B">
        <w:rPr>
          <w:rFonts w:ascii="Arial" w:hAnsi="Arial" w:cs="Arial"/>
          <w:szCs w:val="24"/>
        </w:rPr>
        <w:t>APC : Approche Par les Compétences</w:t>
      </w:r>
    </w:p>
    <w:p w:rsidR="00C07E00" w:rsidRPr="0054795B" w:rsidRDefault="00C07E00" w:rsidP="00C07E00">
      <w:pPr>
        <w:pStyle w:val="Sous-titre"/>
        <w:rPr>
          <w:rFonts w:ascii="Arial" w:hAnsi="Arial" w:cs="Arial"/>
          <w:color w:val="auto"/>
          <w:szCs w:val="24"/>
        </w:rPr>
      </w:pPr>
      <w:r w:rsidRPr="0054795B">
        <w:rPr>
          <w:rFonts w:ascii="Arial" w:hAnsi="Arial" w:cs="Arial"/>
          <w:color w:val="auto"/>
          <w:szCs w:val="24"/>
        </w:rPr>
        <w:t>APP : Atelier Pédagogique Personnalisé</w:t>
      </w:r>
    </w:p>
    <w:p w:rsidR="00C07E00" w:rsidRPr="0054795B" w:rsidRDefault="00C07E00" w:rsidP="00C07E00">
      <w:pPr>
        <w:rPr>
          <w:rFonts w:ascii="Arial" w:hAnsi="Arial" w:cs="Arial"/>
        </w:rPr>
      </w:pPr>
      <w:r w:rsidRPr="0054795B">
        <w:rPr>
          <w:rFonts w:ascii="Arial" w:hAnsi="Arial" w:cs="Arial"/>
        </w:rPr>
        <w:t>ARI : Appareils Respiratoires Isolant</w:t>
      </w:r>
    </w:p>
    <w:p w:rsidR="00C07E00" w:rsidRPr="0054795B" w:rsidRDefault="00C07E00" w:rsidP="00C07E00">
      <w:pPr>
        <w:rPr>
          <w:rFonts w:ascii="Arial" w:hAnsi="Arial" w:cs="Arial"/>
        </w:rPr>
      </w:pPr>
      <w:r w:rsidRPr="0054795B">
        <w:rPr>
          <w:rFonts w:ascii="Arial" w:hAnsi="Arial" w:cs="Arial"/>
        </w:rPr>
        <w:t>BC : Bloc de Compétences</w:t>
      </w:r>
    </w:p>
    <w:p w:rsidR="00C07E00" w:rsidRPr="0054795B" w:rsidRDefault="00C07E00" w:rsidP="00C07E00">
      <w:pPr>
        <w:rPr>
          <w:rFonts w:ascii="Arial" w:hAnsi="Arial" w:cs="Arial"/>
        </w:rPr>
      </w:pPr>
      <w:r w:rsidRPr="0054795B">
        <w:rPr>
          <w:rFonts w:ascii="Arial" w:hAnsi="Arial" w:cs="Arial"/>
        </w:rPr>
        <w:t xml:space="preserve">CA : Conseil d’Administration </w:t>
      </w:r>
    </w:p>
    <w:p w:rsidR="00C07E00" w:rsidRPr="0054795B" w:rsidRDefault="00C07E00" w:rsidP="00C07E00">
      <w:pPr>
        <w:rPr>
          <w:rFonts w:ascii="Arial" w:hAnsi="Arial" w:cs="Arial"/>
          <w:szCs w:val="24"/>
        </w:rPr>
      </w:pPr>
      <w:r w:rsidRPr="0054795B">
        <w:rPr>
          <w:rFonts w:ascii="Arial" w:hAnsi="Arial" w:cs="Arial"/>
          <w:szCs w:val="24"/>
        </w:rPr>
        <w:t>CE SPV : Chef d’Equipe Sapeurs-Pompiers Volontaire</w:t>
      </w:r>
    </w:p>
    <w:p w:rsidR="00C07E00" w:rsidRPr="0054795B" w:rsidRDefault="00C07E00" w:rsidP="00C07E00">
      <w:pPr>
        <w:rPr>
          <w:rFonts w:ascii="Arial" w:hAnsi="Arial" w:cs="Arial"/>
          <w:szCs w:val="24"/>
        </w:rPr>
      </w:pPr>
      <w:r w:rsidRPr="0054795B">
        <w:rPr>
          <w:rFonts w:ascii="Arial" w:hAnsi="Arial" w:cs="Arial"/>
          <w:szCs w:val="24"/>
        </w:rPr>
        <w:t>CID : Camion d’Interventions diverses</w:t>
      </w:r>
    </w:p>
    <w:p w:rsidR="00C07E00" w:rsidRPr="0054795B" w:rsidRDefault="00C07E00" w:rsidP="00C07E00">
      <w:pPr>
        <w:jc w:val="both"/>
        <w:rPr>
          <w:rFonts w:ascii="Arial" w:hAnsi="Arial" w:cs="Arial"/>
          <w:szCs w:val="24"/>
        </w:rPr>
      </w:pPr>
      <w:r w:rsidRPr="0054795B">
        <w:rPr>
          <w:rFonts w:ascii="Arial" w:hAnsi="Arial" w:cs="Arial"/>
          <w:szCs w:val="24"/>
        </w:rPr>
        <w:t>CIS : Centre d’incendie et de secours</w:t>
      </w:r>
    </w:p>
    <w:p w:rsidR="00C07E00" w:rsidRPr="0054795B" w:rsidRDefault="00C07E00" w:rsidP="00C07E00">
      <w:pPr>
        <w:jc w:val="both"/>
        <w:rPr>
          <w:rFonts w:ascii="Arial" w:hAnsi="Arial" w:cs="Arial"/>
          <w:szCs w:val="24"/>
        </w:rPr>
      </w:pPr>
      <w:r w:rsidRPr="0054795B">
        <w:rPr>
          <w:rFonts w:ascii="Arial" w:hAnsi="Arial" w:cs="Arial"/>
          <w:szCs w:val="24"/>
        </w:rPr>
        <w:t>COEPT : Caisson d’Observation et d’Etude des Phénomènes Thermiques</w:t>
      </w:r>
    </w:p>
    <w:p w:rsidR="00C07E00" w:rsidRPr="0054795B" w:rsidRDefault="00C07E00" w:rsidP="00C07E00">
      <w:pPr>
        <w:jc w:val="both"/>
        <w:rPr>
          <w:rFonts w:ascii="Arial" w:hAnsi="Arial" w:cs="Arial"/>
          <w:szCs w:val="24"/>
        </w:rPr>
      </w:pPr>
      <w:r w:rsidRPr="0054795B">
        <w:rPr>
          <w:rFonts w:ascii="Arial" w:hAnsi="Arial" w:cs="Arial"/>
          <w:szCs w:val="24"/>
        </w:rPr>
        <w:t>CSF : Compréhension du Système Feu</w:t>
      </w:r>
    </w:p>
    <w:p w:rsidR="00C07E00" w:rsidRPr="0054795B" w:rsidRDefault="00C07E00" w:rsidP="00C07E00">
      <w:pPr>
        <w:jc w:val="both"/>
        <w:rPr>
          <w:rFonts w:ascii="Arial" w:hAnsi="Arial" w:cs="Arial"/>
          <w:szCs w:val="24"/>
        </w:rPr>
      </w:pPr>
      <w:r w:rsidRPr="0054795B">
        <w:rPr>
          <w:rFonts w:ascii="Arial" w:hAnsi="Arial" w:cs="Arial"/>
          <w:szCs w:val="24"/>
        </w:rPr>
        <w:t>DDSIS : Directeur Départemental des Services d’Incendie et de Secours</w:t>
      </w:r>
    </w:p>
    <w:p w:rsidR="00C07E00" w:rsidRPr="0054795B" w:rsidRDefault="00C07E00" w:rsidP="00C07E00">
      <w:pPr>
        <w:jc w:val="both"/>
        <w:rPr>
          <w:rFonts w:ascii="Arial" w:hAnsi="Arial" w:cs="Arial"/>
          <w:szCs w:val="24"/>
        </w:rPr>
      </w:pPr>
      <w:r w:rsidRPr="0054795B">
        <w:rPr>
          <w:rFonts w:ascii="Arial" w:hAnsi="Arial" w:cs="Arial"/>
          <w:szCs w:val="24"/>
        </w:rPr>
        <w:t>Equipier (EQ) INC/PBE : équipier intervenant dans les domaines d’activité incendie / protection des personnes, des biens et de l’environnement</w:t>
      </w:r>
    </w:p>
    <w:p w:rsidR="00C07E00" w:rsidRPr="0054795B" w:rsidRDefault="00C07E00" w:rsidP="00C07E00">
      <w:pPr>
        <w:rPr>
          <w:rFonts w:ascii="Arial" w:hAnsi="Arial" w:cs="Arial"/>
          <w:szCs w:val="24"/>
        </w:rPr>
      </w:pPr>
      <w:r>
        <w:rPr>
          <w:rFonts w:ascii="Arial" w:hAnsi="Arial" w:cs="Arial"/>
          <w:szCs w:val="24"/>
        </w:rPr>
        <w:t>FOR</w:t>
      </w:r>
      <w:r w:rsidRPr="0054795B">
        <w:rPr>
          <w:rFonts w:ascii="Arial" w:hAnsi="Arial" w:cs="Arial"/>
          <w:szCs w:val="24"/>
        </w:rPr>
        <w:t>AC : Formateurs Accompagnateurs</w:t>
      </w:r>
    </w:p>
    <w:p w:rsidR="00C07E00" w:rsidRPr="0054795B" w:rsidRDefault="00C07E00" w:rsidP="00C07E00">
      <w:pPr>
        <w:rPr>
          <w:rFonts w:ascii="Arial" w:hAnsi="Arial" w:cs="Arial"/>
          <w:szCs w:val="24"/>
        </w:rPr>
      </w:pPr>
      <w:r w:rsidRPr="0054795B">
        <w:rPr>
          <w:rFonts w:ascii="Arial" w:hAnsi="Arial" w:cs="Arial"/>
          <w:szCs w:val="24"/>
        </w:rPr>
        <w:t>FPT : Fourgon Pompe Tonne</w:t>
      </w:r>
    </w:p>
    <w:p w:rsidR="00C07E00" w:rsidRPr="0054795B" w:rsidRDefault="00C07E00" w:rsidP="00C07E00">
      <w:pPr>
        <w:jc w:val="both"/>
        <w:rPr>
          <w:rFonts w:ascii="Arial" w:hAnsi="Arial" w:cs="Arial"/>
          <w:szCs w:val="24"/>
        </w:rPr>
      </w:pPr>
      <w:r w:rsidRPr="0054795B">
        <w:rPr>
          <w:rFonts w:ascii="Arial" w:hAnsi="Arial" w:cs="Arial"/>
          <w:szCs w:val="24"/>
        </w:rPr>
        <w:t>ENASIS : Environnement Numérique d’Apprentissage pour les Services d’Incendie et de Secours</w:t>
      </w:r>
    </w:p>
    <w:p w:rsidR="00C07E00" w:rsidRPr="0054795B" w:rsidRDefault="00C07E00" w:rsidP="00C07E00">
      <w:pPr>
        <w:jc w:val="both"/>
        <w:rPr>
          <w:rFonts w:ascii="Arial" w:hAnsi="Arial" w:cs="Arial"/>
          <w:szCs w:val="24"/>
        </w:rPr>
      </w:pPr>
      <w:r w:rsidRPr="0054795B">
        <w:rPr>
          <w:rFonts w:ascii="Arial" w:hAnsi="Arial" w:cs="Arial"/>
          <w:szCs w:val="24"/>
        </w:rPr>
        <w:t>EPI : Equipements de Protection Individuel</w:t>
      </w:r>
    </w:p>
    <w:p w:rsidR="00C07E00" w:rsidRPr="0054795B" w:rsidRDefault="00C07E00" w:rsidP="00C07E00">
      <w:pPr>
        <w:rPr>
          <w:rFonts w:ascii="Arial" w:hAnsi="Arial" w:cs="Arial"/>
          <w:szCs w:val="24"/>
        </w:rPr>
      </w:pPr>
      <w:r w:rsidRPr="0054795B">
        <w:rPr>
          <w:rFonts w:ascii="Arial" w:hAnsi="Arial" w:cs="Arial"/>
          <w:szCs w:val="24"/>
        </w:rPr>
        <w:t xml:space="preserve">Fiches RENS : Fiches Renseignements </w:t>
      </w:r>
    </w:p>
    <w:p w:rsidR="00C07E00" w:rsidRPr="0054795B" w:rsidRDefault="00C07E00" w:rsidP="00C07E00">
      <w:pPr>
        <w:rPr>
          <w:rFonts w:ascii="Arial" w:hAnsi="Arial" w:cs="Arial"/>
          <w:szCs w:val="24"/>
        </w:rPr>
      </w:pPr>
      <w:r w:rsidRPr="0054795B">
        <w:rPr>
          <w:rFonts w:ascii="Arial" w:hAnsi="Arial" w:cs="Arial"/>
          <w:szCs w:val="24"/>
        </w:rPr>
        <w:t>Fiches OPS : Fiches Opérationnelles</w:t>
      </w:r>
    </w:p>
    <w:p w:rsidR="00C07E00" w:rsidRPr="0054795B" w:rsidRDefault="00C07E00" w:rsidP="00C07E00">
      <w:pPr>
        <w:rPr>
          <w:rFonts w:ascii="Arial" w:hAnsi="Arial" w:cs="Arial"/>
          <w:szCs w:val="24"/>
        </w:rPr>
      </w:pPr>
      <w:r w:rsidRPr="0054795B">
        <w:rPr>
          <w:rFonts w:ascii="Arial" w:hAnsi="Arial" w:cs="Arial"/>
          <w:szCs w:val="24"/>
        </w:rPr>
        <w:t>FOAD : Formation Ouverte à Distance</w:t>
      </w:r>
    </w:p>
    <w:p w:rsidR="00C07E00" w:rsidRPr="0054795B" w:rsidRDefault="00C07E00" w:rsidP="00C07E00">
      <w:pPr>
        <w:rPr>
          <w:rFonts w:ascii="Arial" w:hAnsi="Arial" w:cs="Arial"/>
          <w:szCs w:val="24"/>
        </w:rPr>
      </w:pPr>
      <w:r w:rsidRPr="0054795B">
        <w:rPr>
          <w:rFonts w:ascii="Arial" w:hAnsi="Arial" w:cs="Arial"/>
          <w:szCs w:val="24"/>
        </w:rPr>
        <w:t xml:space="preserve">FTEA : Formateurs aux techniques d’engagement et d’attaque </w:t>
      </w:r>
    </w:p>
    <w:p w:rsidR="00C07E00" w:rsidRPr="0054795B" w:rsidRDefault="00C07E00" w:rsidP="00C07E00">
      <w:pPr>
        <w:rPr>
          <w:rFonts w:ascii="Arial" w:hAnsi="Arial" w:cs="Arial"/>
          <w:szCs w:val="24"/>
        </w:rPr>
      </w:pPr>
      <w:r w:rsidRPr="0054795B">
        <w:rPr>
          <w:rFonts w:ascii="Arial" w:hAnsi="Arial" w:cs="Arial"/>
          <w:szCs w:val="24"/>
        </w:rPr>
        <w:t>FTO : Fiches techniques Opérationnelle</w:t>
      </w:r>
      <w:r>
        <w:rPr>
          <w:rFonts w:ascii="Arial" w:hAnsi="Arial" w:cs="Arial"/>
          <w:szCs w:val="24"/>
        </w:rPr>
        <w:t>s</w:t>
      </w:r>
    </w:p>
    <w:p w:rsidR="00C07E00" w:rsidRPr="0054795B" w:rsidRDefault="00C07E00" w:rsidP="00C07E00">
      <w:pPr>
        <w:rPr>
          <w:rFonts w:ascii="Arial" w:hAnsi="Arial" w:cs="Arial"/>
          <w:szCs w:val="24"/>
        </w:rPr>
      </w:pPr>
      <w:r w:rsidRPr="0054795B">
        <w:rPr>
          <w:rFonts w:ascii="Arial" w:hAnsi="Arial" w:cs="Arial"/>
          <w:szCs w:val="24"/>
        </w:rPr>
        <w:t>FTC : Formation de Tronc Commun</w:t>
      </w:r>
    </w:p>
    <w:p w:rsidR="00C07E00" w:rsidRPr="0054795B" w:rsidRDefault="00C07E00" w:rsidP="00C07E00">
      <w:pPr>
        <w:jc w:val="both"/>
        <w:rPr>
          <w:rFonts w:ascii="Arial" w:hAnsi="Arial" w:cs="Arial"/>
          <w:szCs w:val="24"/>
        </w:rPr>
      </w:pPr>
      <w:r w:rsidRPr="0054795B">
        <w:rPr>
          <w:rFonts w:ascii="Arial" w:hAnsi="Arial" w:cs="Arial"/>
          <w:szCs w:val="24"/>
        </w:rPr>
        <w:t xml:space="preserve">GFDC : Groupement Formation </w:t>
      </w:r>
      <w:r>
        <w:rPr>
          <w:rFonts w:ascii="Arial" w:hAnsi="Arial" w:cs="Arial"/>
          <w:szCs w:val="24"/>
        </w:rPr>
        <w:t xml:space="preserve">et </w:t>
      </w:r>
      <w:r w:rsidRPr="0054795B">
        <w:rPr>
          <w:rFonts w:ascii="Arial" w:hAnsi="Arial" w:cs="Arial"/>
          <w:szCs w:val="24"/>
        </w:rPr>
        <w:t>Développement des Compétences</w:t>
      </w:r>
    </w:p>
    <w:p w:rsidR="00C07E00" w:rsidRPr="0054795B" w:rsidRDefault="00C07E00" w:rsidP="00C07E00">
      <w:pPr>
        <w:jc w:val="both"/>
        <w:rPr>
          <w:rFonts w:ascii="Arial" w:hAnsi="Arial" w:cs="Arial"/>
          <w:szCs w:val="24"/>
        </w:rPr>
      </w:pPr>
      <w:r w:rsidRPr="0054795B">
        <w:rPr>
          <w:rFonts w:ascii="Arial" w:hAnsi="Arial" w:cs="Arial"/>
          <w:szCs w:val="24"/>
        </w:rPr>
        <w:t>GNR : Guide National de Références</w:t>
      </w:r>
    </w:p>
    <w:p w:rsidR="00C07E00" w:rsidRPr="0054795B" w:rsidRDefault="00C07E00" w:rsidP="00C07E00">
      <w:pPr>
        <w:rPr>
          <w:rFonts w:ascii="Arial" w:hAnsi="Arial" w:cs="Arial"/>
          <w:szCs w:val="24"/>
        </w:rPr>
      </w:pPr>
      <w:r w:rsidRPr="0054795B">
        <w:rPr>
          <w:rFonts w:ascii="Arial" w:hAnsi="Arial" w:cs="Arial"/>
          <w:szCs w:val="24"/>
        </w:rPr>
        <w:t>INC : Incendie</w:t>
      </w:r>
    </w:p>
    <w:p w:rsidR="00C07E00" w:rsidRPr="0054795B" w:rsidRDefault="00C07E00" w:rsidP="00C07E00">
      <w:pPr>
        <w:rPr>
          <w:rFonts w:ascii="Arial" w:hAnsi="Arial" w:cs="Arial"/>
          <w:szCs w:val="24"/>
        </w:rPr>
      </w:pPr>
      <w:r w:rsidRPr="0054795B">
        <w:rPr>
          <w:rFonts w:ascii="Arial" w:hAnsi="Arial" w:cs="Arial"/>
          <w:szCs w:val="24"/>
        </w:rPr>
        <w:t>LSPCC : Lot de Sauvetage et de Protection Contre les Chutes</w:t>
      </w:r>
    </w:p>
    <w:p w:rsidR="00C07E00" w:rsidRPr="0054795B" w:rsidRDefault="00C07E00" w:rsidP="00C07E00">
      <w:pPr>
        <w:rPr>
          <w:rFonts w:ascii="Arial" w:hAnsi="Arial" w:cs="Arial"/>
          <w:szCs w:val="24"/>
        </w:rPr>
      </w:pPr>
      <w:r w:rsidRPr="0054795B">
        <w:rPr>
          <w:rFonts w:ascii="Arial" w:hAnsi="Arial" w:cs="Arial"/>
          <w:szCs w:val="24"/>
        </w:rPr>
        <w:t>MEA : Moyens Elévateurs Aériens</w:t>
      </w:r>
    </w:p>
    <w:p w:rsidR="00C07E00" w:rsidRPr="0054795B" w:rsidRDefault="00C07E00" w:rsidP="00C07E00">
      <w:pPr>
        <w:rPr>
          <w:rFonts w:ascii="Arial" w:hAnsi="Arial" w:cs="Arial"/>
          <w:szCs w:val="24"/>
        </w:rPr>
      </w:pPr>
      <w:r w:rsidRPr="0054795B">
        <w:rPr>
          <w:rFonts w:ascii="Arial" w:hAnsi="Arial" w:cs="Arial"/>
          <w:szCs w:val="24"/>
        </w:rPr>
        <w:t>MSP : Mise en Situation Professionnelle</w:t>
      </w:r>
    </w:p>
    <w:p w:rsidR="00C07E00" w:rsidRPr="0054795B" w:rsidRDefault="00C07E00" w:rsidP="00C07E00">
      <w:pPr>
        <w:rPr>
          <w:rFonts w:ascii="Arial" w:hAnsi="Arial" w:cs="Arial"/>
          <w:szCs w:val="24"/>
        </w:rPr>
      </w:pPr>
      <w:r w:rsidRPr="0054795B">
        <w:rPr>
          <w:rFonts w:ascii="Arial" w:hAnsi="Arial" w:cs="Arial"/>
          <w:szCs w:val="24"/>
        </w:rPr>
        <w:t>PBE : Protection des Biens et de l’Environnement</w:t>
      </w:r>
    </w:p>
    <w:p w:rsidR="00C07E00" w:rsidRPr="0054795B" w:rsidRDefault="00C07E00" w:rsidP="00C07E00">
      <w:pPr>
        <w:rPr>
          <w:rFonts w:ascii="Arial" w:hAnsi="Arial" w:cs="Arial"/>
          <w:szCs w:val="24"/>
        </w:rPr>
      </w:pPr>
      <w:r w:rsidRPr="0054795B">
        <w:rPr>
          <w:rFonts w:ascii="Arial" w:hAnsi="Arial" w:cs="Arial"/>
          <w:szCs w:val="24"/>
        </w:rPr>
        <w:t>PIO : Partages d’Informations Opérationnelles</w:t>
      </w:r>
    </w:p>
    <w:p w:rsidR="00C07E00" w:rsidRPr="0054795B" w:rsidRDefault="00C07E00" w:rsidP="00C07E00">
      <w:pPr>
        <w:rPr>
          <w:rFonts w:ascii="Arial" w:hAnsi="Arial" w:cs="Arial"/>
          <w:szCs w:val="24"/>
        </w:rPr>
      </w:pPr>
      <w:r w:rsidRPr="0054795B">
        <w:rPr>
          <w:rFonts w:ascii="Arial" w:hAnsi="Arial" w:cs="Arial"/>
          <w:szCs w:val="24"/>
        </w:rPr>
        <w:t>RP : Responsable Pédagogique</w:t>
      </w:r>
    </w:p>
    <w:p w:rsidR="00C07E00" w:rsidRPr="0054795B" w:rsidRDefault="00C07E00" w:rsidP="00C07E00">
      <w:pPr>
        <w:rPr>
          <w:rFonts w:ascii="Arial" w:hAnsi="Arial" w:cs="Arial"/>
          <w:szCs w:val="24"/>
        </w:rPr>
      </w:pPr>
      <w:r w:rsidRPr="0054795B">
        <w:rPr>
          <w:rFonts w:ascii="Arial" w:hAnsi="Arial" w:cs="Arial"/>
          <w:szCs w:val="24"/>
        </w:rPr>
        <w:t>RI : Règlement Intérieur</w:t>
      </w:r>
    </w:p>
    <w:p w:rsidR="00C07E00" w:rsidRPr="0054795B" w:rsidRDefault="00C07E00" w:rsidP="00C07E00">
      <w:pPr>
        <w:rPr>
          <w:rFonts w:ascii="Arial" w:hAnsi="Arial" w:cs="Arial"/>
          <w:szCs w:val="24"/>
        </w:rPr>
      </w:pPr>
      <w:r w:rsidRPr="0054795B">
        <w:rPr>
          <w:rFonts w:ascii="Arial" w:hAnsi="Arial" w:cs="Arial"/>
          <w:szCs w:val="24"/>
        </w:rPr>
        <w:t xml:space="preserve">RO : Règlement Opérationnel </w:t>
      </w:r>
    </w:p>
    <w:p w:rsidR="00C07E00" w:rsidRPr="0054795B" w:rsidRDefault="00C07E00" w:rsidP="00C07E00">
      <w:pPr>
        <w:rPr>
          <w:rFonts w:ascii="Arial" w:hAnsi="Arial" w:cs="Arial"/>
          <w:szCs w:val="24"/>
        </w:rPr>
      </w:pPr>
      <w:r w:rsidRPr="0054795B">
        <w:rPr>
          <w:rFonts w:ascii="Arial" w:hAnsi="Arial" w:cs="Arial"/>
          <w:szCs w:val="24"/>
        </w:rPr>
        <w:t>RNAC : Référentiel National Activité et Compétences</w:t>
      </w:r>
    </w:p>
    <w:p w:rsidR="00C07E00" w:rsidRPr="0054795B" w:rsidRDefault="00C07E00" w:rsidP="00C07E00">
      <w:pPr>
        <w:rPr>
          <w:rFonts w:ascii="Arial" w:hAnsi="Arial" w:cs="Arial"/>
          <w:szCs w:val="24"/>
        </w:rPr>
      </w:pPr>
      <w:r w:rsidRPr="0054795B">
        <w:rPr>
          <w:rFonts w:ascii="Arial" w:hAnsi="Arial" w:cs="Arial"/>
          <w:szCs w:val="24"/>
        </w:rPr>
        <w:t xml:space="preserve">RIOFE : Référentiel Interne d’Organisation des Formations et de l’Évaluation </w:t>
      </w:r>
    </w:p>
    <w:p w:rsidR="00C07E00" w:rsidRPr="0054795B" w:rsidRDefault="00C07E00" w:rsidP="00C07E00">
      <w:pPr>
        <w:rPr>
          <w:rFonts w:ascii="Arial" w:hAnsi="Arial" w:cs="Arial"/>
          <w:szCs w:val="24"/>
        </w:rPr>
      </w:pPr>
      <w:r w:rsidRPr="0054795B">
        <w:rPr>
          <w:rFonts w:ascii="Arial" w:hAnsi="Arial" w:cs="Arial"/>
          <w:szCs w:val="24"/>
        </w:rPr>
        <w:t>SDIS : Service Départemental d’Incendie et de Secours.</w:t>
      </w:r>
    </w:p>
    <w:p w:rsidR="00C07E00" w:rsidRPr="0054795B" w:rsidRDefault="00C07E00" w:rsidP="00C07E00">
      <w:pPr>
        <w:rPr>
          <w:rFonts w:ascii="Arial" w:hAnsi="Arial" w:cs="Arial"/>
          <w:szCs w:val="24"/>
        </w:rPr>
      </w:pPr>
      <w:r w:rsidRPr="0054795B">
        <w:rPr>
          <w:rFonts w:ascii="Arial" w:hAnsi="Arial" w:cs="Arial"/>
          <w:szCs w:val="24"/>
        </w:rPr>
        <w:t>SPV : Sapeurs-Pompiers Volontaires</w:t>
      </w:r>
    </w:p>
    <w:p w:rsidR="00C07E00" w:rsidRPr="0054795B" w:rsidRDefault="00C07E00" w:rsidP="00C07E00">
      <w:pPr>
        <w:rPr>
          <w:rFonts w:ascii="Arial" w:hAnsi="Arial" w:cs="Arial"/>
          <w:szCs w:val="24"/>
        </w:rPr>
      </w:pPr>
      <w:r w:rsidRPr="0054795B">
        <w:rPr>
          <w:rFonts w:ascii="Arial" w:hAnsi="Arial" w:cs="Arial"/>
          <w:szCs w:val="24"/>
        </w:rPr>
        <w:t>SUAP : Secours d’Urgence et Aux Personnes.</w:t>
      </w:r>
    </w:p>
    <w:p w:rsidR="00C07E00" w:rsidRPr="0054795B" w:rsidRDefault="00C07E00" w:rsidP="00C07E00">
      <w:pPr>
        <w:rPr>
          <w:rFonts w:ascii="Arial" w:hAnsi="Arial" w:cs="Arial"/>
          <w:szCs w:val="24"/>
        </w:rPr>
      </w:pPr>
      <w:r w:rsidRPr="0054795B">
        <w:rPr>
          <w:rFonts w:ascii="Arial" w:hAnsi="Arial" w:cs="Arial"/>
          <w:szCs w:val="24"/>
        </w:rPr>
        <w:t>SSSM : Service de Santé et de Secours Médical.</w:t>
      </w:r>
    </w:p>
    <w:p w:rsidR="00C07E00" w:rsidRPr="0054795B" w:rsidRDefault="00C07E00" w:rsidP="00C07E00">
      <w:pPr>
        <w:rPr>
          <w:rFonts w:ascii="Arial" w:hAnsi="Arial" w:cs="Arial"/>
          <w:szCs w:val="24"/>
        </w:rPr>
      </w:pPr>
      <w:r w:rsidRPr="0054795B">
        <w:rPr>
          <w:rFonts w:ascii="Arial" w:hAnsi="Arial" w:cs="Arial"/>
          <w:szCs w:val="24"/>
        </w:rPr>
        <w:t>SR : Secours Routiers</w:t>
      </w:r>
    </w:p>
    <w:p w:rsidR="00C07E00" w:rsidRPr="0054795B" w:rsidRDefault="00C07E00" w:rsidP="00C07E00">
      <w:pPr>
        <w:rPr>
          <w:rFonts w:ascii="Arial" w:hAnsi="Arial" w:cs="Arial"/>
          <w:szCs w:val="24"/>
        </w:rPr>
      </w:pPr>
      <w:r w:rsidRPr="0054795B">
        <w:rPr>
          <w:rFonts w:ascii="Arial" w:hAnsi="Arial" w:cs="Arial"/>
          <w:szCs w:val="24"/>
        </w:rPr>
        <w:t>VSAV : Véhicule de Secours Aux Victimes.</w:t>
      </w:r>
    </w:p>
    <w:p w:rsidR="00C07E00" w:rsidRPr="00845DB0" w:rsidRDefault="00C07E00">
      <w:pPr>
        <w:rPr>
          <w:rFonts w:ascii="Arial" w:hAnsi="Arial" w:cs="Arial"/>
          <w:b/>
          <w:sz w:val="48"/>
          <w:szCs w:val="48"/>
        </w:rPr>
      </w:pPr>
    </w:p>
    <w:sectPr w:rsidR="00C07E00" w:rsidRPr="00845DB0" w:rsidSect="00C07E00">
      <w:pgSz w:w="11906" w:h="16838"/>
      <w:pgMar w:top="851" w:right="1134" w:bottom="1418" w:left="1134" w:header="227" w:footer="113" w:gutter="0"/>
      <w:pgBorders w:offsetFrom="page">
        <w:top w:val="single" w:sz="18" w:space="20" w:color="FF0000"/>
        <w:left w:val="single" w:sz="18" w:space="20" w:color="FF0000"/>
        <w:bottom w:val="single" w:sz="18" w:space="20" w:color="FF0000"/>
        <w:right w:val="single" w:sz="18" w:space="20"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DDC" w:rsidRDefault="00823DDC" w:rsidP="00BA7E6D">
      <w:pPr>
        <w:spacing w:after="0" w:line="240" w:lineRule="auto"/>
      </w:pPr>
      <w:r>
        <w:separator/>
      </w:r>
    </w:p>
  </w:endnote>
  <w:endnote w:type="continuationSeparator" w:id="0">
    <w:p w:rsidR="00823DDC" w:rsidRDefault="00823DDC" w:rsidP="00BA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334" w:type="pct"/>
      <w:jc w:val="center"/>
      <w:tblCellMar>
        <w:top w:w="72" w:type="dxa"/>
        <w:left w:w="115" w:type="dxa"/>
        <w:bottom w:w="72" w:type="dxa"/>
        <w:right w:w="115" w:type="dxa"/>
      </w:tblCellMar>
      <w:tblLook w:val="04A0" w:firstRow="1" w:lastRow="0" w:firstColumn="1" w:lastColumn="0" w:noHBand="0" w:noVBand="1"/>
    </w:tblPr>
    <w:tblGrid>
      <w:gridCol w:w="5869"/>
      <w:gridCol w:w="652"/>
    </w:tblGrid>
    <w:tr w:rsidR="007F7019" w:rsidTr="00090A07">
      <w:trPr>
        <w:jc w:val="center"/>
      </w:trPr>
      <w:tc>
        <w:tcPr>
          <w:tcW w:w="4500" w:type="pct"/>
          <w:tcBorders>
            <w:top w:val="single" w:sz="4" w:space="0" w:color="000000" w:themeColor="text1"/>
          </w:tcBorders>
        </w:tcPr>
        <w:p w:rsidR="007F7019" w:rsidRDefault="007F7019" w:rsidP="008E0077">
          <w:pPr>
            <w:pStyle w:val="Pieddepage"/>
            <w:tabs>
              <w:tab w:val="clear" w:pos="4536"/>
              <w:tab w:val="clear" w:pos="9072"/>
              <w:tab w:val="right" w:pos="5639"/>
            </w:tabs>
            <w:jc w:val="both"/>
          </w:pPr>
          <w:r>
            <w:t>RIOFE EQ INC/PBE-SPV Version 3</w:t>
          </w:r>
          <w:r>
            <w:tab/>
          </w:r>
        </w:p>
      </w:tc>
      <w:tc>
        <w:tcPr>
          <w:tcW w:w="500" w:type="pct"/>
          <w:tcBorders>
            <w:top w:val="single" w:sz="4" w:space="0" w:color="C0504D" w:themeColor="accent2"/>
          </w:tcBorders>
          <w:shd w:val="clear" w:color="auto" w:fill="FF0000"/>
        </w:tcPr>
        <w:p w:rsidR="007F7019" w:rsidRDefault="007F7019">
          <w:pPr>
            <w:pStyle w:val="En-tte"/>
            <w:rPr>
              <w:color w:val="FFFFFF" w:themeColor="background1"/>
            </w:rPr>
          </w:pPr>
          <w:r>
            <w:fldChar w:fldCharType="begin"/>
          </w:r>
          <w:r>
            <w:instrText>PAGE   \* MERGEFORMAT</w:instrText>
          </w:r>
          <w:r>
            <w:fldChar w:fldCharType="separate"/>
          </w:r>
          <w:r w:rsidR="002D5FAE" w:rsidRPr="002D5FAE">
            <w:rPr>
              <w:noProof/>
              <w:color w:val="FFFFFF" w:themeColor="background1"/>
            </w:rPr>
            <w:t>29</w:t>
          </w:r>
          <w:r>
            <w:rPr>
              <w:color w:val="FFFFFF" w:themeColor="background1"/>
            </w:rPr>
            <w:fldChar w:fldCharType="end"/>
          </w:r>
        </w:p>
      </w:tc>
    </w:tr>
  </w:tbl>
  <w:p w:rsidR="007F7019" w:rsidRDefault="007F7019" w:rsidP="004C26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A50" w:rsidRDefault="00C67A50" w:rsidP="00C67A50">
    <w:pPr>
      <w:pStyle w:val="En-tte"/>
    </w:pPr>
  </w:p>
  <w:p w:rsidR="00C67A50" w:rsidRDefault="00C67A50" w:rsidP="00C67A50"/>
  <w:p w:rsidR="00C67A50" w:rsidRDefault="00C67A50" w:rsidP="00C67A50">
    <w:pPr>
      <w:pStyle w:val="Pieddepage"/>
    </w:pPr>
  </w:p>
  <w:p w:rsidR="00C67A50" w:rsidRDefault="00C67A50" w:rsidP="00C67A50"/>
  <w:tbl>
    <w:tblPr>
      <w:tblW w:w="3334" w:type="pct"/>
      <w:jc w:val="center"/>
      <w:tblCellMar>
        <w:top w:w="72" w:type="dxa"/>
        <w:left w:w="115" w:type="dxa"/>
        <w:bottom w:w="72" w:type="dxa"/>
        <w:right w:w="115" w:type="dxa"/>
      </w:tblCellMar>
      <w:tblLook w:val="04A0" w:firstRow="1" w:lastRow="0" w:firstColumn="1" w:lastColumn="0" w:noHBand="0" w:noVBand="1"/>
    </w:tblPr>
    <w:tblGrid>
      <w:gridCol w:w="5869"/>
      <w:gridCol w:w="652"/>
    </w:tblGrid>
    <w:tr w:rsidR="00C67A50" w:rsidTr="0017049B">
      <w:trPr>
        <w:jc w:val="center"/>
      </w:trPr>
      <w:tc>
        <w:tcPr>
          <w:tcW w:w="4500" w:type="pct"/>
          <w:tcBorders>
            <w:top w:val="single" w:sz="4" w:space="0" w:color="000000" w:themeColor="text1"/>
          </w:tcBorders>
        </w:tcPr>
        <w:p w:rsidR="00C67A50" w:rsidRDefault="00C67A50" w:rsidP="00C67A50">
          <w:pPr>
            <w:pStyle w:val="Pieddepage"/>
            <w:jc w:val="center"/>
          </w:pPr>
          <w:r>
            <w:t>RIOFE Equipier SPV – Module INC-PBE Version 1.0</w:t>
          </w:r>
        </w:p>
      </w:tc>
      <w:tc>
        <w:tcPr>
          <w:tcW w:w="500" w:type="pct"/>
          <w:tcBorders>
            <w:top w:val="single" w:sz="4" w:space="0" w:color="C0504D" w:themeColor="accent2"/>
          </w:tcBorders>
          <w:shd w:val="clear" w:color="auto" w:fill="FF0000"/>
        </w:tcPr>
        <w:p w:rsidR="00C67A50" w:rsidRDefault="00C67A50" w:rsidP="00C67A50">
          <w:pPr>
            <w:pStyle w:val="En-tte"/>
            <w:rPr>
              <w:color w:val="FFFFFF" w:themeColor="background1"/>
            </w:rPr>
          </w:pPr>
          <w:r>
            <w:fldChar w:fldCharType="begin"/>
          </w:r>
          <w:r>
            <w:instrText>PAGE   \* MERGEFORMAT</w:instrText>
          </w:r>
          <w:r>
            <w:fldChar w:fldCharType="separate"/>
          </w:r>
          <w:r w:rsidR="00A25778" w:rsidRPr="00A25778">
            <w:rPr>
              <w:noProof/>
              <w:color w:val="FFFFFF" w:themeColor="background1"/>
            </w:rPr>
            <w:t>1</w:t>
          </w:r>
          <w:r>
            <w:rPr>
              <w:color w:val="FFFFFF" w:themeColor="background1"/>
            </w:rPr>
            <w:fldChar w:fldCharType="end"/>
          </w:r>
        </w:p>
      </w:tc>
    </w:tr>
  </w:tbl>
  <w:p w:rsidR="00C67A50" w:rsidRDefault="00C67A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DDC" w:rsidRDefault="00823DDC" w:rsidP="00BA7E6D">
      <w:pPr>
        <w:spacing w:after="0" w:line="240" w:lineRule="auto"/>
      </w:pPr>
      <w:r>
        <w:separator/>
      </w:r>
    </w:p>
  </w:footnote>
  <w:footnote w:type="continuationSeparator" w:id="0">
    <w:p w:rsidR="00823DDC" w:rsidRDefault="00823DDC" w:rsidP="00BA7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019" w:rsidRDefault="00A2577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59735" o:spid="_x0000_s2050" type="#_x0000_t136" style="position:absolute;margin-left:0;margin-top:0;width:582.35pt;height:97.05pt;rotation:315;z-index:-251655168;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162" w:type="dxa"/>
      <w:jc w:val="center"/>
      <w:tblLook w:val="04A0" w:firstRow="1" w:lastRow="0" w:firstColumn="1" w:lastColumn="0" w:noHBand="0" w:noVBand="1"/>
    </w:tblPr>
    <w:tblGrid>
      <w:gridCol w:w="2100"/>
      <w:gridCol w:w="6573"/>
      <w:gridCol w:w="1489"/>
    </w:tblGrid>
    <w:tr w:rsidR="007F7019" w:rsidTr="009C0FB5">
      <w:trPr>
        <w:trHeight w:val="602"/>
        <w:jc w:val="center"/>
      </w:trPr>
      <w:tc>
        <w:tcPr>
          <w:tcW w:w="2100" w:type="dxa"/>
          <w:vMerge w:val="restart"/>
        </w:tcPr>
        <w:p w:rsidR="007F7019" w:rsidRDefault="00A25778" w:rsidP="003F5F35">
          <w:pPr>
            <w:pStyle w:val="En-tte"/>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59736" o:spid="_x0000_s2051" type="#_x0000_t136" style="position:absolute;left:0;text-align:left;margin-left:0;margin-top:0;width:582.35pt;height:97.05pt;rotation:315;z-index:-251653120;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r w:rsidR="007F7019">
            <w:rPr>
              <w:noProof/>
              <w:lang w:eastAsia="fr-FR"/>
            </w:rPr>
            <w:drawing>
              <wp:anchor distT="0" distB="0" distL="114300" distR="114300" simplePos="0" relativeHeight="251675648" behindDoc="0" locked="0" layoutInCell="1" allowOverlap="1">
                <wp:simplePos x="0" y="0"/>
                <wp:positionH relativeFrom="column">
                  <wp:posOffset>245110</wp:posOffset>
                </wp:positionH>
                <wp:positionV relativeFrom="paragraph">
                  <wp:posOffset>79375</wp:posOffset>
                </wp:positionV>
                <wp:extent cx="761555" cy="756000"/>
                <wp:effectExtent l="0" t="0" r="635" b="6350"/>
                <wp:wrapNone/>
                <wp:docPr id="101" name="Imag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DIS rou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555" cy="756000"/>
                        </a:xfrm>
                        <a:prstGeom prst="rect">
                          <a:avLst/>
                        </a:prstGeom>
                      </pic:spPr>
                    </pic:pic>
                  </a:graphicData>
                </a:graphic>
              </wp:anchor>
            </w:drawing>
          </w:r>
        </w:p>
      </w:tc>
      <w:tc>
        <w:tcPr>
          <w:tcW w:w="6573" w:type="dxa"/>
        </w:tcPr>
        <w:p w:rsidR="007F7019" w:rsidRPr="00A57196" w:rsidRDefault="007F7019" w:rsidP="00A57196">
          <w:pPr>
            <w:pStyle w:val="En-tte"/>
            <w:jc w:val="center"/>
            <w:rPr>
              <w:b/>
              <w:sz w:val="34"/>
              <w:szCs w:val="34"/>
            </w:rPr>
          </w:pPr>
          <w:r w:rsidRPr="00A57196">
            <w:rPr>
              <w:b/>
              <w:sz w:val="34"/>
              <w:szCs w:val="34"/>
            </w:rPr>
            <w:t>REFERENTIEL INTERNE D’ORGANISATION DE</w:t>
          </w:r>
          <w:r w:rsidR="00A57196">
            <w:rPr>
              <w:b/>
              <w:sz w:val="34"/>
              <w:szCs w:val="34"/>
            </w:rPr>
            <w:t xml:space="preserve"> LA F</w:t>
          </w:r>
          <w:r w:rsidRPr="00A57196">
            <w:rPr>
              <w:b/>
              <w:sz w:val="34"/>
              <w:szCs w:val="34"/>
            </w:rPr>
            <w:t xml:space="preserve">ORMATION ET DE L’ÉVALUATION </w:t>
          </w:r>
        </w:p>
      </w:tc>
      <w:tc>
        <w:tcPr>
          <w:tcW w:w="1489" w:type="dxa"/>
        </w:tcPr>
        <w:p w:rsidR="007F7019" w:rsidRPr="00BA7E6D" w:rsidRDefault="007F7019" w:rsidP="003F5F35">
          <w:pPr>
            <w:pStyle w:val="En-tte"/>
            <w:jc w:val="center"/>
            <w:rPr>
              <w:b/>
            </w:rPr>
          </w:pPr>
          <w:r w:rsidRPr="00BA7E6D">
            <w:rPr>
              <w:b/>
            </w:rPr>
            <w:t>Création :</w:t>
          </w:r>
        </w:p>
        <w:p w:rsidR="007F7019" w:rsidRDefault="007F7019" w:rsidP="003F5F35">
          <w:pPr>
            <w:pStyle w:val="En-tte"/>
            <w:jc w:val="center"/>
          </w:pPr>
          <w:r>
            <w:t>Mars 2020</w:t>
          </w:r>
        </w:p>
      </w:tc>
    </w:tr>
    <w:tr w:rsidR="007F7019" w:rsidTr="00D74D12">
      <w:trPr>
        <w:trHeight w:val="428"/>
        <w:jc w:val="center"/>
      </w:trPr>
      <w:tc>
        <w:tcPr>
          <w:tcW w:w="2100" w:type="dxa"/>
          <w:vMerge/>
        </w:tcPr>
        <w:p w:rsidR="007F7019" w:rsidRDefault="007F7019">
          <w:pPr>
            <w:pStyle w:val="En-tte"/>
          </w:pPr>
        </w:p>
      </w:tc>
      <w:tc>
        <w:tcPr>
          <w:tcW w:w="6573" w:type="dxa"/>
          <w:vAlign w:val="center"/>
        </w:tcPr>
        <w:p w:rsidR="00A57196" w:rsidRDefault="00A57196" w:rsidP="00A57196">
          <w:pPr>
            <w:pStyle w:val="En-tte"/>
            <w:jc w:val="center"/>
            <w:rPr>
              <w:sz w:val="28"/>
              <w:szCs w:val="28"/>
            </w:rPr>
          </w:pPr>
          <w:r>
            <w:rPr>
              <w:sz w:val="28"/>
              <w:szCs w:val="28"/>
            </w:rPr>
            <w:t>Formation Équipiers SPV</w:t>
          </w:r>
        </w:p>
        <w:p w:rsidR="007F7019" w:rsidRPr="00BA7E6D" w:rsidRDefault="00A57196" w:rsidP="00A57196">
          <w:pPr>
            <w:pStyle w:val="En-tte"/>
            <w:jc w:val="center"/>
            <w:rPr>
              <w:sz w:val="28"/>
              <w:szCs w:val="28"/>
            </w:rPr>
          </w:pPr>
          <w:r>
            <w:rPr>
              <w:sz w:val="28"/>
              <w:szCs w:val="28"/>
            </w:rPr>
            <w:t>Module INCENDIE - PBE</w:t>
          </w:r>
        </w:p>
      </w:tc>
      <w:tc>
        <w:tcPr>
          <w:tcW w:w="1489" w:type="dxa"/>
        </w:tcPr>
        <w:p w:rsidR="007F7019" w:rsidRPr="00BA7E6D" w:rsidRDefault="007F7019">
          <w:pPr>
            <w:pStyle w:val="En-tte"/>
            <w:rPr>
              <w:b/>
            </w:rPr>
          </w:pPr>
          <w:r w:rsidRPr="00BA7E6D">
            <w:rPr>
              <w:b/>
            </w:rPr>
            <w:t>Mise à jour :</w:t>
          </w:r>
        </w:p>
        <w:p w:rsidR="007F7019" w:rsidRDefault="007F7019" w:rsidP="006424FA">
          <w:pPr>
            <w:pStyle w:val="En-tte"/>
          </w:pPr>
          <w:r>
            <w:t>17 janv. 2022</w:t>
          </w:r>
        </w:p>
      </w:tc>
    </w:tr>
  </w:tbl>
  <w:p w:rsidR="007F7019" w:rsidRDefault="007F701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162" w:type="dxa"/>
      <w:jc w:val="center"/>
      <w:tblLook w:val="04A0" w:firstRow="1" w:lastRow="0" w:firstColumn="1" w:lastColumn="0" w:noHBand="0" w:noVBand="1"/>
    </w:tblPr>
    <w:tblGrid>
      <w:gridCol w:w="2100"/>
      <w:gridCol w:w="6573"/>
      <w:gridCol w:w="1489"/>
    </w:tblGrid>
    <w:tr w:rsidR="007F7019" w:rsidTr="009C0FB5">
      <w:trPr>
        <w:trHeight w:val="602"/>
        <w:jc w:val="center"/>
      </w:trPr>
      <w:tc>
        <w:tcPr>
          <w:tcW w:w="2100" w:type="dxa"/>
          <w:vMerge w:val="restart"/>
        </w:tcPr>
        <w:p w:rsidR="007F7019" w:rsidRDefault="007F7019" w:rsidP="009C0FB5">
          <w:pPr>
            <w:pStyle w:val="En-tte"/>
            <w:jc w:val="center"/>
          </w:pPr>
          <w:r>
            <w:rPr>
              <w:noProof/>
              <w:lang w:eastAsia="fr-FR"/>
            </w:rPr>
            <w:drawing>
              <wp:anchor distT="0" distB="0" distL="114300" distR="114300" simplePos="0" relativeHeight="251674624" behindDoc="0" locked="0" layoutInCell="1" allowOverlap="1">
                <wp:simplePos x="0" y="0"/>
                <wp:positionH relativeFrom="column">
                  <wp:posOffset>200025</wp:posOffset>
                </wp:positionH>
                <wp:positionV relativeFrom="paragraph">
                  <wp:posOffset>67945</wp:posOffset>
                </wp:positionV>
                <wp:extent cx="761555" cy="756000"/>
                <wp:effectExtent l="0" t="0" r="635" b="6350"/>
                <wp:wrapNone/>
                <wp:docPr id="102"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DIS rou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555" cy="756000"/>
                        </a:xfrm>
                        <a:prstGeom prst="rect">
                          <a:avLst/>
                        </a:prstGeom>
                      </pic:spPr>
                    </pic:pic>
                  </a:graphicData>
                </a:graphic>
              </wp:anchor>
            </w:drawing>
          </w:r>
        </w:p>
      </w:tc>
      <w:tc>
        <w:tcPr>
          <w:tcW w:w="6573" w:type="dxa"/>
        </w:tcPr>
        <w:p w:rsidR="007F7019" w:rsidRPr="00A57196" w:rsidRDefault="007F7019" w:rsidP="00A57196">
          <w:pPr>
            <w:pStyle w:val="En-tte"/>
            <w:jc w:val="center"/>
            <w:rPr>
              <w:b/>
              <w:sz w:val="34"/>
              <w:szCs w:val="34"/>
            </w:rPr>
          </w:pPr>
          <w:r w:rsidRPr="00A57196">
            <w:rPr>
              <w:b/>
              <w:sz w:val="34"/>
              <w:szCs w:val="34"/>
            </w:rPr>
            <w:t>REFERENTIEL INTERNE D’ORGANISATION DE</w:t>
          </w:r>
          <w:r w:rsidR="00A57196">
            <w:rPr>
              <w:b/>
              <w:sz w:val="34"/>
              <w:szCs w:val="34"/>
            </w:rPr>
            <w:t xml:space="preserve"> LA</w:t>
          </w:r>
          <w:r w:rsidRPr="00A57196">
            <w:rPr>
              <w:b/>
              <w:sz w:val="34"/>
              <w:szCs w:val="34"/>
            </w:rPr>
            <w:t xml:space="preserve"> FORMATION</w:t>
          </w:r>
          <w:r w:rsidR="00A57196">
            <w:rPr>
              <w:b/>
              <w:sz w:val="34"/>
              <w:szCs w:val="34"/>
            </w:rPr>
            <w:t xml:space="preserve"> </w:t>
          </w:r>
          <w:r w:rsidRPr="00A57196">
            <w:rPr>
              <w:b/>
              <w:sz w:val="34"/>
              <w:szCs w:val="34"/>
            </w:rPr>
            <w:t xml:space="preserve">ET DE L’ÉVALUATION </w:t>
          </w:r>
        </w:p>
      </w:tc>
      <w:tc>
        <w:tcPr>
          <w:tcW w:w="1489" w:type="dxa"/>
        </w:tcPr>
        <w:p w:rsidR="007F7019" w:rsidRPr="00BA7E6D" w:rsidRDefault="007F7019" w:rsidP="009C0FB5">
          <w:pPr>
            <w:pStyle w:val="En-tte"/>
            <w:jc w:val="center"/>
            <w:rPr>
              <w:b/>
            </w:rPr>
          </w:pPr>
          <w:r w:rsidRPr="00BA7E6D">
            <w:rPr>
              <w:b/>
            </w:rPr>
            <w:t>Création :</w:t>
          </w:r>
        </w:p>
        <w:p w:rsidR="007F7019" w:rsidRDefault="007F7019" w:rsidP="009C0FB5">
          <w:pPr>
            <w:pStyle w:val="En-tte"/>
            <w:jc w:val="center"/>
          </w:pPr>
          <w:r>
            <w:t>Mars 2020</w:t>
          </w:r>
        </w:p>
      </w:tc>
    </w:tr>
    <w:tr w:rsidR="007F7019" w:rsidTr="00D74D12">
      <w:trPr>
        <w:trHeight w:val="428"/>
        <w:jc w:val="center"/>
      </w:trPr>
      <w:tc>
        <w:tcPr>
          <w:tcW w:w="2100" w:type="dxa"/>
          <w:vMerge/>
        </w:tcPr>
        <w:p w:rsidR="007F7019" w:rsidRDefault="007F7019" w:rsidP="009C0FB5">
          <w:pPr>
            <w:pStyle w:val="En-tte"/>
          </w:pPr>
        </w:p>
      </w:tc>
      <w:tc>
        <w:tcPr>
          <w:tcW w:w="6573" w:type="dxa"/>
          <w:vAlign w:val="center"/>
        </w:tcPr>
        <w:p w:rsidR="00C67A50" w:rsidRDefault="007F7019" w:rsidP="00C67A50">
          <w:pPr>
            <w:pStyle w:val="En-tte"/>
            <w:jc w:val="center"/>
            <w:rPr>
              <w:sz w:val="28"/>
              <w:szCs w:val="28"/>
            </w:rPr>
          </w:pPr>
          <w:r>
            <w:rPr>
              <w:sz w:val="28"/>
              <w:szCs w:val="28"/>
            </w:rPr>
            <w:t xml:space="preserve">Formation Équipiers </w:t>
          </w:r>
          <w:r w:rsidR="00C67A50">
            <w:rPr>
              <w:sz w:val="28"/>
              <w:szCs w:val="28"/>
            </w:rPr>
            <w:t>SPV</w:t>
          </w:r>
        </w:p>
        <w:p w:rsidR="007F7019" w:rsidRPr="00BA7E6D" w:rsidRDefault="00C67A50" w:rsidP="00C67A50">
          <w:pPr>
            <w:pStyle w:val="En-tte"/>
            <w:jc w:val="center"/>
            <w:rPr>
              <w:sz w:val="28"/>
              <w:szCs w:val="28"/>
            </w:rPr>
          </w:pPr>
          <w:r>
            <w:rPr>
              <w:sz w:val="28"/>
              <w:szCs w:val="28"/>
            </w:rPr>
            <w:t>M</w:t>
          </w:r>
          <w:r w:rsidR="007F7019">
            <w:rPr>
              <w:sz w:val="28"/>
              <w:szCs w:val="28"/>
            </w:rPr>
            <w:t>odule INC</w:t>
          </w:r>
          <w:r>
            <w:rPr>
              <w:sz w:val="28"/>
              <w:szCs w:val="28"/>
            </w:rPr>
            <w:t xml:space="preserve">ENDIE - </w:t>
          </w:r>
          <w:r w:rsidR="007F7019">
            <w:rPr>
              <w:sz w:val="28"/>
              <w:szCs w:val="28"/>
            </w:rPr>
            <w:t>PBE</w:t>
          </w:r>
        </w:p>
      </w:tc>
      <w:tc>
        <w:tcPr>
          <w:tcW w:w="1489" w:type="dxa"/>
        </w:tcPr>
        <w:p w:rsidR="007F7019" w:rsidRPr="00BA7E6D" w:rsidRDefault="007F7019" w:rsidP="009C0FB5">
          <w:pPr>
            <w:pStyle w:val="En-tte"/>
            <w:rPr>
              <w:b/>
            </w:rPr>
          </w:pPr>
          <w:r w:rsidRPr="00BA7E6D">
            <w:rPr>
              <w:b/>
            </w:rPr>
            <w:t>Mise à jour :</w:t>
          </w:r>
        </w:p>
        <w:p w:rsidR="007F7019" w:rsidRDefault="0052123E" w:rsidP="0052123E">
          <w:pPr>
            <w:pStyle w:val="En-tte"/>
          </w:pPr>
          <w:r>
            <w:t>29/06/2022</w:t>
          </w:r>
        </w:p>
      </w:tc>
    </w:tr>
  </w:tbl>
  <w:p w:rsidR="007F7019" w:rsidRDefault="00A2577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59734" o:spid="_x0000_s2049" type="#_x0000_t136" style="position:absolute;margin-left:0;margin-top:0;width:582.35pt;height:97.05pt;rotation:315;z-index:-251657216;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019" w:rsidRDefault="007F7019">
    <w:pPr>
      <w:pStyle w:val="En-tte"/>
    </w:pPr>
    <w:r>
      <w:rPr>
        <w:noProof/>
        <w:lang w:eastAsia="fr-FR"/>
      </w:rPr>
      <mc:AlternateContent>
        <mc:Choice Requires="wps">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7395845" cy="1232535"/>
              <wp:effectExtent l="0" t="2209800" r="0" b="214884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7019" w:rsidRDefault="007F7019" w:rsidP="0050213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5" o:spid="_x0000_s1049" type="#_x0000_t202" style="position:absolute;margin-left:0;margin-top:0;width:582.35pt;height:97.0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" o:allowincell="f" filled="f" stroked="f">
              <v:stroke joinstyle="round"/>
              <o:lock v:ext="edit" shapetype="t"/>
              <v:textbox style="mso-fit-shape-to-text:t">
                <w:txbxContent>
                  <w:p w:rsidR="007F7019" w:rsidRDefault="007F7019" w:rsidP="0050213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v:textbox>
              <w10:wrap anchorx="margin" anchory="margin"/>
            </v:shape>
          </w:pict>
        </mc:Fallback>
      </mc:AlternateContent>
    </w:r>
  </w:p>
  <w:tbl>
    <w:tblPr>
      <w:tblStyle w:val="Grilledutableau"/>
      <w:tblW w:w="15003" w:type="dxa"/>
      <w:jc w:val="center"/>
      <w:tblLook w:val="04A0" w:firstRow="1" w:lastRow="0" w:firstColumn="1" w:lastColumn="0" w:noHBand="0" w:noVBand="1"/>
    </w:tblPr>
    <w:tblGrid>
      <w:gridCol w:w="2923"/>
      <w:gridCol w:w="10632"/>
      <w:gridCol w:w="1448"/>
    </w:tblGrid>
    <w:tr w:rsidR="007F7019" w:rsidTr="000E0545">
      <w:trPr>
        <w:trHeight w:val="502"/>
        <w:jc w:val="center"/>
      </w:trPr>
      <w:tc>
        <w:tcPr>
          <w:tcW w:w="2923" w:type="dxa"/>
          <w:vMerge w:val="restart"/>
        </w:tcPr>
        <w:p w:rsidR="007F7019" w:rsidRDefault="007F7019" w:rsidP="003F5F35">
          <w:pPr>
            <w:pStyle w:val="En-tte"/>
            <w:jc w:val="center"/>
          </w:pPr>
          <w:r>
            <w:rPr>
              <w:noProof/>
              <w:lang w:eastAsia="fr-FR"/>
            </w:rPr>
            <w:drawing>
              <wp:anchor distT="0" distB="0" distL="114300" distR="114300" simplePos="0" relativeHeight="251676672" behindDoc="0" locked="0" layoutInCell="1" allowOverlap="1">
                <wp:simplePos x="0" y="0"/>
                <wp:positionH relativeFrom="column">
                  <wp:posOffset>458470</wp:posOffset>
                </wp:positionH>
                <wp:positionV relativeFrom="paragraph">
                  <wp:posOffset>173355</wp:posOffset>
                </wp:positionV>
                <wp:extent cx="761555" cy="756000"/>
                <wp:effectExtent l="0" t="0" r="635" b="6350"/>
                <wp:wrapNone/>
                <wp:docPr id="106" name="Imag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DIS rou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555" cy="756000"/>
                        </a:xfrm>
                        <a:prstGeom prst="rect">
                          <a:avLst/>
                        </a:prstGeom>
                      </pic:spPr>
                    </pic:pic>
                  </a:graphicData>
                </a:graphic>
              </wp:anchor>
            </w:drawing>
          </w:r>
        </w:p>
      </w:tc>
      <w:tc>
        <w:tcPr>
          <w:tcW w:w="10632" w:type="dxa"/>
        </w:tcPr>
        <w:p w:rsidR="007F7019" w:rsidRPr="00BA7E6D" w:rsidRDefault="007F7019" w:rsidP="009C0FB5">
          <w:pPr>
            <w:pStyle w:val="En-tte"/>
            <w:jc w:val="center"/>
            <w:rPr>
              <w:b/>
              <w:sz w:val="36"/>
              <w:szCs w:val="36"/>
            </w:rPr>
          </w:pPr>
          <w:r w:rsidRPr="00BA7E6D">
            <w:rPr>
              <w:b/>
              <w:sz w:val="36"/>
              <w:szCs w:val="36"/>
            </w:rPr>
            <w:t xml:space="preserve">REFERENTIEL INTERNE </w:t>
          </w:r>
          <w:r>
            <w:rPr>
              <w:b/>
              <w:sz w:val="36"/>
              <w:szCs w:val="36"/>
            </w:rPr>
            <w:t xml:space="preserve">D’ORGANISATION </w:t>
          </w:r>
          <w:r w:rsidRPr="00BA7E6D">
            <w:rPr>
              <w:b/>
              <w:sz w:val="36"/>
              <w:szCs w:val="36"/>
            </w:rPr>
            <w:t>DE</w:t>
          </w:r>
          <w:r>
            <w:rPr>
              <w:b/>
              <w:sz w:val="36"/>
              <w:szCs w:val="36"/>
            </w:rPr>
            <w:t>S</w:t>
          </w:r>
          <w:r w:rsidRPr="00BA7E6D">
            <w:rPr>
              <w:b/>
              <w:sz w:val="36"/>
              <w:szCs w:val="36"/>
            </w:rPr>
            <w:t xml:space="preserve"> FORMATION</w:t>
          </w:r>
          <w:r>
            <w:rPr>
              <w:b/>
              <w:sz w:val="36"/>
              <w:szCs w:val="36"/>
            </w:rPr>
            <w:t xml:space="preserve">S ET DE L’ÉVALUATION </w:t>
          </w:r>
        </w:p>
      </w:tc>
      <w:tc>
        <w:tcPr>
          <w:tcW w:w="1448" w:type="dxa"/>
        </w:tcPr>
        <w:p w:rsidR="007F7019" w:rsidRPr="00BA7E6D" w:rsidRDefault="007F7019" w:rsidP="003F5F35">
          <w:pPr>
            <w:pStyle w:val="En-tte"/>
            <w:jc w:val="center"/>
            <w:rPr>
              <w:b/>
            </w:rPr>
          </w:pPr>
          <w:r w:rsidRPr="00BA7E6D">
            <w:rPr>
              <w:b/>
            </w:rPr>
            <w:t>Création :</w:t>
          </w:r>
        </w:p>
        <w:p w:rsidR="007F7019" w:rsidRDefault="007F7019" w:rsidP="003F5F35">
          <w:pPr>
            <w:pStyle w:val="En-tte"/>
            <w:jc w:val="center"/>
          </w:pPr>
          <w:r>
            <w:t>Mars 2020</w:t>
          </w:r>
        </w:p>
      </w:tc>
    </w:tr>
    <w:tr w:rsidR="007F7019" w:rsidTr="000E0545">
      <w:trPr>
        <w:trHeight w:val="356"/>
        <w:jc w:val="center"/>
      </w:trPr>
      <w:tc>
        <w:tcPr>
          <w:tcW w:w="2923" w:type="dxa"/>
          <w:vMerge/>
        </w:tcPr>
        <w:p w:rsidR="007F7019" w:rsidRDefault="007F7019">
          <w:pPr>
            <w:pStyle w:val="En-tte"/>
          </w:pPr>
        </w:p>
      </w:tc>
      <w:tc>
        <w:tcPr>
          <w:tcW w:w="10632" w:type="dxa"/>
        </w:tcPr>
        <w:p w:rsidR="007F7019" w:rsidRDefault="007F7019" w:rsidP="00502130">
          <w:pPr>
            <w:pStyle w:val="Titre2"/>
            <w:jc w:val="center"/>
            <w:outlineLvl w:val="1"/>
          </w:pPr>
          <w:bookmarkStart w:id="35" w:name="_Annexe_5_:"/>
          <w:bookmarkEnd w:id="35"/>
          <w:r>
            <w:t>Annexe 5 : Livret de suivi des évaluations –</w:t>
          </w:r>
        </w:p>
        <w:p w:rsidR="007F7019" w:rsidRPr="00BA7E6D" w:rsidRDefault="007F7019" w:rsidP="007574E9">
          <w:pPr>
            <w:pStyle w:val="Titre2"/>
            <w:jc w:val="center"/>
            <w:outlineLvl w:val="1"/>
          </w:pPr>
          <w:r>
            <w:rPr>
              <w:sz w:val="28"/>
              <w:szCs w:val="28"/>
            </w:rPr>
            <w:t>Formation Équipiers SPV  module INC/PBE</w:t>
          </w:r>
        </w:p>
      </w:tc>
      <w:tc>
        <w:tcPr>
          <w:tcW w:w="1448" w:type="dxa"/>
        </w:tcPr>
        <w:p w:rsidR="007F7019" w:rsidRPr="00BA7E6D" w:rsidRDefault="007F7019">
          <w:pPr>
            <w:pStyle w:val="En-tte"/>
            <w:rPr>
              <w:b/>
            </w:rPr>
          </w:pPr>
          <w:r w:rsidRPr="00BA7E6D">
            <w:rPr>
              <w:b/>
            </w:rPr>
            <w:t>Mise à jour :</w:t>
          </w:r>
        </w:p>
        <w:p w:rsidR="007F7019" w:rsidRDefault="007F7019" w:rsidP="006424FA">
          <w:pPr>
            <w:pStyle w:val="En-tte"/>
          </w:pPr>
          <w:r>
            <w:t>13 août 2021</w:t>
          </w:r>
        </w:p>
      </w:tc>
    </w:tr>
  </w:tbl>
  <w:p w:rsidR="007F7019" w:rsidRDefault="007F701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019" w:rsidRDefault="007F7019">
    <w:pPr>
      <w:pStyle w:val="En-tte"/>
    </w:pPr>
  </w:p>
  <w:tbl>
    <w:tblPr>
      <w:tblStyle w:val="Grilledutableau"/>
      <w:tblW w:w="13900" w:type="dxa"/>
      <w:jc w:val="center"/>
      <w:tblLook w:val="04A0" w:firstRow="1" w:lastRow="0" w:firstColumn="1" w:lastColumn="0" w:noHBand="0" w:noVBand="1"/>
    </w:tblPr>
    <w:tblGrid>
      <w:gridCol w:w="2872"/>
      <w:gridCol w:w="8992"/>
      <w:gridCol w:w="2036"/>
    </w:tblGrid>
    <w:tr w:rsidR="007F7019" w:rsidTr="00D94777">
      <w:trPr>
        <w:trHeight w:val="562"/>
        <w:jc w:val="center"/>
      </w:trPr>
      <w:tc>
        <w:tcPr>
          <w:tcW w:w="2872" w:type="dxa"/>
          <w:vMerge w:val="restart"/>
        </w:tcPr>
        <w:p w:rsidR="007F7019" w:rsidRDefault="007F7019" w:rsidP="003F5F35">
          <w:pPr>
            <w:pStyle w:val="En-tte"/>
            <w:jc w:val="center"/>
          </w:pPr>
          <w:r>
            <w:rPr>
              <w:noProof/>
              <w:lang w:eastAsia="fr-FR"/>
            </w:rPr>
            <w:drawing>
              <wp:anchor distT="0" distB="0" distL="114300" distR="114300" simplePos="0" relativeHeight="251677696" behindDoc="0" locked="0" layoutInCell="1" allowOverlap="1">
                <wp:simplePos x="0" y="0"/>
                <wp:positionH relativeFrom="column">
                  <wp:posOffset>459105</wp:posOffset>
                </wp:positionH>
                <wp:positionV relativeFrom="paragraph">
                  <wp:posOffset>81915</wp:posOffset>
                </wp:positionV>
                <wp:extent cx="761555" cy="756000"/>
                <wp:effectExtent l="0" t="0" r="635" b="6350"/>
                <wp:wrapNone/>
                <wp:docPr id="108" name="Imag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DIS rou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555" cy="756000"/>
                        </a:xfrm>
                        <a:prstGeom prst="rect">
                          <a:avLst/>
                        </a:prstGeom>
                      </pic:spPr>
                    </pic:pic>
                  </a:graphicData>
                </a:graphic>
              </wp:anchor>
            </w:drawing>
          </w:r>
        </w:p>
      </w:tc>
      <w:tc>
        <w:tcPr>
          <w:tcW w:w="8992" w:type="dxa"/>
        </w:tcPr>
        <w:p w:rsidR="007F7019" w:rsidRPr="00BA7E6D" w:rsidRDefault="007F7019" w:rsidP="009C0FB5">
          <w:pPr>
            <w:pStyle w:val="En-tte"/>
            <w:jc w:val="center"/>
            <w:rPr>
              <w:b/>
              <w:sz w:val="36"/>
              <w:szCs w:val="36"/>
            </w:rPr>
          </w:pPr>
          <w:r w:rsidRPr="00BA7E6D">
            <w:rPr>
              <w:b/>
              <w:sz w:val="36"/>
              <w:szCs w:val="36"/>
            </w:rPr>
            <w:t xml:space="preserve">REFERENTIEL INTERNE </w:t>
          </w:r>
          <w:r>
            <w:rPr>
              <w:b/>
              <w:sz w:val="36"/>
              <w:szCs w:val="36"/>
            </w:rPr>
            <w:t xml:space="preserve">D’ORGANISATION </w:t>
          </w:r>
          <w:r w:rsidRPr="00BA7E6D">
            <w:rPr>
              <w:b/>
              <w:sz w:val="36"/>
              <w:szCs w:val="36"/>
            </w:rPr>
            <w:t>DE</w:t>
          </w:r>
          <w:r>
            <w:rPr>
              <w:b/>
              <w:sz w:val="36"/>
              <w:szCs w:val="36"/>
            </w:rPr>
            <w:t>S</w:t>
          </w:r>
          <w:r w:rsidRPr="00BA7E6D">
            <w:rPr>
              <w:b/>
              <w:sz w:val="36"/>
              <w:szCs w:val="36"/>
            </w:rPr>
            <w:t xml:space="preserve"> FORMATION</w:t>
          </w:r>
          <w:r>
            <w:rPr>
              <w:b/>
              <w:sz w:val="36"/>
              <w:szCs w:val="36"/>
            </w:rPr>
            <w:t xml:space="preserve">S ET DE L’ÉVALUATION </w:t>
          </w:r>
        </w:p>
      </w:tc>
      <w:tc>
        <w:tcPr>
          <w:tcW w:w="2036" w:type="dxa"/>
        </w:tcPr>
        <w:p w:rsidR="007F7019" w:rsidRPr="00BA7E6D" w:rsidRDefault="007F7019" w:rsidP="003F5F35">
          <w:pPr>
            <w:pStyle w:val="En-tte"/>
            <w:jc w:val="center"/>
            <w:rPr>
              <w:b/>
            </w:rPr>
          </w:pPr>
          <w:r w:rsidRPr="00BA7E6D">
            <w:rPr>
              <w:b/>
            </w:rPr>
            <w:t>Création :</w:t>
          </w:r>
        </w:p>
        <w:p w:rsidR="007F7019" w:rsidRDefault="007F7019" w:rsidP="003F5F35">
          <w:pPr>
            <w:pStyle w:val="En-tte"/>
            <w:jc w:val="center"/>
          </w:pPr>
          <w:r>
            <w:t>Mars 2020</w:t>
          </w:r>
        </w:p>
      </w:tc>
    </w:tr>
    <w:tr w:rsidR="007F7019" w:rsidTr="00A81874">
      <w:trPr>
        <w:trHeight w:val="400"/>
        <w:jc w:val="center"/>
      </w:trPr>
      <w:tc>
        <w:tcPr>
          <w:tcW w:w="2872" w:type="dxa"/>
          <w:vMerge/>
        </w:tcPr>
        <w:p w:rsidR="007F7019" w:rsidRDefault="007F7019">
          <w:pPr>
            <w:pStyle w:val="En-tte"/>
          </w:pPr>
        </w:p>
      </w:tc>
      <w:tc>
        <w:tcPr>
          <w:tcW w:w="8992" w:type="dxa"/>
          <w:vAlign w:val="center"/>
        </w:tcPr>
        <w:p w:rsidR="007F7019" w:rsidRPr="00BA37D4" w:rsidRDefault="007F7019" w:rsidP="00A81874">
          <w:pPr>
            <w:pStyle w:val="Titre2"/>
            <w:jc w:val="center"/>
            <w:outlineLvl w:val="1"/>
            <w:rPr>
              <w:rFonts w:asciiTheme="minorHAnsi" w:hAnsiTheme="minorHAnsi" w:cstheme="minorHAnsi"/>
              <w:b w:val="0"/>
              <w:sz w:val="28"/>
            </w:rPr>
          </w:pPr>
          <w:bookmarkStart w:id="39" w:name="_Annexe_6_:"/>
          <w:bookmarkEnd w:id="39"/>
          <w:r w:rsidRPr="00BA37D4">
            <w:rPr>
              <w:rFonts w:asciiTheme="minorHAnsi" w:hAnsiTheme="minorHAnsi" w:cstheme="minorHAnsi"/>
              <w:b w:val="0"/>
              <w:sz w:val="28"/>
              <w:szCs w:val="28"/>
            </w:rPr>
            <w:t>Formation Équipiers SPV  module INC/PBE</w:t>
          </w:r>
        </w:p>
      </w:tc>
      <w:tc>
        <w:tcPr>
          <w:tcW w:w="2036" w:type="dxa"/>
        </w:tcPr>
        <w:p w:rsidR="007F7019" w:rsidRPr="00BA7E6D" w:rsidRDefault="007F7019">
          <w:pPr>
            <w:pStyle w:val="En-tte"/>
            <w:rPr>
              <w:b/>
            </w:rPr>
          </w:pPr>
          <w:r w:rsidRPr="00BA7E6D">
            <w:rPr>
              <w:b/>
            </w:rPr>
            <w:t>Mise à jour :</w:t>
          </w:r>
        </w:p>
        <w:p w:rsidR="007F7019" w:rsidRDefault="007F7019" w:rsidP="006424FA">
          <w:pPr>
            <w:pStyle w:val="En-tte"/>
          </w:pPr>
          <w:r>
            <w:t>13 août 2021</w:t>
          </w:r>
        </w:p>
      </w:tc>
    </w:tr>
  </w:tbl>
  <w:p w:rsidR="007F7019" w:rsidRDefault="007F7019">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019" w:rsidRDefault="007F7019">
    <w:pPr>
      <w:pStyle w:val="En-tte"/>
    </w:pPr>
    <w:r>
      <w:rPr>
        <w:noProof/>
        <w:lang w:eastAsia="fr-FR"/>
      </w:rPr>
      <mc:AlternateContent>
        <mc:Choice Requires="wps">
          <w:drawing>
            <wp:anchor distT="0" distB="0" distL="114300" distR="114300" simplePos="0" relativeHeight="251669504" behindDoc="1" locked="0" layoutInCell="0" allowOverlap="1">
              <wp:simplePos x="0" y="0"/>
              <wp:positionH relativeFrom="margin">
                <wp:align>center</wp:align>
              </wp:positionH>
              <wp:positionV relativeFrom="margin">
                <wp:align>center</wp:align>
              </wp:positionV>
              <wp:extent cx="7395845" cy="1232535"/>
              <wp:effectExtent l="0" t="2209800" r="0" b="214884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7019" w:rsidRDefault="007F7019" w:rsidP="00BA37D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1" o:spid="_x0000_s1050" type="#_x0000_t202" style="position:absolute;margin-left:0;margin-top:0;width:582.35pt;height:97.0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" o:allowincell="f" filled="f" stroked="f">
              <v:stroke joinstyle="round"/>
              <o:lock v:ext="edit" shapetype="t"/>
              <v:textbox style="mso-fit-shape-to-text:t">
                <w:txbxContent>
                  <w:p w:rsidR="007F7019" w:rsidRDefault="007F7019" w:rsidP="00BA37D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v:textbox>
              <w10:wrap anchorx="margin" anchory="margin"/>
            </v:shape>
          </w:pict>
        </mc:Fallback>
      </mc:AlternateContent>
    </w:r>
  </w:p>
  <w:tbl>
    <w:tblPr>
      <w:tblStyle w:val="Grilledutableau"/>
      <w:tblW w:w="10813" w:type="dxa"/>
      <w:jc w:val="center"/>
      <w:tblLayout w:type="fixed"/>
      <w:tblLook w:val="04A0" w:firstRow="1" w:lastRow="0" w:firstColumn="1" w:lastColumn="0" w:noHBand="0" w:noVBand="1"/>
    </w:tblPr>
    <w:tblGrid>
      <w:gridCol w:w="1715"/>
      <w:gridCol w:w="7636"/>
      <w:gridCol w:w="1462"/>
    </w:tblGrid>
    <w:tr w:rsidR="007F7019" w:rsidTr="004F2AA2">
      <w:trPr>
        <w:trHeight w:val="591"/>
        <w:jc w:val="center"/>
      </w:trPr>
      <w:tc>
        <w:tcPr>
          <w:tcW w:w="1715" w:type="dxa"/>
          <w:vMerge w:val="restart"/>
        </w:tcPr>
        <w:p w:rsidR="007F7019" w:rsidRDefault="007F7019" w:rsidP="003F5F35">
          <w:pPr>
            <w:pStyle w:val="En-tte"/>
            <w:jc w:val="center"/>
          </w:pPr>
          <w:r>
            <w:rPr>
              <w:noProof/>
              <w:lang w:eastAsia="fr-FR"/>
            </w:rPr>
            <w:drawing>
              <wp:anchor distT="0" distB="0" distL="114300" distR="114300" simplePos="0" relativeHeight="251678720" behindDoc="0" locked="0" layoutInCell="1" allowOverlap="1">
                <wp:simplePos x="0" y="0"/>
                <wp:positionH relativeFrom="column">
                  <wp:posOffset>86995</wp:posOffset>
                </wp:positionH>
                <wp:positionV relativeFrom="paragraph">
                  <wp:posOffset>120650</wp:posOffset>
                </wp:positionV>
                <wp:extent cx="761555" cy="756000"/>
                <wp:effectExtent l="0" t="0" r="635" b="635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DIS rou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555" cy="756000"/>
                        </a:xfrm>
                        <a:prstGeom prst="rect">
                          <a:avLst/>
                        </a:prstGeom>
                      </pic:spPr>
                    </pic:pic>
                  </a:graphicData>
                </a:graphic>
              </wp:anchor>
            </w:drawing>
          </w:r>
        </w:p>
      </w:tc>
      <w:tc>
        <w:tcPr>
          <w:tcW w:w="7636" w:type="dxa"/>
        </w:tcPr>
        <w:p w:rsidR="007F7019" w:rsidRPr="00BA7E6D" w:rsidRDefault="007F7019" w:rsidP="009C0FB5">
          <w:pPr>
            <w:pStyle w:val="En-tte"/>
            <w:jc w:val="center"/>
            <w:rPr>
              <w:b/>
              <w:sz w:val="36"/>
              <w:szCs w:val="36"/>
            </w:rPr>
          </w:pPr>
          <w:r w:rsidRPr="00BA7E6D">
            <w:rPr>
              <w:b/>
              <w:sz w:val="36"/>
              <w:szCs w:val="36"/>
            </w:rPr>
            <w:t xml:space="preserve">REFERENTIEL INTERNE </w:t>
          </w:r>
          <w:r>
            <w:rPr>
              <w:b/>
              <w:sz w:val="36"/>
              <w:szCs w:val="36"/>
            </w:rPr>
            <w:t xml:space="preserve">D’ORGANISATION </w:t>
          </w:r>
          <w:r w:rsidRPr="00BA7E6D">
            <w:rPr>
              <w:b/>
              <w:sz w:val="36"/>
              <w:szCs w:val="36"/>
            </w:rPr>
            <w:t>DE</w:t>
          </w:r>
          <w:r>
            <w:rPr>
              <w:b/>
              <w:sz w:val="36"/>
              <w:szCs w:val="36"/>
            </w:rPr>
            <w:t>S</w:t>
          </w:r>
          <w:r w:rsidRPr="00BA7E6D">
            <w:rPr>
              <w:b/>
              <w:sz w:val="36"/>
              <w:szCs w:val="36"/>
            </w:rPr>
            <w:t xml:space="preserve"> FORMATION</w:t>
          </w:r>
          <w:r>
            <w:rPr>
              <w:b/>
              <w:sz w:val="36"/>
              <w:szCs w:val="36"/>
            </w:rPr>
            <w:t xml:space="preserve">S ET DE L’ÉVALUATION </w:t>
          </w:r>
        </w:p>
      </w:tc>
      <w:tc>
        <w:tcPr>
          <w:tcW w:w="1462" w:type="dxa"/>
        </w:tcPr>
        <w:p w:rsidR="007F7019" w:rsidRPr="00BA7E6D" w:rsidRDefault="007F7019" w:rsidP="003F5F35">
          <w:pPr>
            <w:pStyle w:val="En-tte"/>
            <w:jc w:val="center"/>
            <w:rPr>
              <w:b/>
            </w:rPr>
          </w:pPr>
          <w:r w:rsidRPr="00BA7E6D">
            <w:rPr>
              <w:b/>
            </w:rPr>
            <w:t>Création :</w:t>
          </w:r>
        </w:p>
        <w:p w:rsidR="007F7019" w:rsidRDefault="007F7019" w:rsidP="003F5F35">
          <w:pPr>
            <w:pStyle w:val="En-tte"/>
            <w:jc w:val="center"/>
          </w:pPr>
          <w:r>
            <w:t>Mars 2020</w:t>
          </w:r>
        </w:p>
      </w:tc>
    </w:tr>
    <w:tr w:rsidR="007F7019" w:rsidRPr="000E0545" w:rsidTr="00BA37D4">
      <w:trPr>
        <w:trHeight w:val="658"/>
        <w:jc w:val="center"/>
      </w:trPr>
      <w:tc>
        <w:tcPr>
          <w:tcW w:w="1715" w:type="dxa"/>
          <w:vMerge/>
        </w:tcPr>
        <w:p w:rsidR="007F7019" w:rsidRPr="000E0545" w:rsidRDefault="007F7019" w:rsidP="00F50F3D">
          <w:pPr>
            <w:pStyle w:val="En-tte"/>
            <w:jc w:val="center"/>
            <w:rPr>
              <w:sz w:val="28"/>
              <w:szCs w:val="28"/>
            </w:rPr>
          </w:pPr>
        </w:p>
      </w:tc>
      <w:tc>
        <w:tcPr>
          <w:tcW w:w="7636" w:type="dxa"/>
          <w:vAlign w:val="center"/>
        </w:tcPr>
        <w:p w:rsidR="007F7019" w:rsidRPr="00F50F3D" w:rsidRDefault="007F7019" w:rsidP="00BA37D4">
          <w:pPr>
            <w:pStyle w:val="Titre2"/>
            <w:tabs>
              <w:tab w:val="left" w:pos="1318"/>
            </w:tabs>
            <w:jc w:val="center"/>
            <w:outlineLvl w:val="1"/>
          </w:pPr>
          <w:bookmarkStart w:id="41" w:name="_Annexe_7_:_1"/>
          <w:bookmarkEnd w:id="41"/>
          <w:r w:rsidRPr="00BA37D4">
            <w:rPr>
              <w:rFonts w:asciiTheme="minorHAnsi" w:hAnsiTheme="minorHAnsi" w:cstheme="minorHAnsi"/>
              <w:b w:val="0"/>
              <w:sz w:val="28"/>
              <w:szCs w:val="28"/>
            </w:rPr>
            <w:t>Formation Équipiers SPV  module INC/PBE</w:t>
          </w:r>
        </w:p>
      </w:tc>
      <w:tc>
        <w:tcPr>
          <w:tcW w:w="1462" w:type="dxa"/>
        </w:tcPr>
        <w:p w:rsidR="007F7019" w:rsidRPr="004F2AA2" w:rsidRDefault="007F7019" w:rsidP="00F50F3D">
          <w:pPr>
            <w:pStyle w:val="En-tte"/>
            <w:jc w:val="center"/>
            <w:rPr>
              <w:b/>
              <w:szCs w:val="28"/>
            </w:rPr>
          </w:pPr>
          <w:r w:rsidRPr="004F2AA2">
            <w:rPr>
              <w:b/>
              <w:szCs w:val="28"/>
            </w:rPr>
            <w:t>Mise à jour :</w:t>
          </w:r>
        </w:p>
        <w:p w:rsidR="007F7019" w:rsidRPr="000E0545" w:rsidRDefault="007F7019" w:rsidP="00F50F3D">
          <w:pPr>
            <w:pStyle w:val="En-tte"/>
            <w:jc w:val="center"/>
            <w:rPr>
              <w:sz w:val="28"/>
              <w:szCs w:val="28"/>
            </w:rPr>
          </w:pPr>
          <w:r w:rsidRPr="004F2AA2">
            <w:rPr>
              <w:szCs w:val="28"/>
            </w:rPr>
            <w:t>13 août 2021</w:t>
          </w:r>
        </w:p>
      </w:tc>
    </w:tr>
  </w:tbl>
  <w:p w:rsidR="007F7019" w:rsidRPr="000E0545" w:rsidRDefault="007F7019" w:rsidP="00156329">
    <w:pPr>
      <w:pStyle w:val="En-tte"/>
      <w:jc w:val="center"/>
      <w:rPr>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019" w:rsidRDefault="00A2577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82.35pt;height:97.05pt;rotation:315;z-index:-251642880;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tbl>
    <w:tblPr>
      <w:tblStyle w:val="Grilledutableau"/>
      <w:tblW w:w="10813" w:type="dxa"/>
      <w:jc w:val="center"/>
      <w:tblLayout w:type="fixed"/>
      <w:tblLook w:val="04A0" w:firstRow="1" w:lastRow="0" w:firstColumn="1" w:lastColumn="0" w:noHBand="0" w:noVBand="1"/>
    </w:tblPr>
    <w:tblGrid>
      <w:gridCol w:w="1715"/>
      <w:gridCol w:w="7636"/>
      <w:gridCol w:w="1462"/>
    </w:tblGrid>
    <w:tr w:rsidR="007F7019" w:rsidTr="004F2AA2">
      <w:trPr>
        <w:trHeight w:val="591"/>
        <w:jc w:val="center"/>
      </w:trPr>
      <w:tc>
        <w:tcPr>
          <w:tcW w:w="1715" w:type="dxa"/>
          <w:vMerge w:val="restart"/>
        </w:tcPr>
        <w:p w:rsidR="007F7019" w:rsidRDefault="007F7019" w:rsidP="003F5F35">
          <w:pPr>
            <w:pStyle w:val="En-tte"/>
            <w:jc w:val="center"/>
          </w:pPr>
          <w:r>
            <w:rPr>
              <w:noProof/>
              <w:lang w:eastAsia="fr-FR"/>
            </w:rPr>
            <w:drawing>
              <wp:anchor distT="0" distB="0" distL="114300" distR="114300" simplePos="0" relativeHeight="251679744" behindDoc="0" locked="0" layoutInCell="1" allowOverlap="1">
                <wp:simplePos x="0" y="0"/>
                <wp:positionH relativeFrom="column">
                  <wp:posOffset>79375</wp:posOffset>
                </wp:positionH>
                <wp:positionV relativeFrom="paragraph">
                  <wp:posOffset>128270</wp:posOffset>
                </wp:positionV>
                <wp:extent cx="761555" cy="756000"/>
                <wp:effectExtent l="0" t="0" r="635" b="635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DIS rou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555" cy="756000"/>
                        </a:xfrm>
                        <a:prstGeom prst="rect">
                          <a:avLst/>
                        </a:prstGeom>
                      </pic:spPr>
                    </pic:pic>
                  </a:graphicData>
                </a:graphic>
                <wp14:sizeRelH relativeFrom="margin">
                  <wp14:pctWidth>0</wp14:pctWidth>
                </wp14:sizeRelH>
                <wp14:sizeRelV relativeFrom="margin">
                  <wp14:pctHeight>0</wp14:pctHeight>
                </wp14:sizeRelV>
              </wp:anchor>
            </w:drawing>
          </w:r>
        </w:p>
      </w:tc>
      <w:tc>
        <w:tcPr>
          <w:tcW w:w="7636" w:type="dxa"/>
        </w:tcPr>
        <w:p w:rsidR="007F7019" w:rsidRPr="00BA7E6D" w:rsidRDefault="007F7019" w:rsidP="009C0FB5">
          <w:pPr>
            <w:pStyle w:val="En-tte"/>
            <w:jc w:val="center"/>
            <w:rPr>
              <w:b/>
              <w:sz w:val="36"/>
              <w:szCs w:val="36"/>
            </w:rPr>
          </w:pPr>
          <w:r w:rsidRPr="00BA7E6D">
            <w:rPr>
              <w:b/>
              <w:sz w:val="36"/>
              <w:szCs w:val="36"/>
            </w:rPr>
            <w:t xml:space="preserve">REFERENTIEL INTERNE </w:t>
          </w:r>
          <w:r>
            <w:rPr>
              <w:b/>
              <w:sz w:val="36"/>
              <w:szCs w:val="36"/>
            </w:rPr>
            <w:t xml:space="preserve">D’ORGANISATION </w:t>
          </w:r>
          <w:r w:rsidRPr="00BA7E6D">
            <w:rPr>
              <w:b/>
              <w:sz w:val="36"/>
              <w:szCs w:val="36"/>
            </w:rPr>
            <w:t>DE</w:t>
          </w:r>
          <w:r>
            <w:rPr>
              <w:b/>
              <w:sz w:val="36"/>
              <w:szCs w:val="36"/>
            </w:rPr>
            <w:t>S</w:t>
          </w:r>
          <w:r w:rsidRPr="00BA7E6D">
            <w:rPr>
              <w:b/>
              <w:sz w:val="36"/>
              <w:szCs w:val="36"/>
            </w:rPr>
            <w:t xml:space="preserve"> FORMATION</w:t>
          </w:r>
          <w:r>
            <w:rPr>
              <w:b/>
              <w:sz w:val="36"/>
              <w:szCs w:val="36"/>
            </w:rPr>
            <w:t xml:space="preserve">S ET DE L’ÉVALUATION </w:t>
          </w:r>
        </w:p>
      </w:tc>
      <w:tc>
        <w:tcPr>
          <w:tcW w:w="1462" w:type="dxa"/>
        </w:tcPr>
        <w:p w:rsidR="007F7019" w:rsidRPr="00BA7E6D" w:rsidRDefault="007F7019" w:rsidP="003F5F35">
          <w:pPr>
            <w:pStyle w:val="En-tte"/>
            <w:jc w:val="center"/>
            <w:rPr>
              <w:b/>
            </w:rPr>
          </w:pPr>
          <w:r w:rsidRPr="00BA7E6D">
            <w:rPr>
              <w:b/>
            </w:rPr>
            <w:t>Création :</w:t>
          </w:r>
        </w:p>
        <w:p w:rsidR="007F7019" w:rsidRDefault="007F7019" w:rsidP="003F5F35">
          <w:pPr>
            <w:pStyle w:val="En-tte"/>
            <w:jc w:val="center"/>
          </w:pPr>
          <w:r>
            <w:t>Mars 2020</w:t>
          </w:r>
        </w:p>
      </w:tc>
    </w:tr>
    <w:tr w:rsidR="007F7019" w:rsidRPr="000E0545" w:rsidTr="00983751">
      <w:trPr>
        <w:trHeight w:val="658"/>
        <w:jc w:val="center"/>
      </w:trPr>
      <w:tc>
        <w:tcPr>
          <w:tcW w:w="1715" w:type="dxa"/>
          <w:vMerge/>
        </w:tcPr>
        <w:p w:rsidR="007F7019" w:rsidRPr="000E0545" w:rsidRDefault="007F7019" w:rsidP="00F50F3D">
          <w:pPr>
            <w:pStyle w:val="En-tte"/>
            <w:jc w:val="center"/>
            <w:rPr>
              <w:sz w:val="28"/>
              <w:szCs w:val="28"/>
            </w:rPr>
          </w:pPr>
        </w:p>
      </w:tc>
      <w:tc>
        <w:tcPr>
          <w:tcW w:w="7636" w:type="dxa"/>
          <w:vAlign w:val="center"/>
        </w:tcPr>
        <w:p w:rsidR="007F7019" w:rsidRPr="00F50F3D" w:rsidRDefault="007F7019" w:rsidP="00983751">
          <w:pPr>
            <w:pStyle w:val="Titre2"/>
            <w:jc w:val="center"/>
            <w:outlineLvl w:val="1"/>
          </w:pPr>
          <w:r w:rsidRPr="00BA37D4">
            <w:rPr>
              <w:rFonts w:asciiTheme="minorHAnsi" w:hAnsiTheme="minorHAnsi" w:cstheme="minorHAnsi"/>
              <w:b w:val="0"/>
              <w:sz w:val="28"/>
              <w:szCs w:val="28"/>
            </w:rPr>
            <w:t>Formation Équipiers SPV  module INC/PBE</w:t>
          </w:r>
        </w:p>
      </w:tc>
      <w:tc>
        <w:tcPr>
          <w:tcW w:w="1462" w:type="dxa"/>
        </w:tcPr>
        <w:p w:rsidR="007F7019" w:rsidRPr="004F2AA2" w:rsidRDefault="007F7019" w:rsidP="00F50F3D">
          <w:pPr>
            <w:pStyle w:val="En-tte"/>
            <w:jc w:val="center"/>
            <w:rPr>
              <w:b/>
              <w:szCs w:val="28"/>
            </w:rPr>
          </w:pPr>
          <w:r w:rsidRPr="004F2AA2">
            <w:rPr>
              <w:b/>
              <w:szCs w:val="28"/>
            </w:rPr>
            <w:t>Mise à jour :</w:t>
          </w:r>
        </w:p>
        <w:p w:rsidR="007F7019" w:rsidRPr="000E0545" w:rsidRDefault="007F7019" w:rsidP="00F50F3D">
          <w:pPr>
            <w:pStyle w:val="En-tte"/>
            <w:jc w:val="center"/>
            <w:rPr>
              <w:sz w:val="28"/>
              <w:szCs w:val="28"/>
            </w:rPr>
          </w:pPr>
          <w:r w:rsidRPr="004F2AA2">
            <w:rPr>
              <w:szCs w:val="28"/>
            </w:rPr>
            <w:t>13 août 2021</w:t>
          </w:r>
        </w:p>
      </w:tc>
    </w:tr>
  </w:tbl>
  <w:p w:rsidR="007F7019" w:rsidRPr="000E0545" w:rsidRDefault="007F7019" w:rsidP="00F50F3D">
    <w:pPr>
      <w:pStyle w:val="En-tte"/>
      <w:jc w:val="center"/>
      <w:rPr>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019" w:rsidRDefault="00A2577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82.35pt;height:97.05pt;rotation:315;z-index:-251644928;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tbl>
    <w:tblPr>
      <w:tblStyle w:val="Grilledutableau"/>
      <w:tblW w:w="10813" w:type="dxa"/>
      <w:jc w:val="center"/>
      <w:tblLayout w:type="fixed"/>
      <w:tblLook w:val="04A0" w:firstRow="1" w:lastRow="0" w:firstColumn="1" w:lastColumn="0" w:noHBand="0" w:noVBand="1"/>
    </w:tblPr>
    <w:tblGrid>
      <w:gridCol w:w="1715"/>
      <w:gridCol w:w="7636"/>
      <w:gridCol w:w="1462"/>
    </w:tblGrid>
    <w:tr w:rsidR="007F7019" w:rsidTr="004F2AA2">
      <w:trPr>
        <w:trHeight w:val="591"/>
        <w:jc w:val="center"/>
      </w:trPr>
      <w:tc>
        <w:tcPr>
          <w:tcW w:w="1715" w:type="dxa"/>
          <w:vMerge w:val="restart"/>
        </w:tcPr>
        <w:p w:rsidR="007F7019" w:rsidRDefault="007F7019" w:rsidP="003F5F35">
          <w:pPr>
            <w:pStyle w:val="En-tte"/>
            <w:jc w:val="center"/>
          </w:pPr>
          <w:r>
            <w:rPr>
              <w:noProof/>
              <w:lang w:eastAsia="fr-FR"/>
            </w:rPr>
            <w:drawing>
              <wp:anchor distT="0" distB="0" distL="114300" distR="114300" simplePos="0" relativeHeight="251680768" behindDoc="0" locked="0" layoutInCell="1" allowOverlap="1">
                <wp:simplePos x="0" y="0"/>
                <wp:positionH relativeFrom="column">
                  <wp:posOffset>94143</wp:posOffset>
                </wp:positionH>
                <wp:positionV relativeFrom="paragraph">
                  <wp:posOffset>105410</wp:posOffset>
                </wp:positionV>
                <wp:extent cx="761555" cy="756000"/>
                <wp:effectExtent l="0" t="0" r="635" b="635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DIS rou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555" cy="756000"/>
                        </a:xfrm>
                        <a:prstGeom prst="rect">
                          <a:avLst/>
                        </a:prstGeom>
                      </pic:spPr>
                    </pic:pic>
                  </a:graphicData>
                </a:graphic>
              </wp:anchor>
            </w:drawing>
          </w:r>
        </w:p>
      </w:tc>
      <w:tc>
        <w:tcPr>
          <w:tcW w:w="7636" w:type="dxa"/>
        </w:tcPr>
        <w:p w:rsidR="007F7019" w:rsidRPr="00BA7E6D" w:rsidRDefault="007F7019" w:rsidP="009C0FB5">
          <w:pPr>
            <w:pStyle w:val="En-tte"/>
            <w:jc w:val="center"/>
            <w:rPr>
              <w:b/>
              <w:sz w:val="36"/>
              <w:szCs w:val="36"/>
            </w:rPr>
          </w:pPr>
          <w:r w:rsidRPr="00BA7E6D">
            <w:rPr>
              <w:b/>
              <w:sz w:val="36"/>
              <w:szCs w:val="36"/>
            </w:rPr>
            <w:t xml:space="preserve">REFERENTIEL INTERNE </w:t>
          </w:r>
          <w:r>
            <w:rPr>
              <w:b/>
              <w:sz w:val="36"/>
              <w:szCs w:val="36"/>
            </w:rPr>
            <w:t xml:space="preserve">D’ORGANISATION </w:t>
          </w:r>
          <w:r w:rsidRPr="00BA7E6D">
            <w:rPr>
              <w:b/>
              <w:sz w:val="36"/>
              <w:szCs w:val="36"/>
            </w:rPr>
            <w:t>DE</w:t>
          </w:r>
          <w:r>
            <w:rPr>
              <w:b/>
              <w:sz w:val="36"/>
              <w:szCs w:val="36"/>
            </w:rPr>
            <w:t>S</w:t>
          </w:r>
          <w:r w:rsidRPr="00BA7E6D">
            <w:rPr>
              <w:b/>
              <w:sz w:val="36"/>
              <w:szCs w:val="36"/>
            </w:rPr>
            <w:t xml:space="preserve"> FORMATION</w:t>
          </w:r>
          <w:r>
            <w:rPr>
              <w:b/>
              <w:sz w:val="36"/>
              <w:szCs w:val="36"/>
            </w:rPr>
            <w:t xml:space="preserve">S ET DE L’ÉVALUATION </w:t>
          </w:r>
        </w:p>
      </w:tc>
      <w:tc>
        <w:tcPr>
          <w:tcW w:w="1462" w:type="dxa"/>
        </w:tcPr>
        <w:p w:rsidR="007F7019" w:rsidRPr="00BA7E6D" w:rsidRDefault="007F7019" w:rsidP="003F5F35">
          <w:pPr>
            <w:pStyle w:val="En-tte"/>
            <w:jc w:val="center"/>
            <w:rPr>
              <w:b/>
            </w:rPr>
          </w:pPr>
          <w:r w:rsidRPr="00BA7E6D">
            <w:rPr>
              <w:b/>
            </w:rPr>
            <w:t>Création :</w:t>
          </w:r>
        </w:p>
        <w:p w:rsidR="007F7019" w:rsidRDefault="007F7019" w:rsidP="003F5F35">
          <w:pPr>
            <w:pStyle w:val="En-tte"/>
            <w:jc w:val="center"/>
          </w:pPr>
          <w:r>
            <w:t>Mars 2020</w:t>
          </w:r>
        </w:p>
      </w:tc>
    </w:tr>
    <w:tr w:rsidR="007F7019" w:rsidRPr="000E0545" w:rsidTr="00983751">
      <w:trPr>
        <w:trHeight w:val="658"/>
        <w:jc w:val="center"/>
      </w:trPr>
      <w:tc>
        <w:tcPr>
          <w:tcW w:w="1715" w:type="dxa"/>
          <w:vMerge/>
        </w:tcPr>
        <w:p w:rsidR="007F7019" w:rsidRPr="000E0545" w:rsidRDefault="007F7019" w:rsidP="00F50F3D">
          <w:pPr>
            <w:pStyle w:val="En-tte"/>
            <w:jc w:val="center"/>
            <w:rPr>
              <w:sz w:val="28"/>
              <w:szCs w:val="28"/>
            </w:rPr>
          </w:pPr>
        </w:p>
      </w:tc>
      <w:tc>
        <w:tcPr>
          <w:tcW w:w="7636" w:type="dxa"/>
          <w:vAlign w:val="center"/>
        </w:tcPr>
        <w:p w:rsidR="007F7019" w:rsidRPr="00983751" w:rsidRDefault="007F7019" w:rsidP="00983751">
          <w:pPr>
            <w:pStyle w:val="Titre2"/>
            <w:tabs>
              <w:tab w:val="left" w:pos="2291"/>
            </w:tabs>
            <w:jc w:val="center"/>
            <w:outlineLvl w:val="1"/>
            <w:rPr>
              <w:b w:val="0"/>
            </w:rPr>
          </w:pPr>
          <w:r w:rsidRPr="00BA37D4">
            <w:rPr>
              <w:rFonts w:asciiTheme="minorHAnsi" w:hAnsiTheme="minorHAnsi" w:cstheme="minorHAnsi"/>
              <w:b w:val="0"/>
              <w:sz w:val="28"/>
              <w:szCs w:val="28"/>
            </w:rPr>
            <w:t>Formation Équipiers SPV  module INC/PBE</w:t>
          </w:r>
        </w:p>
      </w:tc>
      <w:tc>
        <w:tcPr>
          <w:tcW w:w="1462" w:type="dxa"/>
        </w:tcPr>
        <w:p w:rsidR="007F7019" w:rsidRPr="004F2AA2" w:rsidRDefault="007F7019" w:rsidP="00F50F3D">
          <w:pPr>
            <w:pStyle w:val="En-tte"/>
            <w:jc w:val="center"/>
            <w:rPr>
              <w:b/>
              <w:szCs w:val="28"/>
            </w:rPr>
          </w:pPr>
          <w:r w:rsidRPr="004F2AA2">
            <w:rPr>
              <w:b/>
              <w:szCs w:val="28"/>
            </w:rPr>
            <w:t>Mise à jour :</w:t>
          </w:r>
        </w:p>
        <w:p w:rsidR="007F7019" w:rsidRPr="000E0545" w:rsidRDefault="007F7019" w:rsidP="00F50F3D">
          <w:pPr>
            <w:pStyle w:val="En-tte"/>
            <w:jc w:val="center"/>
            <w:rPr>
              <w:sz w:val="28"/>
              <w:szCs w:val="28"/>
            </w:rPr>
          </w:pPr>
          <w:r w:rsidRPr="004F2AA2">
            <w:rPr>
              <w:szCs w:val="28"/>
            </w:rPr>
            <w:t>13 août 2021</w:t>
          </w:r>
        </w:p>
      </w:tc>
    </w:tr>
  </w:tbl>
  <w:p w:rsidR="007F7019" w:rsidRPr="000E0545" w:rsidRDefault="007F7019" w:rsidP="00F50F3D">
    <w:pPr>
      <w:pStyle w:val="En-tte"/>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5561"/>
    <w:multiLevelType w:val="hybridMultilevel"/>
    <w:tmpl w:val="54140F52"/>
    <w:lvl w:ilvl="0" w:tplc="10D6412C">
      <w:numFmt w:val="bullet"/>
      <w:lvlText w:val="o"/>
      <w:lvlJc w:val="left"/>
      <w:pPr>
        <w:ind w:left="813" w:hanging="425"/>
      </w:pPr>
      <w:rPr>
        <w:rFonts w:ascii="Courier New" w:eastAsia="Courier New" w:hAnsi="Courier New" w:cs="Courier New" w:hint="default"/>
        <w:w w:val="100"/>
        <w:sz w:val="22"/>
        <w:szCs w:val="22"/>
        <w:lang w:val="fr-FR" w:eastAsia="fr-FR" w:bidi="fr-FR"/>
      </w:rPr>
    </w:lvl>
    <w:lvl w:ilvl="1" w:tplc="96AA7064">
      <w:numFmt w:val="bullet"/>
      <w:lvlText w:val="•"/>
      <w:lvlJc w:val="left"/>
      <w:pPr>
        <w:ind w:left="1683" w:hanging="425"/>
      </w:pPr>
      <w:rPr>
        <w:rFonts w:hint="default"/>
        <w:lang w:val="fr-FR" w:eastAsia="fr-FR" w:bidi="fr-FR"/>
      </w:rPr>
    </w:lvl>
    <w:lvl w:ilvl="2" w:tplc="26A63148">
      <w:numFmt w:val="bullet"/>
      <w:lvlText w:val="•"/>
      <w:lvlJc w:val="left"/>
      <w:pPr>
        <w:ind w:left="2546" w:hanging="425"/>
      </w:pPr>
      <w:rPr>
        <w:rFonts w:hint="default"/>
        <w:lang w:val="fr-FR" w:eastAsia="fr-FR" w:bidi="fr-FR"/>
      </w:rPr>
    </w:lvl>
    <w:lvl w:ilvl="3" w:tplc="FC9EBC7C">
      <w:numFmt w:val="bullet"/>
      <w:lvlText w:val="•"/>
      <w:lvlJc w:val="left"/>
      <w:pPr>
        <w:ind w:left="3409" w:hanging="425"/>
      </w:pPr>
      <w:rPr>
        <w:rFonts w:hint="default"/>
        <w:lang w:val="fr-FR" w:eastAsia="fr-FR" w:bidi="fr-FR"/>
      </w:rPr>
    </w:lvl>
    <w:lvl w:ilvl="4" w:tplc="5268AE9A">
      <w:numFmt w:val="bullet"/>
      <w:lvlText w:val="•"/>
      <w:lvlJc w:val="left"/>
      <w:pPr>
        <w:ind w:left="4272" w:hanging="425"/>
      </w:pPr>
      <w:rPr>
        <w:rFonts w:hint="default"/>
        <w:lang w:val="fr-FR" w:eastAsia="fr-FR" w:bidi="fr-FR"/>
      </w:rPr>
    </w:lvl>
    <w:lvl w:ilvl="5" w:tplc="C3BA4622">
      <w:numFmt w:val="bullet"/>
      <w:lvlText w:val="•"/>
      <w:lvlJc w:val="left"/>
      <w:pPr>
        <w:ind w:left="5136" w:hanging="425"/>
      </w:pPr>
      <w:rPr>
        <w:rFonts w:hint="default"/>
        <w:lang w:val="fr-FR" w:eastAsia="fr-FR" w:bidi="fr-FR"/>
      </w:rPr>
    </w:lvl>
    <w:lvl w:ilvl="6" w:tplc="E6DE61D6">
      <w:numFmt w:val="bullet"/>
      <w:lvlText w:val="•"/>
      <w:lvlJc w:val="left"/>
      <w:pPr>
        <w:ind w:left="5999" w:hanging="425"/>
      </w:pPr>
      <w:rPr>
        <w:rFonts w:hint="default"/>
        <w:lang w:val="fr-FR" w:eastAsia="fr-FR" w:bidi="fr-FR"/>
      </w:rPr>
    </w:lvl>
    <w:lvl w:ilvl="7" w:tplc="DF601CA6">
      <w:numFmt w:val="bullet"/>
      <w:lvlText w:val="•"/>
      <w:lvlJc w:val="left"/>
      <w:pPr>
        <w:ind w:left="6862" w:hanging="425"/>
      </w:pPr>
      <w:rPr>
        <w:rFonts w:hint="default"/>
        <w:lang w:val="fr-FR" w:eastAsia="fr-FR" w:bidi="fr-FR"/>
      </w:rPr>
    </w:lvl>
    <w:lvl w:ilvl="8" w:tplc="5FE8C4DE">
      <w:numFmt w:val="bullet"/>
      <w:lvlText w:val="•"/>
      <w:lvlJc w:val="left"/>
      <w:pPr>
        <w:ind w:left="7725" w:hanging="425"/>
      </w:pPr>
      <w:rPr>
        <w:rFonts w:hint="default"/>
        <w:lang w:val="fr-FR" w:eastAsia="fr-FR" w:bidi="fr-FR"/>
      </w:rPr>
    </w:lvl>
  </w:abstractNum>
  <w:abstractNum w:abstractNumId="1" w15:restartNumberingAfterBreak="0">
    <w:nsid w:val="044F6E95"/>
    <w:multiLevelType w:val="hybridMultilevel"/>
    <w:tmpl w:val="253E35BC"/>
    <w:lvl w:ilvl="0" w:tplc="F6A23BDC">
      <w:numFmt w:val="bullet"/>
      <w:lvlText w:val=""/>
      <w:lvlJc w:val="left"/>
      <w:pPr>
        <w:ind w:left="279" w:hanging="176"/>
      </w:pPr>
      <w:rPr>
        <w:rFonts w:ascii="Wingdings" w:eastAsia="Wingdings" w:hAnsi="Wingdings" w:cs="Wingdings" w:hint="default"/>
        <w:w w:val="100"/>
        <w:sz w:val="24"/>
        <w:szCs w:val="24"/>
        <w:lang w:val="fr-FR" w:eastAsia="fr-FR" w:bidi="fr-FR"/>
      </w:rPr>
    </w:lvl>
    <w:lvl w:ilvl="1" w:tplc="EDDC977A">
      <w:numFmt w:val="bullet"/>
      <w:lvlText w:val="•"/>
      <w:lvlJc w:val="left"/>
      <w:pPr>
        <w:ind w:left="619" w:hanging="176"/>
      </w:pPr>
      <w:rPr>
        <w:rFonts w:hint="default"/>
        <w:lang w:val="fr-FR" w:eastAsia="fr-FR" w:bidi="fr-FR"/>
      </w:rPr>
    </w:lvl>
    <w:lvl w:ilvl="2" w:tplc="A0B84F58">
      <w:numFmt w:val="bullet"/>
      <w:lvlText w:val="•"/>
      <w:lvlJc w:val="left"/>
      <w:pPr>
        <w:ind w:left="958" w:hanging="176"/>
      </w:pPr>
      <w:rPr>
        <w:rFonts w:hint="default"/>
        <w:lang w:val="fr-FR" w:eastAsia="fr-FR" w:bidi="fr-FR"/>
      </w:rPr>
    </w:lvl>
    <w:lvl w:ilvl="3" w:tplc="35ECF8BE">
      <w:numFmt w:val="bullet"/>
      <w:lvlText w:val="•"/>
      <w:lvlJc w:val="left"/>
      <w:pPr>
        <w:ind w:left="1297" w:hanging="176"/>
      </w:pPr>
      <w:rPr>
        <w:rFonts w:hint="default"/>
        <w:lang w:val="fr-FR" w:eastAsia="fr-FR" w:bidi="fr-FR"/>
      </w:rPr>
    </w:lvl>
    <w:lvl w:ilvl="4" w:tplc="5D0E39FE">
      <w:numFmt w:val="bullet"/>
      <w:lvlText w:val="•"/>
      <w:lvlJc w:val="left"/>
      <w:pPr>
        <w:ind w:left="1636" w:hanging="176"/>
      </w:pPr>
      <w:rPr>
        <w:rFonts w:hint="default"/>
        <w:lang w:val="fr-FR" w:eastAsia="fr-FR" w:bidi="fr-FR"/>
      </w:rPr>
    </w:lvl>
    <w:lvl w:ilvl="5" w:tplc="1098E0C8">
      <w:numFmt w:val="bullet"/>
      <w:lvlText w:val="•"/>
      <w:lvlJc w:val="left"/>
      <w:pPr>
        <w:ind w:left="1975" w:hanging="176"/>
      </w:pPr>
      <w:rPr>
        <w:rFonts w:hint="default"/>
        <w:lang w:val="fr-FR" w:eastAsia="fr-FR" w:bidi="fr-FR"/>
      </w:rPr>
    </w:lvl>
    <w:lvl w:ilvl="6" w:tplc="01940034">
      <w:numFmt w:val="bullet"/>
      <w:lvlText w:val="•"/>
      <w:lvlJc w:val="left"/>
      <w:pPr>
        <w:ind w:left="2314" w:hanging="176"/>
      </w:pPr>
      <w:rPr>
        <w:rFonts w:hint="default"/>
        <w:lang w:val="fr-FR" w:eastAsia="fr-FR" w:bidi="fr-FR"/>
      </w:rPr>
    </w:lvl>
    <w:lvl w:ilvl="7" w:tplc="096CE61A">
      <w:numFmt w:val="bullet"/>
      <w:lvlText w:val="•"/>
      <w:lvlJc w:val="left"/>
      <w:pPr>
        <w:ind w:left="2653" w:hanging="176"/>
      </w:pPr>
      <w:rPr>
        <w:rFonts w:hint="default"/>
        <w:lang w:val="fr-FR" w:eastAsia="fr-FR" w:bidi="fr-FR"/>
      </w:rPr>
    </w:lvl>
    <w:lvl w:ilvl="8" w:tplc="237834A2">
      <w:numFmt w:val="bullet"/>
      <w:lvlText w:val="•"/>
      <w:lvlJc w:val="left"/>
      <w:pPr>
        <w:ind w:left="2992" w:hanging="176"/>
      </w:pPr>
      <w:rPr>
        <w:rFonts w:hint="default"/>
        <w:lang w:val="fr-FR" w:eastAsia="fr-FR" w:bidi="fr-FR"/>
      </w:rPr>
    </w:lvl>
  </w:abstractNum>
  <w:abstractNum w:abstractNumId="2" w15:restartNumberingAfterBreak="0">
    <w:nsid w:val="0D1046C4"/>
    <w:multiLevelType w:val="hybridMultilevel"/>
    <w:tmpl w:val="FC1437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6326BA"/>
    <w:multiLevelType w:val="hybridMultilevel"/>
    <w:tmpl w:val="6270E4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B05F77"/>
    <w:multiLevelType w:val="hybridMultilevel"/>
    <w:tmpl w:val="D69215B8"/>
    <w:lvl w:ilvl="0" w:tplc="748CAD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F93BFA"/>
    <w:multiLevelType w:val="hybridMultilevel"/>
    <w:tmpl w:val="3D7AFF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9B7E00"/>
    <w:multiLevelType w:val="hybridMultilevel"/>
    <w:tmpl w:val="43A22C56"/>
    <w:lvl w:ilvl="0" w:tplc="4EB62978">
      <w:start w:val="1"/>
      <w:numFmt w:val="decimal"/>
      <w:lvlText w:val="%1."/>
      <w:lvlJc w:val="left"/>
      <w:pPr>
        <w:ind w:left="1130" w:hanging="286"/>
      </w:pPr>
      <w:rPr>
        <w:rFonts w:ascii="Arial Narrow" w:eastAsia="Arial Narrow" w:hAnsi="Arial Narrow" w:cs="Arial Narrow" w:hint="default"/>
        <w:w w:val="100"/>
        <w:sz w:val="22"/>
        <w:szCs w:val="22"/>
        <w:lang w:val="fr-FR" w:eastAsia="fr-FR" w:bidi="fr-FR"/>
      </w:rPr>
    </w:lvl>
    <w:lvl w:ilvl="1" w:tplc="2D0EF09C">
      <w:numFmt w:val="bullet"/>
      <w:lvlText w:val="•"/>
      <w:lvlJc w:val="left"/>
      <w:pPr>
        <w:ind w:left="1971" w:hanging="286"/>
      </w:pPr>
      <w:rPr>
        <w:rFonts w:hint="default"/>
        <w:lang w:val="fr-FR" w:eastAsia="fr-FR" w:bidi="fr-FR"/>
      </w:rPr>
    </w:lvl>
    <w:lvl w:ilvl="2" w:tplc="3E74404E">
      <w:numFmt w:val="bullet"/>
      <w:lvlText w:val="•"/>
      <w:lvlJc w:val="left"/>
      <w:pPr>
        <w:ind w:left="2802" w:hanging="286"/>
      </w:pPr>
      <w:rPr>
        <w:rFonts w:hint="default"/>
        <w:lang w:val="fr-FR" w:eastAsia="fr-FR" w:bidi="fr-FR"/>
      </w:rPr>
    </w:lvl>
    <w:lvl w:ilvl="3" w:tplc="48F414DA">
      <w:numFmt w:val="bullet"/>
      <w:lvlText w:val="•"/>
      <w:lvlJc w:val="left"/>
      <w:pPr>
        <w:ind w:left="3633" w:hanging="286"/>
      </w:pPr>
      <w:rPr>
        <w:rFonts w:hint="default"/>
        <w:lang w:val="fr-FR" w:eastAsia="fr-FR" w:bidi="fr-FR"/>
      </w:rPr>
    </w:lvl>
    <w:lvl w:ilvl="4" w:tplc="6CE2B78E">
      <w:numFmt w:val="bullet"/>
      <w:lvlText w:val="•"/>
      <w:lvlJc w:val="left"/>
      <w:pPr>
        <w:ind w:left="4464" w:hanging="286"/>
      </w:pPr>
      <w:rPr>
        <w:rFonts w:hint="default"/>
        <w:lang w:val="fr-FR" w:eastAsia="fr-FR" w:bidi="fr-FR"/>
      </w:rPr>
    </w:lvl>
    <w:lvl w:ilvl="5" w:tplc="619E4B7C">
      <w:numFmt w:val="bullet"/>
      <w:lvlText w:val="•"/>
      <w:lvlJc w:val="left"/>
      <w:pPr>
        <w:ind w:left="5296" w:hanging="286"/>
      </w:pPr>
      <w:rPr>
        <w:rFonts w:hint="default"/>
        <w:lang w:val="fr-FR" w:eastAsia="fr-FR" w:bidi="fr-FR"/>
      </w:rPr>
    </w:lvl>
    <w:lvl w:ilvl="6" w:tplc="51522CFE">
      <w:numFmt w:val="bullet"/>
      <w:lvlText w:val="•"/>
      <w:lvlJc w:val="left"/>
      <w:pPr>
        <w:ind w:left="6127" w:hanging="286"/>
      </w:pPr>
      <w:rPr>
        <w:rFonts w:hint="default"/>
        <w:lang w:val="fr-FR" w:eastAsia="fr-FR" w:bidi="fr-FR"/>
      </w:rPr>
    </w:lvl>
    <w:lvl w:ilvl="7" w:tplc="53E84222">
      <w:numFmt w:val="bullet"/>
      <w:lvlText w:val="•"/>
      <w:lvlJc w:val="left"/>
      <w:pPr>
        <w:ind w:left="6958" w:hanging="286"/>
      </w:pPr>
      <w:rPr>
        <w:rFonts w:hint="default"/>
        <w:lang w:val="fr-FR" w:eastAsia="fr-FR" w:bidi="fr-FR"/>
      </w:rPr>
    </w:lvl>
    <w:lvl w:ilvl="8" w:tplc="64A6D270">
      <w:numFmt w:val="bullet"/>
      <w:lvlText w:val="•"/>
      <w:lvlJc w:val="left"/>
      <w:pPr>
        <w:ind w:left="7789" w:hanging="286"/>
      </w:pPr>
      <w:rPr>
        <w:rFonts w:hint="default"/>
        <w:lang w:val="fr-FR" w:eastAsia="fr-FR" w:bidi="fr-FR"/>
      </w:rPr>
    </w:lvl>
  </w:abstractNum>
  <w:abstractNum w:abstractNumId="7" w15:restartNumberingAfterBreak="0">
    <w:nsid w:val="168768C8"/>
    <w:multiLevelType w:val="hybridMultilevel"/>
    <w:tmpl w:val="1884FD92"/>
    <w:lvl w:ilvl="0" w:tplc="55286746">
      <w:start w:val="1"/>
      <w:numFmt w:val="decimal"/>
      <w:lvlText w:val="%1."/>
      <w:lvlJc w:val="left"/>
      <w:pPr>
        <w:ind w:left="827" w:hanging="360"/>
      </w:pPr>
      <w:rPr>
        <w:rFonts w:ascii="Arial Narrow" w:eastAsia="Arial Narrow" w:hAnsi="Arial Narrow" w:cs="Arial Narrow" w:hint="default"/>
        <w:spacing w:val="-3"/>
        <w:w w:val="100"/>
        <w:sz w:val="18"/>
        <w:szCs w:val="18"/>
        <w:lang w:val="fr-FR" w:eastAsia="fr-FR" w:bidi="fr-FR"/>
      </w:rPr>
    </w:lvl>
    <w:lvl w:ilvl="1" w:tplc="57BAD148">
      <w:numFmt w:val="bullet"/>
      <w:lvlText w:val="•"/>
      <w:lvlJc w:val="left"/>
      <w:pPr>
        <w:ind w:left="1683" w:hanging="360"/>
      </w:pPr>
      <w:rPr>
        <w:rFonts w:hint="default"/>
        <w:lang w:val="fr-FR" w:eastAsia="fr-FR" w:bidi="fr-FR"/>
      </w:rPr>
    </w:lvl>
    <w:lvl w:ilvl="2" w:tplc="4C9432D0">
      <w:numFmt w:val="bullet"/>
      <w:lvlText w:val="•"/>
      <w:lvlJc w:val="left"/>
      <w:pPr>
        <w:ind w:left="2546" w:hanging="360"/>
      </w:pPr>
      <w:rPr>
        <w:rFonts w:hint="default"/>
        <w:lang w:val="fr-FR" w:eastAsia="fr-FR" w:bidi="fr-FR"/>
      </w:rPr>
    </w:lvl>
    <w:lvl w:ilvl="3" w:tplc="C31EF762">
      <w:numFmt w:val="bullet"/>
      <w:lvlText w:val="•"/>
      <w:lvlJc w:val="left"/>
      <w:pPr>
        <w:ind w:left="3409" w:hanging="360"/>
      </w:pPr>
      <w:rPr>
        <w:rFonts w:hint="default"/>
        <w:lang w:val="fr-FR" w:eastAsia="fr-FR" w:bidi="fr-FR"/>
      </w:rPr>
    </w:lvl>
    <w:lvl w:ilvl="4" w:tplc="36DE39AC">
      <w:numFmt w:val="bullet"/>
      <w:lvlText w:val="•"/>
      <w:lvlJc w:val="left"/>
      <w:pPr>
        <w:ind w:left="4272" w:hanging="360"/>
      </w:pPr>
      <w:rPr>
        <w:rFonts w:hint="default"/>
        <w:lang w:val="fr-FR" w:eastAsia="fr-FR" w:bidi="fr-FR"/>
      </w:rPr>
    </w:lvl>
    <w:lvl w:ilvl="5" w:tplc="092E9D08">
      <w:numFmt w:val="bullet"/>
      <w:lvlText w:val="•"/>
      <w:lvlJc w:val="left"/>
      <w:pPr>
        <w:ind w:left="5136" w:hanging="360"/>
      </w:pPr>
      <w:rPr>
        <w:rFonts w:hint="default"/>
        <w:lang w:val="fr-FR" w:eastAsia="fr-FR" w:bidi="fr-FR"/>
      </w:rPr>
    </w:lvl>
    <w:lvl w:ilvl="6" w:tplc="E52A1BB0">
      <w:numFmt w:val="bullet"/>
      <w:lvlText w:val="•"/>
      <w:lvlJc w:val="left"/>
      <w:pPr>
        <w:ind w:left="5999" w:hanging="360"/>
      </w:pPr>
      <w:rPr>
        <w:rFonts w:hint="default"/>
        <w:lang w:val="fr-FR" w:eastAsia="fr-FR" w:bidi="fr-FR"/>
      </w:rPr>
    </w:lvl>
    <w:lvl w:ilvl="7" w:tplc="ADB8F70A">
      <w:numFmt w:val="bullet"/>
      <w:lvlText w:val="•"/>
      <w:lvlJc w:val="left"/>
      <w:pPr>
        <w:ind w:left="6862" w:hanging="360"/>
      </w:pPr>
      <w:rPr>
        <w:rFonts w:hint="default"/>
        <w:lang w:val="fr-FR" w:eastAsia="fr-FR" w:bidi="fr-FR"/>
      </w:rPr>
    </w:lvl>
    <w:lvl w:ilvl="8" w:tplc="D1B6B71A">
      <w:numFmt w:val="bullet"/>
      <w:lvlText w:val="•"/>
      <w:lvlJc w:val="left"/>
      <w:pPr>
        <w:ind w:left="7725" w:hanging="360"/>
      </w:pPr>
      <w:rPr>
        <w:rFonts w:hint="default"/>
        <w:lang w:val="fr-FR" w:eastAsia="fr-FR" w:bidi="fr-FR"/>
      </w:rPr>
    </w:lvl>
  </w:abstractNum>
  <w:abstractNum w:abstractNumId="8" w15:restartNumberingAfterBreak="0">
    <w:nsid w:val="174153EF"/>
    <w:multiLevelType w:val="hybridMultilevel"/>
    <w:tmpl w:val="65807412"/>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15:restartNumberingAfterBreak="0">
    <w:nsid w:val="181B7F3B"/>
    <w:multiLevelType w:val="hybridMultilevel"/>
    <w:tmpl w:val="AE2A27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CB5B5B"/>
    <w:multiLevelType w:val="hybridMultilevel"/>
    <w:tmpl w:val="82462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2A24FF"/>
    <w:multiLevelType w:val="hybridMultilevel"/>
    <w:tmpl w:val="F782CA7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27AD4F7D"/>
    <w:multiLevelType w:val="hybridMultilevel"/>
    <w:tmpl w:val="5AE20DE0"/>
    <w:lvl w:ilvl="0" w:tplc="CBDC30FE">
      <w:numFmt w:val="bullet"/>
      <w:lvlText w:val="o"/>
      <w:lvlJc w:val="left"/>
      <w:pPr>
        <w:ind w:left="1950" w:hanging="425"/>
      </w:pPr>
      <w:rPr>
        <w:rFonts w:ascii="Courier New" w:eastAsia="Courier New" w:hAnsi="Courier New" w:cs="Courier New" w:hint="default"/>
        <w:w w:val="100"/>
        <w:sz w:val="22"/>
        <w:szCs w:val="22"/>
        <w:lang w:val="fr-FR" w:eastAsia="fr-FR" w:bidi="fr-FR"/>
      </w:rPr>
    </w:lvl>
    <w:lvl w:ilvl="1" w:tplc="F60CAECC">
      <w:numFmt w:val="bullet"/>
      <w:lvlText w:val="•"/>
      <w:lvlJc w:val="left"/>
      <w:pPr>
        <w:ind w:left="2709" w:hanging="425"/>
      </w:pPr>
      <w:rPr>
        <w:rFonts w:hint="default"/>
        <w:lang w:val="fr-FR" w:eastAsia="fr-FR" w:bidi="fr-FR"/>
      </w:rPr>
    </w:lvl>
    <w:lvl w:ilvl="2" w:tplc="7A022352">
      <w:numFmt w:val="bullet"/>
      <w:lvlText w:val="•"/>
      <w:lvlJc w:val="left"/>
      <w:pPr>
        <w:ind w:left="3458" w:hanging="425"/>
      </w:pPr>
      <w:rPr>
        <w:rFonts w:hint="default"/>
        <w:lang w:val="fr-FR" w:eastAsia="fr-FR" w:bidi="fr-FR"/>
      </w:rPr>
    </w:lvl>
    <w:lvl w:ilvl="3" w:tplc="81B69132">
      <w:numFmt w:val="bullet"/>
      <w:lvlText w:val="•"/>
      <w:lvlJc w:val="left"/>
      <w:pPr>
        <w:ind w:left="4207" w:hanging="425"/>
      </w:pPr>
      <w:rPr>
        <w:rFonts w:hint="default"/>
        <w:lang w:val="fr-FR" w:eastAsia="fr-FR" w:bidi="fr-FR"/>
      </w:rPr>
    </w:lvl>
    <w:lvl w:ilvl="4" w:tplc="D410E4E0">
      <w:numFmt w:val="bullet"/>
      <w:lvlText w:val="•"/>
      <w:lvlJc w:val="left"/>
      <w:pPr>
        <w:ind w:left="4956" w:hanging="425"/>
      </w:pPr>
      <w:rPr>
        <w:rFonts w:hint="default"/>
        <w:lang w:val="fr-FR" w:eastAsia="fr-FR" w:bidi="fr-FR"/>
      </w:rPr>
    </w:lvl>
    <w:lvl w:ilvl="5" w:tplc="EAF8EF44">
      <w:numFmt w:val="bullet"/>
      <w:lvlText w:val="•"/>
      <w:lvlJc w:val="left"/>
      <w:pPr>
        <w:ind w:left="5706" w:hanging="425"/>
      </w:pPr>
      <w:rPr>
        <w:rFonts w:hint="default"/>
        <w:lang w:val="fr-FR" w:eastAsia="fr-FR" w:bidi="fr-FR"/>
      </w:rPr>
    </w:lvl>
    <w:lvl w:ilvl="6" w:tplc="81B68EC6">
      <w:numFmt w:val="bullet"/>
      <w:lvlText w:val="•"/>
      <w:lvlJc w:val="left"/>
      <w:pPr>
        <w:ind w:left="6455" w:hanging="425"/>
      </w:pPr>
      <w:rPr>
        <w:rFonts w:hint="default"/>
        <w:lang w:val="fr-FR" w:eastAsia="fr-FR" w:bidi="fr-FR"/>
      </w:rPr>
    </w:lvl>
    <w:lvl w:ilvl="7" w:tplc="B90A5A2A">
      <w:numFmt w:val="bullet"/>
      <w:lvlText w:val="•"/>
      <w:lvlJc w:val="left"/>
      <w:pPr>
        <w:ind w:left="7204" w:hanging="425"/>
      </w:pPr>
      <w:rPr>
        <w:rFonts w:hint="default"/>
        <w:lang w:val="fr-FR" w:eastAsia="fr-FR" w:bidi="fr-FR"/>
      </w:rPr>
    </w:lvl>
    <w:lvl w:ilvl="8" w:tplc="6AE8DBAA">
      <w:numFmt w:val="bullet"/>
      <w:lvlText w:val="•"/>
      <w:lvlJc w:val="left"/>
      <w:pPr>
        <w:ind w:left="7953" w:hanging="425"/>
      </w:pPr>
      <w:rPr>
        <w:rFonts w:hint="default"/>
        <w:lang w:val="fr-FR" w:eastAsia="fr-FR" w:bidi="fr-FR"/>
      </w:rPr>
    </w:lvl>
  </w:abstractNum>
  <w:abstractNum w:abstractNumId="13" w15:restartNumberingAfterBreak="0">
    <w:nsid w:val="28882163"/>
    <w:multiLevelType w:val="hybridMultilevel"/>
    <w:tmpl w:val="0F04687E"/>
    <w:lvl w:ilvl="0" w:tplc="42C2657E">
      <w:start w:val="1"/>
      <w:numFmt w:val="decimal"/>
      <w:lvlText w:val="%1."/>
      <w:lvlJc w:val="left"/>
      <w:pPr>
        <w:ind w:left="827" w:hanging="360"/>
      </w:pPr>
      <w:rPr>
        <w:rFonts w:ascii="Arial Narrow" w:eastAsia="Arial Narrow" w:hAnsi="Arial Narrow" w:cs="Arial Narrow" w:hint="default"/>
        <w:spacing w:val="-3"/>
        <w:w w:val="100"/>
        <w:sz w:val="18"/>
        <w:szCs w:val="18"/>
        <w:lang w:val="fr-FR" w:eastAsia="fr-FR" w:bidi="fr-FR"/>
      </w:rPr>
    </w:lvl>
    <w:lvl w:ilvl="1" w:tplc="17DE04C2">
      <w:numFmt w:val="bullet"/>
      <w:lvlText w:val="•"/>
      <w:lvlJc w:val="left"/>
      <w:pPr>
        <w:ind w:left="1683" w:hanging="360"/>
      </w:pPr>
      <w:rPr>
        <w:rFonts w:hint="default"/>
        <w:lang w:val="fr-FR" w:eastAsia="fr-FR" w:bidi="fr-FR"/>
      </w:rPr>
    </w:lvl>
    <w:lvl w:ilvl="2" w:tplc="00FC33F6">
      <w:numFmt w:val="bullet"/>
      <w:lvlText w:val="•"/>
      <w:lvlJc w:val="left"/>
      <w:pPr>
        <w:ind w:left="2546" w:hanging="360"/>
      </w:pPr>
      <w:rPr>
        <w:rFonts w:hint="default"/>
        <w:lang w:val="fr-FR" w:eastAsia="fr-FR" w:bidi="fr-FR"/>
      </w:rPr>
    </w:lvl>
    <w:lvl w:ilvl="3" w:tplc="EFB238AC">
      <w:numFmt w:val="bullet"/>
      <w:lvlText w:val="•"/>
      <w:lvlJc w:val="left"/>
      <w:pPr>
        <w:ind w:left="3409" w:hanging="360"/>
      </w:pPr>
      <w:rPr>
        <w:rFonts w:hint="default"/>
        <w:lang w:val="fr-FR" w:eastAsia="fr-FR" w:bidi="fr-FR"/>
      </w:rPr>
    </w:lvl>
    <w:lvl w:ilvl="4" w:tplc="7F960568">
      <w:numFmt w:val="bullet"/>
      <w:lvlText w:val="•"/>
      <w:lvlJc w:val="left"/>
      <w:pPr>
        <w:ind w:left="4272" w:hanging="360"/>
      </w:pPr>
      <w:rPr>
        <w:rFonts w:hint="default"/>
        <w:lang w:val="fr-FR" w:eastAsia="fr-FR" w:bidi="fr-FR"/>
      </w:rPr>
    </w:lvl>
    <w:lvl w:ilvl="5" w:tplc="CBFC172C">
      <w:numFmt w:val="bullet"/>
      <w:lvlText w:val="•"/>
      <w:lvlJc w:val="left"/>
      <w:pPr>
        <w:ind w:left="5136" w:hanging="360"/>
      </w:pPr>
      <w:rPr>
        <w:rFonts w:hint="default"/>
        <w:lang w:val="fr-FR" w:eastAsia="fr-FR" w:bidi="fr-FR"/>
      </w:rPr>
    </w:lvl>
    <w:lvl w:ilvl="6" w:tplc="3940C724">
      <w:numFmt w:val="bullet"/>
      <w:lvlText w:val="•"/>
      <w:lvlJc w:val="left"/>
      <w:pPr>
        <w:ind w:left="5999" w:hanging="360"/>
      </w:pPr>
      <w:rPr>
        <w:rFonts w:hint="default"/>
        <w:lang w:val="fr-FR" w:eastAsia="fr-FR" w:bidi="fr-FR"/>
      </w:rPr>
    </w:lvl>
    <w:lvl w:ilvl="7" w:tplc="3B080360">
      <w:numFmt w:val="bullet"/>
      <w:lvlText w:val="•"/>
      <w:lvlJc w:val="left"/>
      <w:pPr>
        <w:ind w:left="6862" w:hanging="360"/>
      </w:pPr>
      <w:rPr>
        <w:rFonts w:hint="default"/>
        <w:lang w:val="fr-FR" w:eastAsia="fr-FR" w:bidi="fr-FR"/>
      </w:rPr>
    </w:lvl>
    <w:lvl w:ilvl="8" w:tplc="D492A46C">
      <w:numFmt w:val="bullet"/>
      <w:lvlText w:val="•"/>
      <w:lvlJc w:val="left"/>
      <w:pPr>
        <w:ind w:left="7725" w:hanging="360"/>
      </w:pPr>
      <w:rPr>
        <w:rFonts w:hint="default"/>
        <w:lang w:val="fr-FR" w:eastAsia="fr-FR" w:bidi="fr-FR"/>
      </w:rPr>
    </w:lvl>
  </w:abstractNum>
  <w:abstractNum w:abstractNumId="14" w15:restartNumberingAfterBreak="0">
    <w:nsid w:val="2A220A4F"/>
    <w:multiLevelType w:val="hybridMultilevel"/>
    <w:tmpl w:val="781E8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293391"/>
    <w:multiLevelType w:val="hybridMultilevel"/>
    <w:tmpl w:val="388CD35E"/>
    <w:lvl w:ilvl="0" w:tplc="2FEE264E">
      <w:numFmt w:val="bullet"/>
      <w:lvlText w:val="-"/>
      <w:lvlJc w:val="left"/>
      <w:pPr>
        <w:ind w:left="827" w:hanging="360"/>
      </w:pPr>
      <w:rPr>
        <w:rFonts w:ascii="Stencil" w:eastAsia="Stencil" w:hAnsi="Stencil" w:cs="Stencil" w:hint="default"/>
        <w:w w:val="100"/>
        <w:sz w:val="22"/>
        <w:szCs w:val="22"/>
        <w:lang w:val="fr-FR" w:eastAsia="fr-FR" w:bidi="fr-FR"/>
      </w:rPr>
    </w:lvl>
    <w:lvl w:ilvl="1" w:tplc="DE8639C6">
      <w:numFmt w:val="bullet"/>
      <w:lvlText w:val="•"/>
      <w:lvlJc w:val="left"/>
      <w:pPr>
        <w:ind w:left="1683" w:hanging="360"/>
      </w:pPr>
      <w:rPr>
        <w:rFonts w:hint="default"/>
        <w:lang w:val="fr-FR" w:eastAsia="fr-FR" w:bidi="fr-FR"/>
      </w:rPr>
    </w:lvl>
    <w:lvl w:ilvl="2" w:tplc="D32CF47A">
      <w:numFmt w:val="bullet"/>
      <w:lvlText w:val="•"/>
      <w:lvlJc w:val="left"/>
      <w:pPr>
        <w:ind w:left="2546" w:hanging="360"/>
      </w:pPr>
      <w:rPr>
        <w:rFonts w:hint="default"/>
        <w:lang w:val="fr-FR" w:eastAsia="fr-FR" w:bidi="fr-FR"/>
      </w:rPr>
    </w:lvl>
    <w:lvl w:ilvl="3" w:tplc="9830ECF0">
      <w:numFmt w:val="bullet"/>
      <w:lvlText w:val="•"/>
      <w:lvlJc w:val="left"/>
      <w:pPr>
        <w:ind w:left="3409" w:hanging="360"/>
      </w:pPr>
      <w:rPr>
        <w:rFonts w:hint="default"/>
        <w:lang w:val="fr-FR" w:eastAsia="fr-FR" w:bidi="fr-FR"/>
      </w:rPr>
    </w:lvl>
    <w:lvl w:ilvl="4" w:tplc="59F439E0">
      <w:numFmt w:val="bullet"/>
      <w:lvlText w:val="•"/>
      <w:lvlJc w:val="left"/>
      <w:pPr>
        <w:ind w:left="4272" w:hanging="360"/>
      </w:pPr>
      <w:rPr>
        <w:rFonts w:hint="default"/>
        <w:lang w:val="fr-FR" w:eastAsia="fr-FR" w:bidi="fr-FR"/>
      </w:rPr>
    </w:lvl>
    <w:lvl w:ilvl="5" w:tplc="B49695FC">
      <w:numFmt w:val="bullet"/>
      <w:lvlText w:val="•"/>
      <w:lvlJc w:val="left"/>
      <w:pPr>
        <w:ind w:left="5136" w:hanging="360"/>
      </w:pPr>
      <w:rPr>
        <w:rFonts w:hint="default"/>
        <w:lang w:val="fr-FR" w:eastAsia="fr-FR" w:bidi="fr-FR"/>
      </w:rPr>
    </w:lvl>
    <w:lvl w:ilvl="6" w:tplc="528E7B24">
      <w:numFmt w:val="bullet"/>
      <w:lvlText w:val="•"/>
      <w:lvlJc w:val="left"/>
      <w:pPr>
        <w:ind w:left="5999" w:hanging="360"/>
      </w:pPr>
      <w:rPr>
        <w:rFonts w:hint="default"/>
        <w:lang w:val="fr-FR" w:eastAsia="fr-FR" w:bidi="fr-FR"/>
      </w:rPr>
    </w:lvl>
    <w:lvl w:ilvl="7" w:tplc="9F2AA7C4">
      <w:numFmt w:val="bullet"/>
      <w:lvlText w:val="•"/>
      <w:lvlJc w:val="left"/>
      <w:pPr>
        <w:ind w:left="6862" w:hanging="360"/>
      </w:pPr>
      <w:rPr>
        <w:rFonts w:hint="default"/>
        <w:lang w:val="fr-FR" w:eastAsia="fr-FR" w:bidi="fr-FR"/>
      </w:rPr>
    </w:lvl>
    <w:lvl w:ilvl="8" w:tplc="BCEE78E2">
      <w:numFmt w:val="bullet"/>
      <w:lvlText w:val="•"/>
      <w:lvlJc w:val="left"/>
      <w:pPr>
        <w:ind w:left="7725" w:hanging="360"/>
      </w:pPr>
      <w:rPr>
        <w:rFonts w:hint="default"/>
        <w:lang w:val="fr-FR" w:eastAsia="fr-FR" w:bidi="fr-FR"/>
      </w:rPr>
    </w:lvl>
  </w:abstractNum>
  <w:abstractNum w:abstractNumId="16" w15:restartNumberingAfterBreak="0">
    <w:nsid w:val="310E2B0D"/>
    <w:multiLevelType w:val="hybridMultilevel"/>
    <w:tmpl w:val="9B5C9798"/>
    <w:lvl w:ilvl="0" w:tplc="4FF4D4D4">
      <w:numFmt w:val="bullet"/>
      <w:lvlText w:val="-"/>
      <w:lvlJc w:val="left"/>
      <w:pPr>
        <w:ind w:left="827" w:hanging="360"/>
      </w:pPr>
      <w:rPr>
        <w:rFonts w:ascii="Times New Roman" w:eastAsia="Times New Roman" w:hAnsi="Times New Roman" w:cs="Times New Roman" w:hint="default"/>
        <w:w w:val="100"/>
        <w:sz w:val="22"/>
        <w:szCs w:val="22"/>
        <w:lang w:val="fr-FR" w:eastAsia="fr-FR" w:bidi="fr-FR"/>
      </w:rPr>
    </w:lvl>
    <w:lvl w:ilvl="1" w:tplc="73EA4FC8">
      <w:numFmt w:val="bullet"/>
      <w:lvlText w:val="•"/>
      <w:lvlJc w:val="left"/>
      <w:pPr>
        <w:ind w:left="1683" w:hanging="360"/>
      </w:pPr>
      <w:rPr>
        <w:rFonts w:hint="default"/>
        <w:lang w:val="fr-FR" w:eastAsia="fr-FR" w:bidi="fr-FR"/>
      </w:rPr>
    </w:lvl>
    <w:lvl w:ilvl="2" w:tplc="FEF21F1C">
      <w:numFmt w:val="bullet"/>
      <w:lvlText w:val="•"/>
      <w:lvlJc w:val="left"/>
      <w:pPr>
        <w:ind w:left="2546" w:hanging="360"/>
      </w:pPr>
      <w:rPr>
        <w:rFonts w:hint="default"/>
        <w:lang w:val="fr-FR" w:eastAsia="fr-FR" w:bidi="fr-FR"/>
      </w:rPr>
    </w:lvl>
    <w:lvl w:ilvl="3" w:tplc="E71EFC32">
      <w:numFmt w:val="bullet"/>
      <w:lvlText w:val="•"/>
      <w:lvlJc w:val="left"/>
      <w:pPr>
        <w:ind w:left="3409" w:hanging="360"/>
      </w:pPr>
      <w:rPr>
        <w:rFonts w:hint="default"/>
        <w:lang w:val="fr-FR" w:eastAsia="fr-FR" w:bidi="fr-FR"/>
      </w:rPr>
    </w:lvl>
    <w:lvl w:ilvl="4" w:tplc="BFF81AFC">
      <w:numFmt w:val="bullet"/>
      <w:lvlText w:val="•"/>
      <w:lvlJc w:val="left"/>
      <w:pPr>
        <w:ind w:left="4272" w:hanging="360"/>
      </w:pPr>
      <w:rPr>
        <w:rFonts w:hint="default"/>
        <w:lang w:val="fr-FR" w:eastAsia="fr-FR" w:bidi="fr-FR"/>
      </w:rPr>
    </w:lvl>
    <w:lvl w:ilvl="5" w:tplc="93720F34">
      <w:numFmt w:val="bullet"/>
      <w:lvlText w:val="•"/>
      <w:lvlJc w:val="left"/>
      <w:pPr>
        <w:ind w:left="5136" w:hanging="360"/>
      </w:pPr>
      <w:rPr>
        <w:rFonts w:hint="default"/>
        <w:lang w:val="fr-FR" w:eastAsia="fr-FR" w:bidi="fr-FR"/>
      </w:rPr>
    </w:lvl>
    <w:lvl w:ilvl="6" w:tplc="952E8174">
      <w:numFmt w:val="bullet"/>
      <w:lvlText w:val="•"/>
      <w:lvlJc w:val="left"/>
      <w:pPr>
        <w:ind w:left="5999" w:hanging="360"/>
      </w:pPr>
      <w:rPr>
        <w:rFonts w:hint="default"/>
        <w:lang w:val="fr-FR" w:eastAsia="fr-FR" w:bidi="fr-FR"/>
      </w:rPr>
    </w:lvl>
    <w:lvl w:ilvl="7" w:tplc="B9C0A7B6">
      <w:numFmt w:val="bullet"/>
      <w:lvlText w:val="•"/>
      <w:lvlJc w:val="left"/>
      <w:pPr>
        <w:ind w:left="6862" w:hanging="360"/>
      </w:pPr>
      <w:rPr>
        <w:rFonts w:hint="default"/>
        <w:lang w:val="fr-FR" w:eastAsia="fr-FR" w:bidi="fr-FR"/>
      </w:rPr>
    </w:lvl>
    <w:lvl w:ilvl="8" w:tplc="8BCC8528">
      <w:numFmt w:val="bullet"/>
      <w:lvlText w:val="•"/>
      <w:lvlJc w:val="left"/>
      <w:pPr>
        <w:ind w:left="7725" w:hanging="360"/>
      </w:pPr>
      <w:rPr>
        <w:rFonts w:hint="default"/>
        <w:lang w:val="fr-FR" w:eastAsia="fr-FR" w:bidi="fr-FR"/>
      </w:rPr>
    </w:lvl>
  </w:abstractNum>
  <w:abstractNum w:abstractNumId="17" w15:restartNumberingAfterBreak="0">
    <w:nsid w:val="32634E6B"/>
    <w:multiLevelType w:val="hybridMultilevel"/>
    <w:tmpl w:val="55FE503A"/>
    <w:lvl w:ilvl="0" w:tplc="4E9AD32C">
      <w:start w:val="1"/>
      <w:numFmt w:val="decimal"/>
      <w:lvlText w:val="%1."/>
      <w:lvlJc w:val="left"/>
      <w:pPr>
        <w:ind w:left="827" w:hanging="360"/>
      </w:pPr>
      <w:rPr>
        <w:rFonts w:ascii="Arial Narrow" w:eastAsia="Arial Narrow" w:hAnsi="Arial Narrow" w:cs="Arial Narrow" w:hint="default"/>
        <w:w w:val="100"/>
        <w:sz w:val="22"/>
        <w:szCs w:val="22"/>
        <w:lang w:val="fr-FR" w:eastAsia="fr-FR" w:bidi="fr-FR"/>
      </w:rPr>
    </w:lvl>
    <w:lvl w:ilvl="1" w:tplc="F9585F58">
      <w:numFmt w:val="bullet"/>
      <w:lvlText w:val="•"/>
      <w:lvlJc w:val="left"/>
      <w:pPr>
        <w:ind w:left="1683" w:hanging="360"/>
      </w:pPr>
      <w:rPr>
        <w:rFonts w:hint="default"/>
        <w:lang w:val="fr-FR" w:eastAsia="fr-FR" w:bidi="fr-FR"/>
      </w:rPr>
    </w:lvl>
    <w:lvl w:ilvl="2" w:tplc="2D28DAB6">
      <w:numFmt w:val="bullet"/>
      <w:lvlText w:val="•"/>
      <w:lvlJc w:val="left"/>
      <w:pPr>
        <w:ind w:left="2546" w:hanging="360"/>
      </w:pPr>
      <w:rPr>
        <w:rFonts w:hint="default"/>
        <w:lang w:val="fr-FR" w:eastAsia="fr-FR" w:bidi="fr-FR"/>
      </w:rPr>
    </w:lvl>
    <w:lvl w:ilvl="3" w:tplc="010CA8B4">
      <w:numFmt w:val="bullet"/>
      <w:lvlText w:val="•"/>
      <w:lvlJc w:val="left"/>
      <w:pPr>
        <w:ind w:left="3409" w:hanging="360"/>
      </w:pPr>
      <w:rPr>
        <w:rFonts w:hint="default"/>
        <w:lang w:val="fr-FR" w:eastAsia="fr-FR" w:bidi="fr-FR"/>
      </w:rPr>
    </w:lvl>
    <w:lvl w:ilvl="4" w:tplc="8160D576">
      <w:numFmt w:val="bullet"/>
      <w:lvlText w:val="•"/>
      <w:lvlJc w:val="left"/>
      <w:pPr>
        <w:ind w:left="4272" w:hanging="360"/>
      </w:pPr>
      <w:rPr>
        <w:rFonts w:hint="default"/>
        <w:lang w:val="fr-FR" w:eastAsia="fr-FR" w:bidi="fr-FR"/>
      </w:rPr>
    </w:lvl>
    <w:lvl w:ilvl="5" w:tplc="8AC65684">
      <w:numFmt w:val="bullet"/>
      <w:lvlText w:val="•"/>
      <w:lvlJc w:val="left"/>
      <w:pPr>
        <w:ind w:left="5136" w:hanging="360"/>
      </w:pPr>
      <w:rPr>
        <w:rFonts w:hint="default"/>
        <w:lang w:val="fr-FR" w:eastAsia="fr-FR" w:bidi="fr-FR"/>
      </w:rPr>
    </w:lvl>
    <w:lvl w:ilvl="6" w:tplc="958A71E2">
      <w:numFmt w:val="bullet"/>
      <w:lvlText w:val="•"/>
      <w:lvlJc w:val="left"/>
      <w:pPr>
        <w:ind w:left="5999" w:hanging="360"/>
      </w:pPr>
      <w:rPr>
        <w:rFonts w:hint="default"/>
        <w:lang w:val="fr-FR" w:eastAsia="fr-FR" w:bidi="fr-FR"/>
      </w:rPr>
    </w:lvl>
    <w:lvl w:ilvl="7" w:tplc="50A41382">
      <w:numFmt w:val="bullet"/>
      <w:lvlText w:val="•"/>
      <w:lvlJc w:val="left"/>
      <w:pPr>
        <w:ind w:left="6862" w:hanging="360"/>
      </w:pPr>
      <w:rPr>
        <w:rFonts w:hint="default"/>
        <w:lang w:val="fr-FR" w:eastAsia="fr-FR" w:bidi="fr-FR"/>
      </w:rPr>
    </w:lvl>
    <w:lvl w:ilvl="8" w:tplc="D71ABD6E">
      <w:numFmt w:val="bullet"/>
      <w:lvlText w:val="•"/>
      <w:lvlJc w:val="left"/>
      <w:pPr>
        <w:ind w:left="7725" w:hanging="360"/>
      </w:pPr>
      <w:rPr>
        <w:rFonts w:hint="default"/>
        <w:lang w:val="fr-FR" w:eastAsia="fr-FR" w:bidi="fr-FR"/>
      </w:rPr>
    </w:lvl>
  </w:abstractNum>
  <w:abstractNum w:abstractNumId="18" w15:restartNumberingAfterBreak="0">
    <w:nsid w:val="32966BE4"/>
    <w:multiLevelType w:val="hybridMultilevel"/>
    <w:tmpl w:val="B2E462FE"/>
    <w:lvl w:ilvl="0" w:tplc="040C0001">
      <w:start w:val="1"/>
      <w:numFmt w:val="bullet"/>
      <w:lvlText w:val=""/>
      <w:lvlJc w:val="left"/>
      <w:pPr>
        <w:ind w:left="4296" w:hanging="360"/>
      </w:pPr>
      <w:rPr>
        <w:rFonts w:ascii="Symbol" w:hAnsi="Symbol" w:hint="default"/>
      </w:rPr>
    </w:lvl>
    <w:lvl w:ilvl="1" w:tplc="040C0003">
      <w:start w:val="1"/>
      <w:numFmt w:val="bullet"/>
      <w:lvlText w:val="o"/>
      <w:lvlJc w:val="left"/>
      <w:pPr>
        <w:ind w:left="5016" w:hanging="360"/>
      </w:pPr>
      <w:rPr>
        <w:rFonts w:ascii="Courier New" w:hAnsi="Courier New" w:cs="Courier New" w:hint="default"/>
      </w:rPr>
    </w:lvl>
    <w:lvl w:ilvl="2" w:tplc="040C0005" w:tentative="1">
      <w:start w:val="1"/>
      <w:numFmt w:val="bullet"/>
      <w:lvlText w:val=""/>
      <w:lvlJc w:val="left"/>
      <w:pPr>
        <w:ind w:left="5736" w:hanging="360"/>
      </w:pPr>
      <w:rPr>
        <w:rFonts w:ascii="Wingdings" w:hAnsi="Wingdings" w:hint="default"/>
      </w:rPr>
    </w:lvl>
    <w:lvl w:ilvl="3" w:tplc="040C0001" w:tentative="1">
      <w:start w:val="1"/>
      <w:numFmt w:val="bullet"/>
      <w:lvlText w:val=""/>
      <w:lvlJc w:val="left"/>
      <w:pPr>
        <w:ind w:left="6456" w:hanging="360"/>
      </w:pPr>
      <w:rPr>
        <w:rFonts w:ascii="Symbol" w:hAnsi="Symbol" w:hint="default"/>
      </w:rPr>
    </w:lvl>
    <w:lvl w:ilvl="4" w:tplc="040C0003" w:tentative="1">
      <w:start w:val="1"/>
      <w:numFmt w:val="bullet"/>
      <w:lvlText w:val="o"/>
      <w:lvlJc w:val="left"/>
      <w:pPr>
        <w:ind w:left="7176" w:hanging="360"/>
      </w:pPr>
      <w:rPr>
        <w:rFonts w:ascii="Courier New" w:hAnsi="Courier New" w:cs="Courier New" w:hint="default"/>
      </w:rPr>
    </w:lvl>
    <w:lvl w:ilvl="5" w:tplc="040C0005" w:tentative="1">
      <w:start w:val="1"/>
      <w:numFmt w:val="bullet"/>
      <w:lvlText w:val=""/>
      <w:lvlJc w:val="left"/>
      <w:pPr>
        <w:ind w:left="7896" w:hanging="360"/>
      </w:pPr>
      <w:rPr>
        <w:rFonts w:ascii="Wingdings" w:hAnsi="Wingdings" w:hint="default"/>
      </w:rPr>
    </w:lvl>
    <w:lvl w:ilvl="6" w:tplc="040C0001" w:tentative="1">
      <w:start w:val="1"/>
      <w:numFmt w:val="bullet"/>
      <w:lvlText w:val=""/>
      <w:lvlJc w:val="left"/>
      <w:pPr>
        <w:ind w:left="8616" w:hanging="360"/>
      </w:pPr>
      <w:rPr>
        <w:rFonts w:ascii="Symbol" w:hAnsi="Symbol" w:hint="default"/>
      </w:rPr>
    </w:lvl>
    <w:lvl w:ilvl="7" w:tplc="040C0003" w:tentative="1">
      <w:start w:val="1"/>
      <w:numFmt w:val="bullet"/>
      <w:lvlText w:val="o"/>
      <w:lvlJc w:val="left"/>
      <w:pPr>
        <w:ind w:left="9336" w:hanging="360"/>
      </w:pPr>
      <w:rPr>
        <w:rFonts w:ascii="Courier New" w:hAnsi="Courier New" w:cs="Courier New" w:hint="default"/>
      </w:rPr>
    </w:lvl>
    <w:lvl w:ilvl="8" w:tplc="040C0005" w:tentative="1">
      <w:start w:val="1"/>
      <w:numFmt w:val="bullet"/>
      <w:lvlText w:val=""/>
      <w:lvlJc w:val="left"/>
      <w:pPr>
        <w:ind w:left="10056" w:hanging="360"/>
      </w:pPr>
      <w:rPr>
        <w:rFonts w:ascii="Wingdings" w:hAnsi="Wingdings" w:hint="default"/>
      </w:rPr>
    </w:lvl>
  </w:abstractNum>
  <w:abstractNum w:abstractNumId="19" w15:restartNumberingAfterBreak="0">
    <w:nsid w:val="3707483C"/>
    <w:multiLevelType w:val="hybridMultilevel"/>
    <w:tmpl w:val="EC9E13DA"/>
    <w:lvl w:ilvl="0" w:tplc="FA0C20D8">
      <w:numFmt w:val="bullet"/>
      <w:lvlText w:val="o"/>
      <w:lvlJc w:val="left"/>
      <w:pPr>
        <w:ind w:left="1950" w:hanging="425"/>
      </w:pPr>
      <w:rPr>
        <w:rFonts w:ascii="Courier New" w:eastAsia="Courier New" w:hAnsi="Courier New" w:cs="Courier New" w:hint="default"/>
        <w:w w:val="100"/>
        <w:sz w:val="22"/>
        <w:szCs w:val="22"/>
        <w:lang w:val="fr-FR" w:eastAsia="fr-FR" w:bidi="fr-FR"/>
      </w:rPr>
    </w:lvl>
    <w:lvl w:ilvl="1" w:tplc="81C6F456">
      <w:numFmt w:val="bullet"/>
      <w:lvlText w:val="•"/>
      <w:lvlJc w:val="left"/>
      <w:pPr>
        <w:ind w:left="2709" w:hanging="425"/>
      </w:pPr>
      <w:rPr>
        <w:rFonts w:hint="default"/>
        <w:lang w:val="fr-FR" w:eastAsia="fr-FR" w:bidi="fr-FR"/>
      </w:rPr>
    </w:lvl>
    <w:lvl w:ilvl="2" w:tplc="13E0EDC6">
      <w:numFmt w:val="bullet"/>
      <w:lvlText w:val="•"/>
      <w:lvlJc w:val="left"/>
      <w:pPr>
        <w:ind w:left="3458" w:hanging="425"/>
      </w:pPr>
      <w:rPr>
        <w:rFonts w:hint="default"/>
        <w:lang w:val="fr-FR" w:eastAsia="fr-FR" w:bidi="fr-FR"/>
      </w:rPr>
    </w:lvl>
    <w:lvl w:ilvl="3" w:tplc="8646987E">
      <w:numFmt w:val="bullet"/>
      <w:lvlText w:val="•"/>
      <w:lvlJc w:val="left"/>
      <w:pPr>
        <w:ind w:left="4207" w:hanging="425"/>
      </w:pPr>
      <w:rPr>
        <w:rFonts w:hint="default"/>
        <w:lang w:val="fr-FR" w:eastAsia="fr-FR" w:bidi="fr-FR"/>
      </w:rPr>
    </w:lvl>
    <w:lvl w:ilvl="4" w:tplc="9014C214">
      <w:numFmt w:val="bullet"/>
      <w:lvlText w:val="•"/>
      <w:lvlJc w:val="left"/>
      <w:pPr>
        <w:ind w:left="4956" w:hanging="425"/>
      </w:pPr>
      <w:rPr>
        <w:rFonts w:hint="default"/>
        <w:lang w:val="fr-FR" w:eastAsia="fr-FR" w:bidi="fr-FR"/>
      </w:rPr>
    </w:lvl>
    <w:lvl w:ilvl="5" w:tplc="2D6030C6">
      <w:numFmt w:val="bullet"/>
      <w:lvlText w:val="•"/>
      <w:lvlJc w:val="left"/>
      <w:pPr>
        <w:ind w:left="5706" w:hanging="425"/>
      </w:pPr>
      <w:rPr>
        <w:rFonts w:hint="default"/>
        <w:lang w:val="fr-FR" w:eastAsia="fr-FR" w:bidi="fr-FR"/>
      </w:rPr>
    </w:lvl>
    <w:lvl w:ilvl="6" w:tplc="9E7EBE80">
      <w:numFmt w:val="bullet"/>
      <w:lvlText w:val="•"/>
      <w:lvlJc w:val="left"/>
      <w:pPr>
        <w:ind w:left="6455" w:hanging="425"/>
      </w:pPr>
      <w:rPr>
        <w:rFonts w:hint="default"/>
        <w:lang w:val="fr-FR" w:eastAsia="fr-FR" w:bidi="fr-FR"/>
      </w:rPr>
    </w:lvl>
    <w:lvl w:ilvl="7" w:tplc="B4DA7F8A">
      <w:numFmt w:val="bullet"/>
      <w:lvlText w:val="•"/>
      <w:lvlJc w:val="left"/>
      <w:pPr>
        <w:ind w:left="7204" w:hanging="425"/>
      </w:pPr>
      <w:rPr>
        <w:rFonts w:hint="default"/>
        <w:lang w:val="fr-FR" w:eastAsia="fr-FR" w:bidi="fr-FR"/>
      </w:rPr>
    </w:lvl>
    <w:lvl w:ilvl="8" w:tplc="6C5A3ED0">
      <w:numFmt w:val="bullet"/>
      <w:lvlText w:val="•"/>
      <w:lvlJc w:val="left"/>
      <w:pPr>
        <w:ind w:left="7953" w:hanging="425"/>
      </w:pPr>
      <w:rPr>
        <w:rFonts w:hint="default"/>
        <w:lang w:val="fr-FR" w:eastAsia="fr-FR" w:bidi="fr-FR"/>
      </w:rPr>
    </w:lvl>
  </w:abstractNum>
  <w:abstractNum w:abstractNumId="20" w15:restartNumberingAfterBreak="0">
    <w:nsid w:val="3990786F"/>
    <w:multiLevelType w:val="hybridMultilevel"/>
    <w:tmpl w:val="046CDDAE"/>
    <w:lvl w:ilvl="0" w:tplc="F55C4BCE">
      <w:start w:val="1"/>
      <w:numFmt w:val="decimal"/>
      <w:lvlText w:val="%1."/>
      <w:lvlJc w:val="left"/>
      <w:pPr>
        <w:ind w:left="827" w:hanging="360"/>
      </w:pPr>
      <w:rPr>
        <w:rFonts w:hint="default"/>
        <w:w w:val="100"/>
        <w:lang w:val="fr-FR" w:eastAsia="fr-FR" w:bidi="fr-FR"/>
      </w:rPr>
    </w:lvl>
    <w:lvl w:ilvl="1" w:tplc="8ADA5E5A">
      <w:numFmt w:val="bullet"/>
      <w:lvlText w:val="•"/>
      <w:lvlJc w:val="left"/>
      <w:pPr>
        <w:ind w:left="1683" w:hanging="360"/>
      </w:pPr>
      <w:rPr>
        <w:rFonts w:hint="default"/>
        <w:lang w:val="fr-FR" w:eastAsia="fr-FR" w:bidi="fr-FR"/>
      </w:rPr>
    </w:lvl>
    <w:lvl w:ilvl="2" w:tplc="027CC468">
      <w:numFmt w:val="bullet"/>
      <w:lvlText w:val="•"/>
      <w:lvlJc w:val="left"/>
      <w:pPr>
        <w:ind w:left="2546" w:hanging="360"/>
      </w:pPr>
      <w:rPr>
        <w:rFonts w:hint="default"/>
        <w:lang w:val="fr-FR" w:eastAsia="fr-FR" w:bidi="fr-FR"/>
      </w:rPr>
    </w:lvl>
    <w:lvl w:ilvl="3" w:tplc="4ECEAA7C">
      <w:numFmt w:val="bullet"/>
      <w:lvlText w:val="•"/>
      <w:lvlJc w:val="left"/>
      <w:pPr>
        <w:ind w:left="3409" w:hanging="360"/>
      </w:pPr>
      <w:rPr>
        <w:rFonts w:hint="default"/>
        <w:lang w:val="fr-FR" w:eastAsia="fr-FR" w:bidi="fr-FR"/>
      </w:rPr>
    </w:lvl>
    <w:lvl w:ilvl="4" w:tplc="C4A4537E">
      <w:numFmt w:val="bullet"/>
      <w:lvlText w:val="•"/>
      <w:lvlJc w:val="left"/>
      <w:pPr>
        <w:ind w:left="4272" w:hanging="360"/>
      </w:pPr>
      <w:rPr>
        <w:rFonts w:hint="default"/>
        <w:lang w:val="fr-FR" w:eastAsia="fr-FR" w:bidi="fr-FR"/>
      </w:rPr>
    </w:lvl>
    <w:lvl w:ilvl="5" w:tplc="6A0A88FE">
      <w:numFmt w:val="bullet"/>
      <w:lvlText w:val="•"/>
      <w:lvlJc w:val="left"/>
      <w:pPr>
        <w:ind w:left="5136" w:hanging="360"/>
      </w:pPr>
      <w:rPr>
        <w:rFonts w:hint="default"/>
        <w:lang w:val="fr-FR" w:eastAsia="fr-FR" w:bidi="fr-FR"/>
      </w:rPr>
    </w:lvl>
    <w:lvl w:ilvl="6" w:tplc="FDD443DE">
      <w:numFmt w:val="bullet"/>
      <w:lvlText w:val="•"/>
      <w:lvlJc w:val="left"/>
      <w:pPr>
        <w:ind w:left="5999" w:hanging="360"/>
      </w:pPr>
      <w:rPr>
        <w:rFonts w:hint="default"/>
        <w:lang w:val="fr-FR" w:eastAsia="fr-FR" w:bidi="fr-FR"/>
      </w:rPr>
    </w:lvl>
    <w:lvl w:ilvl="7" w:tplc="2EB096BE">
      <w:numFmt w:val="bullet"/>
      <w:lvlText w:val="•"/>
      <w:lvlJc w:val="left"/>
      <w:pPr>
        <w:ind w:left="6862" w:hanging="360"/>
      </w:pPr>
      <w:rPr>
        <w:rFonts w:hint="default"/>
        <w:lang w:val="fr-FR" w:eastAsia="fr-FR" w:bidi="fr-FR"/>
      </w:rPr>
    </w:lvl>
    <w:lvl w:ilvl="8" w:tplc="8C68EB2C">
      <w:numFmt w:val="bullet"/>
      <w:lvlText w:val="•"/>
      <w:lvlJc w:val="left"/>
      <w:pPr>
        <w:ind w:left="7725" w:hanging="360"/>
      </w:pPr>
      <w:rPr>
        <w:rFonts w:hint="default"/>
        <w:lang w:val="fr-FR" w:eastAsia="fr-FR" w:bidi="fr-FR"/>
      </w:rPr>
    </w:lvl>
  </w:abstractNum>
  <w:abstractNum w:abstractNumId="21" w15:restartNumberingAfterBreak="0">
    <w:nsid w:val="3A563F4A"/>
    <w:multiLevelType w:val="hybridMultilevel"/>
    <w:tmpl w:val="5CEC60DA"/>
    <w:lvl w:ilvl="0" w:tplc="08562FC0">
      <w:numFmt w:val="bullet"/>
      <w:lvlText w:val=""/>
      <w:lvlJc w:val="left"/>
      <w:pPr>
        <w:ind w:left="279" w:hanging="176"/>
      </w:pPr>
      <w:rPr>
        <w:rFonts w:ascii="Wingdings" w:eastAsia="Wingdings" w:hAnsi="Wingdings" w:cs="Wingdings" w:hint="default"/>
        <w:w w:val="100"/>
        <w:sz w:val="24"/>
        <w:szCs w:val="24"/>
        <w:lang w:val="fr-FR" w:eastAsia="fr-FR" w:bidi="fr-FR"/>
      </w:rPr>
    </w:lvl>
    <w:lvl w:ilvl="1" w:tplc="45F8A7B8">
      <w:numFmt w:val="bullet"/>
      <w:lvlText w:val="•"/>
      <w:lvlJc w:val="left"/>
      <w:pPr>
        <w:ind w:left="619" w:hanging="176"/>
      </w:pPr>
      <w:rPr>
        <w:rFonts w:hint="default"/>
        <w:lang w:val="fr-FR" w:eastAsia="fr-FR" w:bidi="fr-FR"/>
      </w:rPr>
    </w:lvl>
    <w:lvl w:ilvl="2" w:tplc="B6403064">
      <w:numFmt w:val="bullet"/>
      <w:lvlText w:val="•"/>
      <w:lvlJc w:val="left"/>
      <w:pPr>
        <w:ind w:left="958" w:hanging="176"/>
      </w:pPr>
      <w:rPr>
        <w:rFonts w:hint="default"/>
        <w:lang w:val="fr-FR" w:eastAsia="fr-FR" w:bidi="fr-FR"/>
      </w:rPr>
    </w:lvl>
    <w:lvl w:ilvl="3" w:tplc="D54082A8">
      <w:numFmt w:val="bullet"/>
      <w:lvlText w:val="•"/>
      <w:lvlJc w:val="left"/>
      <w:pPr>
        <w:ind w:left="1297" w:hanging="176"/>
      </w:pPr>
      <w:rPr>
        <w:rFonts w:hint="default"/>
        <w:lang w:val="fr-FR" w:eastAsia="fr-FR" w:bidi="fr-FR"/>
      </w:rPr>
    </w:lvl>
    <w:lvl w:ilvl="4" w:tplc="E936740E">
      <w:numFmt w:val="bullet"/>
      <w:lvlText w:val="•"/>
      <w:lvlJc w:val="left"/>
      <w:pPr>
        <w:ind w:left="1636" w:hanging="176"/>
      </w:pPr>
      <w:rPr>
        <w:rFonts w:hint="default"/>
        <w:lang w:val="fr-FR" w:eastAsia="fr-FR" w:bidi="fr-FR"/>
      </w:rPr>
    </w:lvl>
    <w:lvl w:ilvl="5" w:tplc="A022E17C">
      <w:numFmt w:val="bullet"/>
      <w:lvlText w:val="•"/>
      <w:lvlJc w:val="left"/>
      <w:pPr>
        <w:ind w:left="1975" w:hanging="176"/>
      </w:pPr>
      <w:rPr>
        <w:rFonts w:hint="default"/>
        <w:lang w:val="fr-FR" w:eastAsia="fr-FR" w:bidi="fr-FR"/>
      </w:rPr>
    </w:lvl>
    <w:lvl w:ilvl="6" w:tplc="04BE2D1A">
      <w:numFmt w:val="bullet"/>
      <w:lvlText w:val="•"/>
      <w:lvlJc w:val="left"/>
      <w:pPr>
        <w:ind w:left="2314" w:hanging="176"/>
      </w:pPr>
      <w:rPr>
        <w:rFonts w:hint="default"/>
        <w:lang w:val="fr-FR" w:eastAsia="fr-FR" w:bidi="fr-FR"/>
      </w:rPr>
    </w:lvl>
    <w:lvl w:ilvl="7" w:tplc="85126B20">
      <w:numFmt w:val="bullet"/>
      <w:lvlText w:val="•"/>
      <w:lvlJc w:val="left"/>
      <w:pPr>
        <w:ind w:left="2653" w:hanging="176"/>
      </w:pPr>
      <w:rPr>
        <w:rFonts w:hint="default"/>
        <w:lang w:val="fr-FR" w:eastAsia="fr-FR" w:bidi="fr-FR"/>
      </w:rPr>
    </w:lvl>
    <w:lvl w:ilvl="8" w:tplc="3F6C8DA0">
      <w:numFmt w:val="bullet"/>
      <w:lvlText w:val="•"/>
      <w:lvlJc w:val="left"/>
      <w:pPr>
        <w:ind w:left="2992" w:hanging="176"/>
      </w:pPr>
      <w:rPr>
        <w:rFonts w:hint="default"/>
        <w:lang w:val="fr-FR" w:eastAsia="fr-FR" w:bidi="fr-FR"/>
      </w:rPr>
    </w:lvl>
  </w:abstractNum>
  <w:abstractNum w:abstractNumId="22" w15:restartNumberingAfterBreak="0">
    <w:nsid w:val="3CA70BD1"/>
    <w:multiLevelType w:val="hybridMultilevel"/>
    <w:tmpl w:val="5D40F8F2"/>
    <w:lvl w:ilvl="0" w:tplc="E4369CB0">
      <w:numFmt w:val="bullet"/>
      <w:lvlText w:val="-"/>
      <w:lvlJc w:val="left"/>
      <w:pPr>
        <w:ind w:left="702" w:hanging="284"/>
      </w:pPr>
      <w:rPr>
        <w:rFonts w:ascii="Stencil" w:eastAsia="Stencil" w:hAnsi="Stencil" w:cs="Stencil" w:hint="default"/>
        <w:w w:val="100"/>
        <w:sz w:val="22"/>
        <w:szCs w:val="22"/>
        <w:lang w:val="fr-FR" w:eastAsia="fr-FR" w:bidi="fr-FR"/>
      </w:rPr>
    </w:lvl>
    <w:lvl w:ilvl="1" w:tplc="A26C84AE">
      <w:numFmt w:val="bullet"/>
      <w:lvlText w:val="•"/>
      <w:lvlJc w:val="left"/>
      <w:pPr>
        <w:ind w:left="1575" w:hanging="284"/>
      </w:pPr>
      <w:rPr>
        <w:rFonts w:hint="default"/>
        <w:lang w:val="fr-FR" w:eastAsia="fr-FR" w:bidi="fr-FR"/>
      </w:rPr>
    </w:lvl>
    <w:lvl w:ilvl="2" w:tplc="86168990">
      <w:numFmt w:val="bullet"/>
      <w:lvlText w:val="•"/>
      <w:lvlJc w:val="left"/>
      <w:pPr>
        <w:ind w:left="2450" w:hanging="284"/>
      </w:pPr>
      <w:rPr>
        <w:rFonts w:hint="default"/>
        <w:lang w:val="fr-FR" w:eastAsia="fr-FR" w:bidi="fr-FR"/>
      </w:rPr>
    </w:lvl>
    <w:lvl w:ilvl="3" w:tplc="EBC20C3E">
      <w:numFmt w:val="bullet"/>
      <w:lvlText w:val="•"/>
      <w:lvlJc w:val="left"/>
      <w:pPr>
        <w:ind w:left="3325" w:hanging="284"/>
      </w:pPr>
      <w:rPr>
        <w:rFonts w:hint="default"/>
        <w:lang w:val="fr-FR" w:eastAsia="fr-FR" w:bidi="fr-FR"/>
      </w:rPr>
    </w:lvl>
    <w:lvl w:ilvl="4" w:tplc="E30AAAE2">
      <w:numFmt w:val="bullet"/>
      <w:lvlText w:val="•"/>
      <w:lvlJc w:val="left"/>
      <w:pPr>
        <w:ind w:left="4200" w:hanging="284"/>
      </w:pPr>
      <w:rPr>
        <w:rFonts w:hint="default"/>
        <w:lang w:val="fr-FR" w:eastAsia="fr-FR" w:bidi="fr-FR"/>
      </w:rPr>
    </w:lvl>
    <w:lvl w:ilvl="5" w:tplc="34C85CBE">
      <w:numFmt w:val="bullet"/>
      <w:lvlText w:val="•"/>
      <w:lvlJc w:val="left"/>
      <w:pPr>
        <w:ind w:left="5076" w:hanging="284"/>
      </w:pPr>
      <w:rPr>
        <w:rFonts w:hint="default"/>
        <w:lang w:val="fr-FR" w:eastAsia="fr-FR" w:bidi="fr-FR"/>
      </w:rPr>
    </w:lvl>
    <w:lvl w:ilvl="6" w:tplc="6B9CD5CA">
      <w:numFmt w:val="bullet"/>
      <w:lvlText w:val="•"/>
      <w:lvlJc w:val="left"/>
      <w:pPr>
        <w:ind w:left="5951" w:hanging="284"/>
      </w:pPr>
      <w:rPr>
        <w:rFonts w:hint="default"/>
        <w:lang w:val="fr-FR" w:eastAsia="fr-FR" w:bidi="fr-FR"/>
      </w:rPr>
    </w:lvl>
    <w:lvl w:ilvl="7" w:tplc="29226F60">
      <w:numFmt w:val="bullet"/>
      <w:lvlText w:val="•"/>
      <w:lvlJc w:val="left"/>
      <w:pPr>
        <w:ind w:left="6826" w:hanging="284"/>
      </w:pPr>
      <w:rPr>
        <w:rFonts w:hint="default"/>
        <w:lang w:val="fr-FR" w:eastAsia="fr-FR" w:bidi="fr-FR"/>
      </w:rPr>
    </w:lvl>
    <w:lvl w:ilvl="8" w:tplc="3A9E18C4">
      <w:numFmt w:val="bullet"/>
      <w:lvlText w:val="•"/>
      <w:lvlJc w:val="left"/>
      <w:pPr>
        <w:ind w:left="7701" w:hanging="284"/>
      </w:pPr>
      <w:rPr>
        <w:rFonts w:hint="default"/>
        <w:lang w:val="fr-FR" w:eastAsia="fr-FR" w:bidi="fr-FR"/>
      </w:rPr>
    </w:lvl>
  </w:abstractNum>
  <w:abstractNum w:abstractNumId="23" w15:restartNumberingAfterBreak="0">
    <w:nsid w:val="3CBB1C09"/>
    <w:multiLevelType w:val="hybridMultilevel"/>
    <w:tmpl w:val="6A7C77F2"/>
    <w:lvl w:ilvl="0" w:tplc="1C22A3F0">
      <w:numFmt w:val="bullet"/>
      <w:lvlText w:val="o"/>
      <w:lvlJc w:val="left"/>
      <w:pPr>
        <w:ind w:left="813" w:hanging="425"/>
      </w:pPr>
      <w:rPr>
        <w:rFonts w:ascii="Courier New" w:eastAsia="Courier New" w:hAnsi="Courier New" w:cs="Courier New" w:hint="default"/>
        <w:w w:val="100"/>
        <w:sz w:val="22"/>
        <w:szCs w:val="22"/>
        <w:lang w:val="fr-FR" w:eastAsia="fr-FR" w:bidi="fr-FR"/>
      </w:rPr>
    </w:lvl>
    <w:lvl w:ilvl="1" w:tplc="BBECFE0E">
      <w:numFmt w:val="bullet"/>
      <w:lvlText w:val="•"/>
      <w:lvlJc w:val="left"/>
      <w:pPr>
        <w:ind w:left="1683" w:hanging="425"/>
      </w:pPr>
      <w:rPr>
        <w:rFonts w:hint="default"/>
        <w:lang w:val="fr-FR" w:eastAsia="fr-FR" w:bidi="fr-FR"/>
      </w:rPr>
    </w:lvl>
    <w:lvl w:ilvl="2" w:tplc="2CD08826">
      <w:numFmt w:val="bullet"/>
      <w:lvlText w:val="•"/>
      <w:lvlJc w:val="left"/>
      <w:pPr>
        <w:ind w:left="2546" w:hanging="425"/>
      </w:pPr>
      <w:rPr>
        <w:rFonts w:hint="default"/>
        <w:lang w:val="fr-FR" w:eastAsia="fr-FR" w:bidi="fr-FR"/>
      </w:rPr>
    </w:lvl>
    <w:lvl w:ilvl="3" w:tplc="9618C55C">
      <w:numFmt w:val="bullet"/>
      <w:lvlText w:val="•"/>
      <w:lvlJc w:val="left"/>
      <w:pPr>
        <w:ind w:left="3409" w:hanging="425"/>
      </w:pPr>
      <w:rPr>
        <w:rFonts w:hint="default"/>
        <w:lang w:val="fr-FR" w:eastAsia="fr-FR" w:bidi="fr-FR"/>
      </w:rPr>
    </w:lvl>
    <w:lvl w:ilvl="4" w:tplc="11BCBB76">
      <w:numFmt w:val="bullet"/>
      <w:lvlText w:val="•"/>
      <w:lvlJc w:val="left"/>
      <w:pPr>
        <w:ind w:left="4272" w:hanging="425"/>
      </w:pPr>
      <w:rPr>
        <w:rFonts w:hint="default"/>
        <w:lang w:val="fr-FR" w:eastAsia="fr-FR" w:bidi="fr-FR"/>
      </w:rPr>
    </w:lvl>
    <w:lvl w:ilvl="5" w:tplc="34A2A038">
      <w:numFmt w:val="bullet"/>
      <w:lvlText w:val="•"/>
      <w:lvlJc w:val="left"/>
      <w:pPr>
        <w:ind w:left="5136" w:hanging="425"/>
      </w:pPr>
      <w:rPr>
        <w:rFonts w:hint="default"/>
        <w:lang w:val="fr-FR" w:eastAsia="fr-FR" w:bidi="fr-FR"/>
      </w:rPr>
    </w:lvl>
    <w:lvl w:ilvl="6" w:tplc="0CE28EC2">
      <w:numFmt w:val="bullet"/>
      <w:lvlText w:val="•"/>
      <w:lvlJc w:val="left"/>
      <w:pPr>
        <w:ind w:left="5999" w:hanging="425"/>
      </w:pPr>
      <w:rPr>
        <w:rFonts w:hint="default"/>
        <w:lang w:val="fr-FR" w:eastAsia="fr-FR" w:bidi="fr-FR"/>
      </w:rPr>
    </w:lvl>
    <w:lvl w:ilvl="7" w:tplc="0C72DE3C">
      <w:numFmt w:val="bullet"/>
      <w:lvlText w:val="•"/>
      <w:lvlJc w:val="left"/>
      <w:pPr>
        <w:ind w:left="6862" w:hanging="425"/>
      </w:pPr>
      <w:rPr>
        <w:rFonts w:hint="default"/>
        <w:lang w:val="fr-FR" w:eastAsia="fr-FR" w:bidi="fr-FR"/>
      </w:rPr>
    </w:lvl>
    <w:lvl w:ilvl="8" w:tplc="35102518">
      <w:numFmt w:val="bullet"/>
      <w:lvlText w:val="•"/>
      <w:lvlJc w:val="left"/>
      <w:pPr>
        <w:ind w:left="7725" w:hanging="425"/>
      </w:pPr>
      <w:rPr>
        <w:rFonts w:hint="default"/>
        <w:lang w:val="fr-FR" w:eastAsia="fr-FR" w:bidi="fr-FR"/>
      </w:rPr>
    </w:lvl>
  </w:abstractNum>
  <w:abstractNum w:abstractNumId="24" w15:restartNumberingAfterBreak="0">
    <w:nsid w:val="3CDF6628"/>
    <w:multiLevelType w:val="hybridMultilevel"/>
    <w:tmpl w:val="A6EE7132"/>
    <w:lvl w:ilvl="0" w:tplc="040C0001">
      <w:start w:val="1"/>
      <w:numFmt w:val="bullet"/>
      <w:lvlText w:val=""/>
      <w:lvlJc w:val="left"/>
      <w:pPr>
        <w:ind w:left="1036" w:hanging="360"/>
      </w:pPr>
      <w:rPr>
        <w:rFonts w:ascii="Symbol" w:hAnsi="Symbol" w:hint="default"/>
      </w:rPr>
    </w:lvl>
    <w:lvl w:ilvl="1" w:tplc="040C0003" w:tentative="1">
      <w:start w:val="1"/>
      <w:numFmt w:val="bullet"/>
      <w:lvlText w:val="o"/>
      <w:lvlJc w:val="left"/>
      <w:pPr>
        <w:ind w:left="1756" w:hanging="360"/>
      </w:pPr>
      <w:rPr>
        <w:rFonts w:ascii="Courier New" w:hAnsi="Courier New" w:cs="Courier New" w:hint="default"/>
      </w:rPr>
    </w:lvl>
    <w:lvl w:ilvl="2" w:tplc="040C0005" w:tentative="1">
      <w:start w:val="1"/>
      <w:numFmt w:val="bullet"/>
      <w:lvlText w:val=""/>
      <w:lvlJc w:val="left"/>
      <w:pPr>
        <w:ind w:left="2476" w:hanging="360"/>
      </w:pPr>
      <w:rPr>
        <w:rFonts w:ascii="Wingdings" w:hAnsi="Wingdings" w:hint="default"/>
      </w:rPr>
    </w:lvl>
    <w:lvl w:ilvl="3" w:tplc="040C0001" w:tentative="1">
      <w:start w:val="1"/>
      <w:numFmt w:val="bullet"/>
      <w:lvlText w:val=""/>
      <w:lvlJc w:val="left"/>
      <w:pPr>
        <w:ind w:left="3196" w:hanging="360"/>
      </w:pPr>
      <w:rPr>
        <w:rFonts w:ascii="Symbol" w:hAnsi="Symbol" w:hint="default"/>
      </w:rPr>
    </w:lvl>
    <w:lvl w:ilvl="4" w:tplc="040C0003" w:tentative="1">
      <w:start w:val="1"/>
      <w:numFmt w:val="bullet"/>
      <w:lvlText w:val="o"/>
      <w:lvlJc w:val="left"/>
      <w:pPr>
        <w:ind w:left="3916" w:hanging="360"/>
      </w:pPr>
      <w:rPr>
        <w:rFonts w:ascii="Courier New" w:hAnsi="Courier New" w:cs="Courier New" w:hint="default"/>
      </w:rPr>
    </w:lvl>
    <w:lvl w:ilvl="5" w:tplc="040C0005" w:tentative="1">
      <w:start w:val="1"/>
      <w:numFmt w:val="bullet"/>
      <w:lvlText w:val=""/>
      <w:lvlJc w:val="left"/>
      <w:pPr>
        <w:ind w:left="4636" w:hanging="360"/>
      </w:pPr>
      <w:rPr>
        <w:rFonts w:ascii="Wingdings" w:hAnsi="Wingdings" w:hint="default"/>
      </w:rPr>
    </w:lvl>
    <w:lvl w:ilvl="6" w:tplc="040C0001" w:tentative="1">
      <w:start w:val="1"/>
      <w:numFmt w:val="bullet"/>
      <w:lvlText w:val=""/>
      <w:lvlJc w:val="left"/>
      <w:pPr>
        <w:ind w:left="5356" w:hanging="360"/>
      </w:pPr>
      <w:rPr>
        <w:rFonts w:ascii="Symbol" w:hAnsi="Symbol" w:hint="default"/>
      </w:rPr>
    </w:lvl>
    <w:lvl w:ilvl="7" w:tplc="040C0003" w:tentative="1">
      <w:start w:val="1"/>
      <w:numFmt w:val="bullet"/>
      <w:lvlText w:val="o"/>
      <w:lvlJc w:val="left"/>
      <w:pPr>
        <w:ind w:left="6076" w:hanging="360"/>
      </w:pPr>
      <w:rPr>
        <w:rFonts w:ascii="Courier New" w:hAnsi="Courier New" w:cs="Courier New" w:hint="default"/>
      </w:rPr>
    </w:lvl>
    <w:lvl w:ilvl="8" w:tplc="040C0005" w:tentative="1">
      <w:start w:val="1"/>
      <w:numFmt w:val="bullet"/>
      <w:lvlText w:val=""/>
      <w:lvlJc w:val="left"/>
      <w:pPr>
        <w:ind w:left="6796" w:hanging="360"/>
      </w:pPr>
      <w:rPr>
        <w:rFonts w:ascii="Wingdings" w:hAnsi="Wingdings" w:hint="default"/>
      </w:rPr>
    </w:lvl>
  </w:abstractNum>
  <w:abstractNum w:abstractNumId="25" w15:restartNumberingAfterBreak="0">
    <w:nsid w:val="3D9A021B"/>
    <w:multiLevelType w:val="hybridMultilevel"/>
    <w:tmpl w:val="FB2C7720"/>
    <w:lvl w:ilvl="0" w:tplc="8B329FCA">
      <w:numFmt w:val="bullet"/>
      <w:lvlText w:val=""/>
      <w:lvlJc w:val="left"/>
      <w:pPr>
        <w:ind w:left="279" w:hanging="176"/>
      </w:pPr>
      <w:rPr>
        <w:rFonts w:ascii="Wingdings" w:eastAsia="Wingdings" w:hAnsi="Wingdings" w:cs="Wingdings" w:hint="default"/>
        <w:w w:val="100"/>
        <w:sz w:val="24"/>
        <w:szCs w:val="24"/>
        <w:lang w:val="fr-FR" w:eastAsia="fr-FR" w:bidi="fr-FR"/>
      </w:rPr>
    </w:lvl>
    <w:lvl w:ilvl="1" w:tplc="79E81D6C">
      <w:numFmt w:val="bullet"/>
      <w:lvlText w:val="•"/>
      <w:lvlJc w:val="left"/>
      <w:pPr>
        <w:ind w:left="619" w:hanging="176"/>
      </w:pPr>
      <w:rPr>
        <w:rFonts w:hint="default"/>
        <w:lang w:val="fr-FR" w:eastAsia="fr-FR" w:bidi="fr-FR"/>
      </w:rPr>
    </w:lvl>
    <w:lvl w:ilvl="2" w:tplc="33E6652E">
      <w:numFmt w:val="bullet"/>
      <w:lvlText w:val="•"/>
      <w:lvlJc w:val="left"/>
      <w:pPr>
        <w:ind w:left="958" w:hanging="176"/>
      </w:pPr>
      <w:rPr>
        <w:rFonts w:hint="default"/>
        <w:lang w:val="fr-FR" w:eastAsia="fr-FR" w:bidi="fr-FR"/>
      </w:rPr>
    </w:lvl>
    <w:lvl w:ilvl="3" w:tplc="2C64741C">
      <w:numFmt w:val="bullet"/>
      <w:lvlText w:val="•"/>
      <w:lvlJc w:val="left"/>
      <w:pPr>
        <w:ind w:left="1297" w:hanging="176"/>
      </w:pPr>
      <w:rPr>
        <w:rFonts w:hint="default"/>
        <w:lang w:val="fr-FR" w:eastAsia="fr-FR" w:bidi="fr-FR"/>
      </w:rPr>
    </w:lvl>
    <w:lvl w:ilvl="4" w:tplc="DC262398">
      <w:numFmt w:val="bullet"/>
      <w:lvlText w:val="•"/>
      <w:lvlJc w:val="left"/>
      <w:pPr>
        <w:ind w:left="1636" w:hanging="176"/>
      </w:pPr>
      <w:rPr>
        <w:rFonts w:hint="default"/>
        <w:lang w:val="fr-FR" w:eastAsia="fr-FR" w:bidi="fr-FR"/>
      </w:rPr>
    </w:lvl>
    <w:lvl w:ilvl="5" w:tplc="ED66FC0C">
      <w:numFmt w:val="bullet"/>
      <w:lvlText w:val="•"/>
      <w:lvlJc w:val="left"/>
      <w:pPr>
        <w:ind w:left="1975" w:hanging="176"/>
      </w:pPr>
      <w:rPr>
        <w:rFonts w:hint="default"/>
        <w:lang w:val="fr-FR" w:eastAsia="fr-FR" w:bidi="fr-FR"/>
      </w:rPr>
    </w:lvl>
    <w:lvl w:ilvl="6" w:tplc="EDE2A17A">
      <w:numFmt w:val="bullet"/>
      <w:lvlText w:val="•"/>
      <w:lvlJc w:val="left"/>
      <w:pPr>
        <w:ind w:left="2314" w:hanging="176"/>
      </w:pPr>
      <w:rPr>
        <w:rFonts w:hint="default"/>
        <w:lang w:val="fr-FR" w:eastAsia="fr-FR" w:bidi="fr-FR"/>
      </w:rPr>
    </w:lvl>
    <w:lvl w:ilvl="7" w:tplc="56C4FF06">
      <w:numFmt w:val="bullet"/>
      <w:lvlText w:val="•"/>
      <w:lvlJc w:val="left"/>
      <w:pPr>
        <w:ind w:left="2653" w:hanging="176"/>
      </w:pPr>
      <w:rPr>
        <w:rFonts w:hint="default"/>
        <w:lang w:val="fr-FR" w:eastAsia="fr-FR" w:bidi="fr-FR"/>
      </w:rPr>
    </w:lvl>
    <w:lvl w:ilvl="8" w:tplc="48C2BB68">
      <w:numFmt w:val="bullet"/>
      <w:lvlText w:val="•"/>
      <w:lvlJc w:val="left"/>
      <w:pPr>
        <w:ind w:left="2992" w:hanging="176"/>
      </w:pPr>
      <w:rPr>
        <w:rFonts w:hint="default"/>
        <w:lang w:val="fr-FR" w:eastAsia="fr-FR" w:bidi="fr-FR"/>
      </w:rPr>
    </w:lvl>
  </w:abstractNum>
  <w:abstractNum w:abstractNumId="26" w15:restartNumberingAfterBreak="0">
    <w:nsid w:val="45F330BE"/>
    <w:multiLevelType w:val="hybridMultilevel"/>
    <w:tmpl w:val="5788641E"/>
    <w:lvl w:ilvl="0" w:tplc="6B74C9EC">
      <w:start w:val="1"/>
      <w:numFmt w:val="decimal"/>
      <w:lvlText w:val="%1."/>
      <w:lvlJc w:val="left"/>
      <w:pPr>
        <w:ind w:left="827" w:hanging="360"/>
      </w:pPr>
      <w:rPr>
        <w:rFonts w:ascii="Arial Narrow" w:eastAsia="Arial Narrow" w:hAnsi="Arial Narrow" w:cs="Arial Narrow" w:hint="default"/>
        <w:w w:val="100"/>
        <w:sz w:val="22"/>
        <w:szCs w:val="22"/>
        <w:lang w:val="fr-FR" w:eastAsia="fr-FR" w:bidi="fr-FR"/>
      </w:rPr>
    </w:lvl>
    <w:lvl w:ilvl="1" w:tplc="EFE6C936">
      <w:numFmt w:val="bullet"/>
      <w:lvlText w:val="•"/>
      <w:lvlJc w:val="left"/>
      <w:pPr>
        <w:ind w:left="1683" w:hanging="360"/>
      </w:pPr>
      <w:rPr>
        <w:rFonts w:hint="default"/>
        <w:lang w:val="fr-FR" w:eastAsia="fr-FR" w:bidi="fr-FR"/>
      </w:rPr>
    </w:lvl>
    <w:lvl w:ilvl="2" w:tplc="CE845B0C">
      <w:numFmt w:val="bullet"/>
      <w:lvlText w:val="•"/>
      <w:lvlJc w:val="left"/>
      <w:pPr>
        <w:ind w:left="2546" w:hanging="360"/>
      </w:pPr>
      <w:rPr>
        <w:rFonts w:hint="default"/>
        <w:lang w:val="fr-FR" w:eastAsia="fr-FR" w:bidi="fr-FR"/>
      </w:rPr>
    </w:lvl>
    <w:lvl w:ilvl="3" w:tplc="6DDA9BC6">
      <w:numFmt w:val="bullet"/>
      <w:lvlText w:val="•"/>
      <w:lvlJc w:val="left"/>
      <w:pPr>
        <w:ind w:left="3409" w:hanging="360"/>
      </w:pPr>
      <w:rPr>
        <w:rFonts w:hint="default"/>
        <w:lang w:val="fr-FR" w:eastAsia="fr-FR" w:bidi="fr-FR"/>
      </w:rPr>
    </w:lvl>
    <w:lvl w:ilvl="4" w:tplc="69BCB34C">
      <w:numFmt w:val="bullet"/>
      <w:lvlText w:val="•"/>
      <w:lvlJc w:val="left"/>
      <w:pPr>
        <w:ind w:left="4272" w:hanging="360"/>
      </w:pPr>
      <w:rPr>
        <w:rFonts w:hint="default"/>
        <w:lang w:val="fr-FR" w:eastAsia="fr-FR" w:bidi="fr-FR"/>
      </w:rPr>
    </w:lvl>
    <w:lvl w:ilvl="5" w:tplc="1B8E680E">
      <w:numFmt w:val="bullet"/>
      <w:lvlText w:val="•"/>
      <w:lvlJc w:val="left"/>
      <w:pPr>
        <w:ind w:left="5136" w:hanging="360"/>
      </w:pPr>
      <w:rPr>
        <w:rFonts w:hint="default"/>
        <w:lang w:val="fr-FR" w:eastAsia="fr-FR" w:bidi="fr-FR"/>
      </w:rPr>
    </w:lvl>
    <w:lvl w:ilvl="6" w:tplc="3978FE18">
      <w:numFmt w:val="bullet"/>
      <w:lvlText w:val="•"/>
      <w:lvlJc w:val="left"/>
      <w:pPr>
        <w:ind w:left="5999" w:hanging="360"/>
      </w:pPr>
      <w:rPr>
        <w:rFonts w:hint="default"/>
        <w:lang w:val="fr-FR" w:eastAsia="fr-FR" w:bidi="fr-FR"/>
      </w:rPr>
    </w:lvl>
    <w:lvl w:ilvl="7" w:tplc="6E8089BC">
      <w:numFmt w:val="bullet"/>
      <w:lvlText w:val="•"/>
      <w:lvlJc w:val="left"/>
      <w:pPr>
        <w:ind w:left="6862" w:hanging="360"/>
      </w:pPr>
      <w:rPr>
        <w:rFonts w:hint="default"/>
        <w:lang w:val="fr-FR" w:eastAsia="fr-FR" w:bidi="fr-FR"/>
      </w:rPr>
    </w:lvl>
    <w:lvl w:ilvl="8" w:tplc="8F288F1E">
      <w:numFmt w:val="bullet"/>
      <w:lvlText w:val="•"/>
      <w:lvlJc w:val="left"/>
      <w:pPr>
        <w:ind w:left="7725" w:hanging="360"/>
      </w:pPr>
      <w:rPr>
        <w:rFonts w:hint="default"/>
        <w:lang w:val="fr-FR" w:eastAsia="fr-FR" w:bidi="fr-FR"/>
      </w:rPr>
    </w:lvl>
  </w:abstractNum>
  <w:abstractNum w:abstractNumId="27" w15:restartNumberingAfterBreak="0">
    <w:nsid w:val="462E1DBF"/>
    <w:multiLevelType w:val="hybridMultilevel"/>
    <w:tmpl w:val="926CD2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6770927"/>
    <w:multiLevelType w:val="hybridMultilevel"/>
    <w:tmpl w:val="B86C9900"/>
    <w:lvl w:ilvl="0" w:tplc="0CB02E36">
      <w:start w:val="1"/>
      <w:numFmt w:val="decimal"/>
      <w:lvlText w:val="%1."/>
      <w:lvlJc w:val="left"/>
      <w:pPr>
        <w:ind w:left="1101" w:hanging="286"/>
      </w:pPr>
      <w:rPr>
        <w:rFonts w:ascii="Arial Narrow" w:eastAsia="Arial Narrow" w:hAnsi="Arial Narrow" w:cs="Arial Narrow" w:hint="default"/>
        <w:w w:val="100"/>
        <w:sz w:val="22"/>
        <w:szCs w:val="22"/>
        <w:lang w:val="fr-FR" w:eastAsia="fr-FR" w:bidi="fr-FR"/>
      </w:rPr>
    </w:lvl>
    <w:lvl w:ilvl="1" w:tplc="490835F0">
      <w:numFmt w:val="bullet"/>
      <w:lvlText w:val="•"/>
      <w:lvlJc w:val="left"/>
      <w:pPr>
        <w:ind w:left="1935" w:hanging="286"/>
      </w:pPr>
      <w:rPr>
        <w:rFonts w:hint="default"/>
        <w:lang w:val="fr-FR" w:eastAsia="fr-FR" w:bidi="fr-FR"/>
      </w:rPr>
    </w:lvl>
    <w:lvl w:ilvl="2" w:tplc="C1D83762">
      <w:numFmt w:val="bullet"/>
      <w:lvlText w:val="•"/>
      <w:lvlJc w:val="left"/>
      <w:pPr>
        <w:ind w:left="2770" w:hanging="286"/>
      </w:pPr>
      <w:rPr>
        <w:rFonts w:hint="default"/>
        <w:lang w:val="fr-FR" w:eastAsia="fr-FR" w:bidi="fr-FR"/>
      </w:rPr>
    </w:lvl>
    <w:lvl w:ilvl="3" w:tplc="2A2C656A">
      <w:numFmt w:val="bullet"/>
      <w:lvlText w:val="•"/>
      <w:lvlJc w:val="left"/>
      <w:pPr>
        <w:ind w:left="3605" w:hanging="286"/>
      </w:pPr>
      <w:rPr>
        <w:rFonts w:hint="default"/>
        <w:lang w:val="fr-FR" w:eastAsia="fr-FR" w:bidi="fr-FR"/>
      </w:rPr>
    </w:lvl>
    <w:lvl w:ilvl="4" w:tplc="1ACE9776">
      <w:numFmt w:val="bullet"/>
      <w:lvlText w:val="•"/>
      <w:lvlJc w:val="left"/>
      <w:pPr>
        <w:ind w:left="4440" w:hanging="286"/>
      </w:pPr>
      <w:rPr>
        <w:rFonts w:hint="default"/>
        <w:lang w:val="fr-FR" w:eastAsia="fr-FR" w:bidi="fr-FR"/>
      </w:rPr>
    </w:lvl>
    <w:lvl w:ilvl="5" w:tplc="274A8FA6">
      <w:numFmt w:val="bullet"/>
      <w:lvlText w:val="•"/>
      <w:lvlJc w:val="left"/>
      <w:pPr>
        <w:ind w:left="5276" w:hanging="286"/>
      </w:pPr>
      <w:rPr>
        <w:rFonts w:hint="default"/>
        <w:lang w:val="fr-FR" w:eastAsia="fr-FR" w:bidi="fr-FR"/>
      </w:rPr>
    </w:lvl>
    <w:lvl w:ilvl="6" w:tplc="4FC840E0">
      <w:numFmt w:val="bullet"/>
      <w:lvlText w:val="•"/>
      <w:lvlJc w:val="left"/>
      <w:pPr>
        <w:ind w:left="6111" w:hanging="286"/>
      </w:pPr>
      <w:rPr>
        <w:rFonts w:hint="default"/>
        <w:lang w:val="fr-FR" w:eastAsia="fr-FR" w:bidi="fr-FR"/>
      </w:rPr>
    </w:lvl>
    <w:lvl w:ilvl="7" w:tplc="3426FB12">
      <w:numFmt w:val="bullet"/>
      <w:lvlText w:val="•"/>
      <w:lvlJc w:val="left"/>
      <w:pPr>
        <w:ind w:left="6946" w:hanging="286"/>
      </w:pPr>
      <w:rPr>
        <w:rFonts w:hint="default"/>
        <w:lang w:val="fr-FR" w:eastAsia="fr-FR" w:bidi="fr-FR"/>
      </w:rPr>
    </w:lvl>
    <w:lvl w:ilvl="8" w:tplc="AC20D8EC">
      <w:numFmt w:val="bullet"/>
      <w:lvlText w:val="•"/>
      <w:lvlJc w:val="left"/>
      <w:pPr>
        <w:ind w:left="7781" w:hanging="286"/>
      </w:pPr>
      <w:rPr>
        <w:rFonts w:hint="default"/>
        <w:lang w:val="fr-FR" w:eastAsia="fr-FR" w:bidi="fr-FR"/>
      </w:rPr>
    </w:lvl>
  </w:abstractNum>
  <w:abstractNum w:abstractNumId="29" w15:restartNumberingAfterBreak="0">
    <w:nsid w:val="467E0A9F"/>
    <w:multiLevelType w:val="hybridMultilevel"/>
    <w:tmpl w:val="37144BA4"/>
    <w:lvl w:ilvl="0" w:tplc="2FCCFC5E">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83564AB"/>
    <w:multiLevelType w:val="hybridMultilevel"/>
    <w:tmpl w:val="70E20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D0747E5"/>
    <w:multiLevelType w:val="hybridMultilevel"/>
    <w:tmpl w:val="DCB499A6"/>
    <w:lvl w:ilvl="0" w:tplc="E962F200">
      <w:numFmt w:val="bullet"/>
      <w:lvlText w:val="-"/>
      <w:lvlJc w:val="left"/>
      <w:pPr>
        <w:ind w:left="676" w:hanging="567"/>
      </w:pPr>
      <w:rPr>
        <w:rFonts w:ascii="Times New Roman" w:eastAsia="Times New Roman" w:hAnsi="Times New Roman" w:cs="Times New Roman" w:hint="default"/>
        <w:w w:val="100"/>
        <w:sz w:val="22"/>
        <w:szCs w:val="22"/>
        <w:lang w:val="fr-FR" w:eastAsia="fr-FR" w:bidi="fr-FR"/>
      </w:rPr>
    </w:lvl>
    <w:lvl w:ilvl="1" w:tplc="6A628ACA">
      <w:numFmt w:val="bullet"/>
      <w:lvlText w:val="•"/>
      <w:lvlJc w:val="left"/>
      <w:pPr>
        <w:ind w:left="1608" w:hanging="567"/>
      </w:pPr>
      <w:rPr>
        <w:rFonts w:hint="default"/>
        <w:lang w:val="fr-FR" w:eastAsia="fr-FR" w:bidi="fr-FR"/>
      </w:rPr>
    </w:lvl>
    <w:lvl w:ilvl="2" w:tplc="C87835D2">
      <w:numFmt w:val="bullet"/>
      <w:lvlText w:val="•"/>
      <w:lvlJc w:val="left"/>
      <w:pPr>
        <w:ind w:left="2537" w:hanging="567"/>
      </w:pPr>
      <w:rPr>
        <w:rFonts w:hint="default"/>
        <w:lang w:val="fr-FR" w:eastAsia="fr-FR" w:bidi="fr-FR"/>
      </w:rPr>
    </w:lvl>
    <w:lvl w:ilvl="3" w:tplc="2818AF14">
      <w:numFmt w:val="bullet"/>
      <w:lvlText w:val="•"/>
      <w:lvlJc w:val="left"/>
      <w:pPr>
        <w:ind w:left="3465" w:hanging="567"/>
      </w:pPr>
      <w:rPr>
        <w:rFonts w:hint="default"/>
        <w:lang w:val="fr-FR" w:eastAsia="fr-FR" w:bidi="fr-FR"/>
      </w:rPr>
    </w:lvl>
    <w:lvl w:ilvl="4" w:tplc="0040E356">
      <w:numFmt w:val="bullet"/>
      <w:lvlText w:val="•"/>
      <w:lvlJc w:val="left"/>
      <w:pPr>
        <w:ind w:left="4394" w:hanging="567"/>
      </w:pPr>
      <w:rPr>
        <w:rFonts w:hint="default"/>
        <w:lang w:val="fr-FR" w:eastAsia="fr-FR" w:bidi="fr-FR"/>
      </w:rPr>
    </w:lvl>
    <w:lvl w:ilvl="5" w:tplc="EC4CE320">
      <w:numFmt w:val="bullet"/>
      <w:lvlText w:val="•"/>
      <w:lvlJc w:val="left"/>
      <w:pPr>
        <w:ind w:left="5323" w:hanging="567"/>
      </w:pPr>
      <w:rPr>
        <w:rFonts w:hint="default"/>
        <w:lang w:val="fr-FR" w:eastAsia="fr-FR" w:bidi="fr-FR"/>
      </w:rPr>
    </w:lvl>
    <w:lvl w:ilvl="6" w:tplc="E3F820CC">
      <w:numFmt w:val="bullet"/>
      <w:lvlText w:val="•"/>
      <w:lvlJc w:val="left"/>
      <w:pPr>
        <w:ind w:left="6251" w:hanging="567"/>
      </w:pPr>
      <w:rPr>
        <w:rFonts w:hint="default"/>
        <w:lang w:val="fr-FR" w:eastAsia="fr-FR" w:bidi="fr-FR"/>
      </w:rPr>
    </w:lvl>
    <w:lvl w:ilvl="7" w:tplc="9F6C6358">
      <w:numFmt w:val="bullet"/>
      <w:lvlText w:val="•"/>
      <w:lvlJc w:val="left"/>
      <w:pPr>
        <w:ind w:left="7180" w:hanging="567"/>
      </w:pPr>
      <w:rPr>
        <w:rFonts w:hint="default"/>
        <w:lang w:val="fr-FR" w:eastAsia="fr-FR" w:bidi="fr-FR"/>
      </w:rPr>
    </w:lvl>
    <w:lvl w:ilvl="8" w:tplc="B7525BEE">
      <w:numFmt w:val="bullet"/>
      <w:lvlText w:val="•"/>
      <w:lvlJc w:val="left"/>
      <w:pPr>
        <w:ind w:left="8109" w:hanging="567"/>
      </w:pPr>
      <w:rPr>
        <w:rFonts w:hint="default"/>
        <w:lang w:val="fr-FR" w:eastAsia="fr-FR" w:bidi="fr-FR"/>
      </w:rPr>
    </w:lvl>
  </w:abstractNum>
  <w:abstractNum w:abstractNumId="32" w15:restartNumberingAfterBreak="0">
    <w:nsid w:val="507C73CE"/>
    <w:multiLevelType w:val="hybridMultilevel"/>
    <w:tmpl w:val="C8D65A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A27425"/>
    <w:multiLevelType w:val="hybridMultilevel"/>
    <w:tmpl w:val="FAB22BE4"/>
    <w:lvl w:ilvl="0" w:tplc="040C0001">
      <w:start w:val="1"/>
      <w:numFmt w:val="bullet"/>
      <w:lvlText w:val=""/>
      <w:lvlJc w:val="left"/>
      <w:pPr>
        <w:ind w:left="1070" w:hanging="360"/>
      </w:pPr>
      <w:rPr>
        <w:rFonts w:ascii="Symbol" w:hAnsi="Symbol" w:hint="default"/>
        <w:w w:val="100"/>
        <w:sz w:val="22"/>
        <w:szCs w:val="22"/>
        <w:lang w:val="fr-FR" w:eastAsia="fr-FR" w:bidi="fr-FR"/>
      </w:rPr>
    </w:lvl>
    <w:lvl w:ilvl="1" w:tplc="2684FE3A">
      <w:numFmt w:val="bullet"/>
      <w:lvlText w:val="•"/>
      <w:lvlJc w:val="left"/>
      <w:pPr>
        <w:ind w:left="1980" w:hanging="360"/>
      </w:pPr>
      <w:rPr>
        <w:rFonts w:hint="default"/>
        <w:lang w:val="fr-FR" w:eastAsia="fr-FR" w:bidi="fr-FR"/>
      </w:rPr>
    </w:lvl>
    <w:lvl w:ilvl="2" w:tplc="989AE73C">
      <w:numFmt w:val="bullet"/>
      <w:lvlText w:val="•"/>
      <w:lvlJc w:val="left"/>
      <w:pPr>
        <w:ind w:left="2881" w:hanging="360"/>
      </w:pPr>
      <w:rPr>
        <w:rFonts w:hint="default"/>
        <w:lang w:val="fr-FR" w:eastAsia="fr-FR" w:bidi="fr-FR"/>
      </w:rPr>
    </w:lvl>
    <w:lvl w:ilvl="3" w:tplc="82AA4BD6">
      <w:numFmt w:val="bullet"/>
      <w:lvlText w:val="•"/>
      <w:lvlJc w:val="left"/>
      <w:pPr>
        <w:ind w:left="3781" w:hanging="360"/>
      </w:pPr>
      <w:rPr>
        <w:rFonts w:hint="default"/>
        <w:lang w:val="fr-FR" w:eastAsia="fr-FR" w:bidi="fr-FR"/>
      </w:rPr>
    </w:lvl>
    <w:lvl w:ilvl="4" w:tplc="D93ECCAE">
      <w:numFmt w:val="bullet"/>
      <w:lvlText w:val="•"/>
      <w:lvlJc w:val="left"/>
      <w:pPr>
        <w:ind w:left="4682" w:hanging="360"/>
      </w:pPr>
      <w:rPr>
        <w:rFonts w:hint="default"/>
        <w:lang w:val="fr-FR" w:eastAsia="fr-FR" w:bidi="fr-FR"/>
      </w:rPr>
    </w:lvl>
    <w:lvl w:ilvl="5" w:tplc="B108ED04">
      <w:numFmt w:val="bullet"/>
      <w:lvlText w:val="•"/>
      <w:lvlJc w:val="left"/>
      <w:pPr>
        <w:ind w:left="5583" w:hanging="360"/>
      </w:pPr>
      <w:rPr>
        <w:rFonts w:hint="default"/>
        <w:lang w:val="fr-FR" w:eastAsia="fr-FR" w:bidi="fr-FR"/>
      </w:rPr>
    </w:lvl>
    <w:lvl w:ilvl="6" w:tplc="7102EABE">
      <w:numFmt w:val="bullet"/>
      <w:lvlText w:val="•"/>
      <w:lvlJc w:val="left"/>
      <w:pPr>
        <w:ind w:left="6483" w:hanging="360"/>
      </w:pPr>
      <w:rPr>
        <w:rFonts w:hint="default"/>
        <w:lang w:val="fr-FR" w:eastAsia="fr-FR" w:bidi="fr-FR"/>
      </w:rPr>
    </w:lvl>
    <w:lvl w:ilvl="7" w:tplc="3DCC410E">
      <w:numFmt w:val="bullet"/>
      <w:lvlText w:val="•"/>
      <w:lvlJc w:val="left"/>
      <w:pPr>
        <w:ind w:left="7384" w:hanging="360"/>
      </w:pPr>
      <w:rPr>
        <w:rFonts w:hint="default"/>
        <w:lang w:val="fr-FR" w:eastAsia="fr-FR" w:bidi="fr-FR"/>
      </w:rPr>
    </w:lvl>
    <w:lvl w:ilvl="8" w:tplc="45FE77A2">
      <w:numFmt w:val="bullet"/>
      <w:lvlText w:val="•"/>
      <w:lvlJc w:val="left"/>
      <w:pPr>
        <w:ind w:left="8285" w:hanging="360"/>
      </w:pPr>
      <w:rPr>
        <w:rFonts w:hint="default"/>
        <w:lang w:val="fr-FR" w:eastAsia="fr-FR" w:bidi="fr-FR"/>
      </w:rPr>
    </w:lvl>
  </w:abstractNum>
  <w:abstractNum w:abstractNumId="34" w15:restartNumberingAfterBreak="0">
    <w:nsid w:val="5E6D44AA"/>
    <w:multiLevelType w:val="hybridMultilevel"/>
    <w:tmpl w:val="FF5E5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190805"/>
    <w:multiLevelType w:val="hybridMultilevel"/>
    <w:tmpl w:val="AFFA9CBE"/>
    <w:lvl w:ilvl="0" w:tplc="A378D6C8">
      <w:start w:val="1"/>
      <w:numFmt w:val="decimal"/>
      <w:lvlText w:val="%1."/>
      <w:lvlJc w:val="left"/>
      <w:pPr>
        <w:ind w:left="827" w:hanging="360"/>
      </w:pPr>
      <w:rPr>
        <w:rFonts w:ascii="Arial Narrow" w:eastAsia="Arial Narrow" w:hAnsi="Arial Narrow" w:cs="Arial Narrow" w:hint="default"/>
        <w:w w:val="100"/>
        <w:sz w:val="22"/>
        <w:szCs w:val="22"/>
        <w:lang w:val="fr-FR" w:eastAsia="fr-FR" w:bidi="fr-FR"/>
      </w:rPr>
    </w:lvl>
    <w:lvl w:ilvl="1" w:tplc="3CE8F154">
      <w:numFmt w:val="bullet"/>
      <w:lvlText w:val="•"/>
      <w:lvlJc w:val="left"/>
      <w:pPr>
        <w:ind w:left="1683" w:hanging="360"/>
      </w:pPr>
      <w:rPr>
        <w:rFonts w:hint="default"/>
        <w:lang w:val="fr-FR" w:eastAsia="fr-FR" w:bidi="fr-FR"/>
      </w:rPr>
    </w:lvl>
    <w:lvl w:ilvl="2" w:tplc="A912C2F2">
      <w:numFmt w:val="bullet"/>
      <w:lvlText w:val="•"/>
      <w:lvlJc w:val="left"/>
      <w:pPr>
        <w:ind w:left="2546" w:hanging="360"/>
      </w:pPr>
      <w:rPr>
        <w:rFonts w:hint="default"/>
        <w:lang w:val="fr-FR" w:eastAsia="fr-FR" w:bidi="fr-FR"/>
      </w:rPr>
    </w:lvl>
    <w:lvl w:ilvl="3" w:tplc="7884D462">
      <w:numFmt w:val="bullet"/>
      <w:lvlText w:val="•"/>
      <w:lvlJc w:val="left"/>
      <w:pPr>
        <w:ind w:left="3409" w:hanging="360"/>
      </w:pPr>
      <w:rPr>
        <w:rFonts w:hint="default"/>
        <w:lang w:val="fr-FR" w:eastAsia="fr-FR" w:bidi="fr-FR"/>
      </w:rPr>
    </w:lvl>
    <w:lvl w:ilvl="4" w:tplc="32FA0E74">
      <w:numFmt w:val="bullet"/>
      <w:lvlText w:val="•"/>
      <w:lvlJc w:val="left"/>
      <w:pPr>
        <w:ind w:left="4272" w:hanging="360"/>
      </w:pPr>
      <w:rPr>
        <w:rFonts w:hint="default"/>
        <w:lang w:val="fr-FR" w:eastAsia="fr-FR" w:bidi="fr-FR"/>
      </w:rPr>
    </w:lvl>
    <w:lvl w:ilvl="5" w:tplc="DE74BD18">
      <w:numFmt w:val="bullet"/>
      <w:lvlText w:val="•"/>
      <w:lvlJc w:val="left"/>
      <w:pPr>
        <w:ind w:left="5136" w:hanging="360"/>
      </w:pPr>
      <w:rPr>
        <w:rFonts w:hint="default"/>
        <w:lang w:val="fr-FR" w:eastAsia="fr-FR" w:bidi="fr-FR"/>
      </w:rPr>
    </w:lvl>
    <w:lvl w:ilvl="6" w:tplc="B2AAD106">
      <w:numFmt w:val="bullet"/>
      <w:lvlText w:val="•"/>
      <w:lvlJc w:val="left"/>
      <w:pPr>
        <w:ind w:left="5999" w:hanging="360"/>
      </w:pPr>
      <w:rPr>
        <w:rFonts w:hint="default"/>
        <w:lang w:val="fr-FR" w:eastAsia="fr-FR" w:bidi="fr-FR"/>
      </w:rPr>
    </w:lvl>
    <w:lvl w:ilvl="7" w:tplc="7B3C21A4">
      <w:numFmt w:val="bullet"/>
      <w:lvlText w:val="•"/>
      <w:lvlJc w:val="left"/>
      <w:pPr>
        <w:ind w:left="6862" w:hanging="360"/>
      </w:pPr>
      <w:rPr>
        <w:rFonts w:hint="default"/>
        <w:lang w:val="fr-FR" w:eastAsia="fr-FR" w:bidi="fr-FR"/>
      </w:rPr>
    </w:lvl>
    <w:lvl w:ilvl="8" w:tplc="E0469574">
      <w:numFmt w:val="bullet"/>
      <w:lvlText w:val="•"/>
      <w:lvlJc w:val="left"/>
      <w:pPr>
        <w:ind w:left="7725" w:hanging="360"/>
      </w:pPr>
      <w:rPr>
        <w:rFonts w:hint="default"/>
        <w:lang w:val="fr-FR" w:eastAsia="fr-FR" w:bidi="fr-FR"/>
      </w:rPr>
    </w:lvl>
  </w:abstractNum>
  <w:abstractNum w:abstractNumId="36" w15:restartNumberingAfterBreak="0">
    <w:nsid w:val="62D020E7"/>
    <w:multiLevelType w:val="hybridMultilevel"/>
    <w:tmpl w:val="D5CC75F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7" w15:restartNumberingAfterBreak="0">
    <w:nsid w:val="6A8E0A90"/>
    <w:multiLevelType w:val="hybridMultilevel"/>
    <w:tmpl w:val="E654E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AF803DC"/>
    <w:multiLevelType w:val="hybridMultilevel"/>
    <w:tmpl w:val="88F816D6"/>
    <w:lvl w:ilvl="0" w:tplc="806AFC70">
      <w:numFmt w:val="bullet"/>
      <w:lvlText w:val=""/>
      <w:lvlJc w:val="left"/>
      <w:pPr>
        <w:ind w:left="279" w:hanging="176"/>
      </w:pPr>
      <w:rPr>
        <w:rFonts w:ascii="Wingdings" w:eastAsia="Wingdings" w:hAnsi="Wingdings" w:cs="Wingdings" w:hint="default"/>
        <w:w w:val="100"/>
        <w:sz w:val="24"/>
        <w:szCs w:val="24"/>
        <w:lang w:val="fr-FR" w:eastAsia="fr-FR" w:bidi="fr-FR"/>
      </w:rPr>
    </w:lvl>
    <w:lvl w:ilvl="1" w:tplc="04047C86">
      <w:numFmt w:val="bullet"/>
      <w:lvlText w:val="•"/>
      <w:lvlJc w:val="left"/>
      <w:pPr>
        <w:ind w:left="619" w:hanging="176"/>
      </w:pPr>
      <w:rPr>
        <w:rFonts w:hint="default"/>
        <w:lang w:val="fr-FR" w:eastAsia="fr-FR" w:bidi="fr-FR"/>
      </w:rPr>
    </w:lvl>
    <w:lvl w:ilvl="2" w:tplc="9516166E">
      <w:numFmt w:val="bullet"/>
      <w:lvlText w:val="•"/>
      <w:lvlJc w:val="left"/>
      <w:pPr>
        <w:ind w:left="958" w:hanging="176"/>
      </w:pPr>
      <w:rPr>
        <w:rFonts w:hint="default"/>
        <w:lang w:val="fr-FR" w:eastAsia="fr-FR" w:bidi="fr-FR"/>
      </w:rPr>
    </w:lvl>
    <w:lvl w:ilvl="3" w:tplc="BD2496A0">
      <w:numFmt w:val="bullet"/>
      <w:lvlText w:val="•"/>
      <w:lvlJc w:val="left"/>
      <w:pPr>
        <w:ind w:left="1297" w:hanging="176"/>
      </w:pPr>
      <w:rPr>
        <w:rFonts w:hint="default"/>
        <w:lang w:val="fr-FR" w:eastAsia="fr-FR" w:bidi="fr-FR"/>
      </w:rPr>
    </w:lvl>
    <w:lvl w:ilvl="4" w:tplc="09AC681C">
      <w:numFmt w:val="bullet"/>
      <w:lvlText w:val="•"/>
      <w:lvlJc w:val="left"/>
      <w:pPr>
        <w:ind w:left="1636" w:hanging="176"/>
      </w:pPr>
      <w:rPr>
        <w:rFonts w:hint="default"/>
        <w:lang w:val="fr-FR" w:eastAsia="fr-FR" w:bidi="fr-FR"/>
      </w:rPr>
    </w:lvl>
    <w:lvl w:ilvl="5" w:tplc="54689FD2">
      <w:numFmt w:val="bullet"/>
      <w:lvlText w:val="•"/>
      <w:lvlJc w:val="left"/>
      <w:pPr>
        <w:ind w:left="1975" w:hanging="176"/>
      </w:pPr>
      <w:rPr>
        <w:rFonts w:hint="default"/>
        <w:lang w:val="fr-FR" w:eastAsia="fr-FR" w:bidi="fr-FR"/>
      </w:rPr>
    </w:lvl>
    <w:lvl w:ilvl="6" w:tplc="D7E405DC">
      <w:numFmt w:val="bullet"/>
      <w:lvlText w:val="•"/>
      <w:lvlJc w:val="left"/>
      <w:pPr>
        <w:ind w:left="2314" w:hanging="176"/>
      </w:pPr>
      <w:rPr>
        <w:rFonts w:hint="default"/>
        <w:lang w:val="fr-FR" w:eastAsia="fr-FR" w:bidi="fr-FR"/>
      </w:rPr>
    </w:lvl>
    <w:lvl w:ilvl="7" w:tplc="21A8ADC4">
      <w:numFmt w:val="bullet"/>
      <w:lvlText w:val="•"/>
      <w:lvlJc w:val="left"/>
      <w:pPr>
        <w:ind w:left="2653" w:hanging="176"/>
      </w:pPr>
      <w:rPr>
        <w:rFonts w:hint="default"/>
        <w:lang w:val="fr-FR" w:eastAsia="fr-FR" w:bidi="fr-FR"/>
      </w:rPr>
    </w:lvl>
    <w:lvl w:ilvl="8" w:tplc="BD42033A">
      <w:numFmt w:val="bullet"/>
      <w:lvlText w:val="•"/>
      <w:lvlJc w:val="left"/>
      <w:pPr>
        <w:ind w:left="2992" w:hanging="176"/>
      </w:pPr>
      <w:rPr>
        <w:rFonts w:hint="default"/>
        <w:lang w:val="fr-FR" w:eastAsia="fr-FR" w:bidi="fr-FR"/>
      </w:rPr>
    </w:lvl>
  </w:abstractNum>
  <w:abstractNum w:abstractNumId="39" w15:restartNumberingAfterBreak="0">
    <w:nsid w:val="6E2E38B2"/>
    <w:multiLevelType w:val="hybridMultilevel"/>
    <w:tmpl w:val="622240E2"/>
    <w:lvl w:ilvl="0" w:tplc="7ABE2D9C">
      <w:numFmt w:val="bullet"/>
      <w:lvlText w:val="o"/>
      <w:lvlJc w:val="left"/>
      <w:pPr>
        <w:ind w:left="1950" w:hanging="425"/>
      </w:pPr>
      <w:rPr>
        <w:rFonts w:ascii="Courier New" w:eastAsia="Courier New" w:hAnsi="Courier New" w:cs="Courier New" w:hint="default"/>
        <w:w w:val="100"/>
        <w:sz w:val="22"/>
        <w:szCs w:val="22"/>
        <w:lang w:val="fr-FR" w:eastAsia="fr-FR" w:bidi="fr-FR"/>
      </w:rPr>
    </w:lvl>
    <w:lvl w:ilvl="1" w:tplc="2B664A96">
      <w:numFmt w:val="bullet"/>
      <w:lvlText w:val="•"/>
      <w:lvlJc w:val="left"/>
      <w:pPr>
        <w:ind w:left="2709" w:hanging="425"/>
      </w:pPr>
      <w:rPr>
        <w:rFonts w:hint="default"/>
        <w:lang w:val="fr-FR" w:eastAsia="fr-FR" w:bidi="fr-FR"/>
      </w:rPr>
    </w:lvl>
    <w:lvl w:ilvl="2" w:tplc="E474B220">
      <w:numFmt w:val="bullet"/>
      <w:lvlText w:val="•"/>
      <w:lvlJc w:val="left"/>
      <w:pPr>
        <w:ind w:left="3458" w:hanging="425"/>
      </w:pPr>
      <w:rPr>
        <w:rFonts w:hint="default"/>
        <w:lang w:val="fr-FR" w:eastAsia="fr-FR" w:bidi="fr-FR"/>
      </w:rPr>
    </w:lvl>
    <w:lvl w:ilvl="3" w:tplc="FD2E6D86">
      <w:numFmt w:val="bullet"/>
      <w:lvlText w:val="•"/>
      <w:lvlJc w:val="left"/>
      <w:pPr>
        <w:ind w:left="4207" w:hanging="425"/>
      </w:pPr>
      <w:rPr>
        <w:rFonts w:hint="default"/>
        <w:lang w:val="fr-FR" w:eastAsia="fr-FR" w:bidi="fr-FR"/>
      </w:rPr>
    </w:lvl>
    <w:lvl w:ilvl="4" w:tplc="0ABAD7DC">
      <w:numFmt w:val="bullet"/>
      <w:lvlText w:val="•"/>
      <w:lvlJc w:val="left"/>
      <w:pPr>
        <w:ind w:left="4956" w:hanging="425"/>
      </w:pPr>
      <w:rPr>
        <w:rFonts w:hint="default"/>
        <w:lang w:val="fr-FR" w:eastAsia="fr-FR" w:bidi="fr-FR"/>
      </w:rPr>
    </w:lvl>
    <w:lvl w:ilvl="5" w:tplc="D3445C9C">
      <w:numFmt w:val="bullet"/>
      <w:lvlText w:val="•"/>
      <w:lvlJc w:val="left"/>
      <w:pPr>
        <w:ind w:left="5706" w:hanging="425"/>
      </w:pPr>
      <w:rPr>
        <w:rFonts w:hint="default"/>
        <w:lang w:val="fr-FR" w:eastAsia="fr-FR" w:bidi="fr-FR"/>
      </w:rPr>
    </w:lvl>
    <w:lvl w:ilvl="6" w:tplc="5768A7A4">
      <w:numFmt w:val="bullet"/>
      <w:lvlText w:val="•"/>
      <w:lvlJc w:val="left"/>
      <w:pPr>
        <w:ind w:left="6455" w:hanging="425"/>
      </w:pPr>
      <w:rPr>
        <w:rFonts w:hint="default"/>
        <w:lang w:val="fr-FR" w:eastAsia="fr-FR" w:bidi="fr-FR"/>
      </w:rPr>
    </w:lvl>
    <w:lvl w:ilvl="7" w:tplc="DA3A9054">
      <w:numFmt w:val="bullet"/>
      <w:lvlText w:val="•"/>
      <w:lvlJc w:val="left"/>
      <w:pPr>
        <w:ind w:left="7204" w:hanging="425"/>
      </w:pPr>
      <w:rPr>
        <w:rFonts w:hint="default"/>
        <w:lang w:val="fr-FR" w:eastAsia="fr-FR" w:bidi="fr-FR"/>
      </w:rPr>
    </w:lvl>
    <w:lvl w:ilvl="8" w:tplc="6EB8EFB4">
      <w:numFmt w:val="bullet"/>
      <w:lvlText w:val="•"/>
      <w:lvlJc w:val="left"/>
      <w:pPr>
        <w:ind w:left="7953" w:hanging="425"/>
      </w:pPr>
      <w:rPr>
        <w:rFonts w:hint="default"/>
        <w:lang w:val="fr-FR" w:eastAsia="fr-FR" w:bidi="fr-FR"/>
      </w:rPr>
    </w:lvl>
  </w:abstractNum>
  <w:abstractNum w:abstractNumId="40" w15:restartNumberingAfterBreak="0">
    <w:nsid w:val="6EF91A78"/>
    <w:multiLevelType w:val="hybridMultilevel"/>
    <w:tmpl w:val="33DAB4CA"/>
    <w:lvl w:ilvl="0" w:tplc="595EDCC4">
      <w:start w:val="1"/>
      <w:numFmt w:val="decimal"/>
      <w:lvlText w:val="%1."/>
      <w:lvlJc w:val="left"/>
      <w:pPr>
        <w:ind w:left="827" w:hanging="360"/>
      </w:pPr>
      <w:rPr>
        <w:rFonts w:ascii="Arial Narrow" w:eastAsia="Arial Narrow" w:hAnsi="Arial Narrow" w:cs="Arial Narrow" w:hint="default"/>
        <w:w w:val="100"/>
        <w:sz w:val="22"/>
        <w:szCs w:val="22"/>
        <w:lang w:val="fr-FR" w:eastAsia="fr-FR" w:bidi="fr-FR"/>
      </w:rPr>
    </w:lvl>
    <w:lvl w:ilvl="1" w:tplc="E2CEAE72">
      <w:numFmt w:val="bullet"/>
      <w:lvlText w:val="•"/>
      <w:lvlJc w:val="left"/>
      <w:pPr>
        <w:ind w:left="1683" w:hanging="360"/>
      </w:pPr>
      <w:rPr>
        <w:rFonts w:hint="default"/>
        <w:lang w:val="fr-FR" w:eastAsia="fr-FR" w:bidi="fr-FR"/>
      </w:rPr>
    </w:lvl>
    <w:lvl w:ilvl="2" w:tplc="E7044942">
      <w:numFmt w:val="bullet"/>
      <w:lvlText w:val="•"/>
      <w:lvlJc w:val="left"/>
      <w:pPr>
        <w:ind w:left="2546" w:hanging="360"/>
      </w:pPr>
      <w:rPr>
        <w:rFonts w:hint="default"/>
        <w:lang w:val="fr-FR" w:eastAsia="fr-FR" w:bidi="fr-FR"/>
      </w:rPr>
    </w:lvl>
    <w:lvl w:ilvl="3" w:tplc="00A03146">
      <w:numFmt w:val="bullet"/>
      <w:lvlText w:val="•"/>
      <w:lvlJc w:val="left"/>
      <w:pPr>
        <w:ind w:left="3409" w:hanging="360"/>
      </w:pPr>
      <w:rPr>
        <w:rFonts w:hint="default"/>
        <w:lang w:val="fr-FR" w:eastAsia="fr-FR" w:bidi="fr-FR"/>
      </w:rPr>
    </w:lvl>
    <w:lvl w:ilvl="4" w:tplc="9872C9D2">
      <w:numFmt w:val="bullet"/>
      <w:lvlText w:val="•"/>
      <w:lvlJc w:val="left"/>
      <w:pPr>
        <w:ind w:left="4272" w:hanging="360"/>
      </w:pPr>
      <w:rPr>
        <w:rFonts w:hint="default"/>
        <w:lang w:val="fr-FR" w:eastAsia="fr-FR" w:bidi="fr-FR"/>
      </w:rPr>
    </w:lvl>
    <w:lvl w:ilvl="5" w:tplc="0526EE74">
      <w:numFmt w:val="bullet"/>
      <w:lvlText w:val="•"/>
      <w:lvlJc w:val="left"/>
      <w:pPr>
        <w:ind w:left="5136" w:hanging="360"/>
      </w:pPr>
      <w:rPr>
        <w:rFonts w:hint="default"/>
        <w:lang w:val="fr-FR" w:eastAsia="fr-FR" w:bidi="fr-FR"/>
      </w:rPr>
    </w:lvl>
    <w:lvl w:ilvl="6" w:tplc="93E64550">
      <w:numFmt w:val="bullet"/>
      <w:lvlText w:val="•"/>
      <w:lvlJc w:val="left"/>
      <w:pPr>
        <w:ind w:left="5999" w:hanging="360"/>
      </w:pPr>
      <w:rPr>
        <w:rFonts w:hint="default"/>
        <w:lang w:val="fr-FR" w:eastAsia="fr-FR" w:bidi="fr-FR"/>
      </w:rPr>
    </w:lvl>
    <w:lvl w:ilvl="7" w:tplc="89A27F6C">
      <w:numFmt w:val="bullet"/>
      <w:lvlText w:val="•"/>
      <w:lvlJc w:val="left"/>
      <w:pPr>
        <w:ind w:left="6862" w:hanging="360"/>
      </w:pPr>
      <w:rPr>
        <w:rFonts w:hint="default"/>
        <w:lang w:val="fr-FR" w:eastAsia="fr-FR" w:bidi="fr-FR"/>
      </w:rPr>
    </w:lvl>
    <w:lvl w:ilvl="8" w:tplc="B2E23328">
      <w:numFmt w:val="bullet"/>
      <w:lvlText w:val="•"/>
      <w:lvlJc w:val="left"/>
      <w:pPr>
        <w:ind w:left="7725" w:hanging="360"/>
      </w:pPr>
      <w:rPr>
        <w:rFonts w:hint="default"/>
        <w:lang w:val="fr-FR" w:eastAsia="fr-FR" w:bidi="fr-FR"/>
      </w:rPr>
    </w:lvl>
  </w:abstractNum>
  <w:abstractNum w:abstractNumId="41" w15:restartNumberingAfterBreak="0">
    <w:nsid w:val="74EE12D5"/>
    <w:multiLevelType w:val="hybridMultilevel"/>
    <w:tmpl w:val="54F0D6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6044DF2"/>
    <w:multiLevelType w:val="multilevel"/>
    <w:tmpl w:val="9594D67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z w:val="28"/>
      </w:rPr>
    </w:lvl>
    <w:lvl w:ilvl="2">
      <w:start w:val="1"/>
      <w:numFmt w:val="decimal"/>
      <w:lvlText w:val="%1.%2.%3"/>
      <w:lvlJc w:val="left"/>
      <w:pPr>
        <w:ind w:left="1997" w:hanging="720"/>
      </w:pPr>
      <w:rPr>
        <w:rFonts w:hint="default"/>
        <w:b/>
        <w:sz w:val="22"/>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3" w15:restartNumberingAfterBreak="0">
    <w:nsid w:val="76586F14"/>
    <w:multiLevelType w:val="hybridMultilevel"/>
    <w:tmpl w:val="7206DEA8"/>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4" w15:restartNumberingAfterBreak="0">
    <w:nsid w:val="790E55B2"/>
    <w:multiLevelType w:val="hybridMultilevel"/>
    <w:tmpl w:val="ACD4F40A"/>
    <w:lvl w:ilvl="0" w:tplc="C3DC5FF6">
      <w:numFmt w:val="bullet"/>
      <w:lvlText w:val="-"/>
      <w:lvlJc w:val="left"/>
      <w:pPr>
        <w:ind w:left="827" w:hanging="360"/>
      </w:pPr>
      <w:rPr>
        <w:rFonts w:ascii="Times New Roman" w:eastAsia="Times New Roman" w:hAnsi="Times New Roman" w:cs="Times New Roman" w:hint="default"/>
        <w:w w:val="100"/>
        <w:sz w:val="22"/>
        <w:szCs w:val="22"/>
        <w:lang w:val="fr-FR" w:eastAsia="fr-FR" w:bidi="fr-FR"/>
      </w:rPr>
    </w:lvl>
    <w:lvl w:ilvl="1" w:tplc="B4EC71FC">
      <w:numFmt w:val="bullet"/>
      <w:lvlText w:val="•"/>
      <w:lvlJc w:val="left"/>
      <w:pPr>
        <w:ind w:left="1683" w:hanging="360"/>
      </w:pPr>
      <w:rPr>
        <w:rFonts w:hint="default"/>
        <w:lang w:val="fr-FR" w:eastAsia="fr-FR" w:bidi="fr-FR"/>
      </w:rPr>
    </w:lvl>
    <w:lvl w:ilvl="2" w:tplc="44D02AF6">
      <w:numFmt w:val="bullet"/>
      <w:lvlText w:val="•"/>
      <w:lvlJc w:val="left"/>
      <w:pPr>
        <w:ind w:left="2546" w:hanging="360"/>
      </w:pPr>
      <w:rPr>
        <w:rFonts w:hint="default"/>
        <w:lang w:val="fr-FR" w:eastAsia="fr-FR" w:bidi="fr-FR"/>
      </w:rPr>
    </w:lvl>
    <w:lvl w:ilvl="3" w:tplc="A3407B3E">
      <w:numFmt w:val="bullet"/>
      <w:lvlText w:val="•"/>
      <w:lvlJc w:val="left"/>
      <w:pPr>
        <w:ind w:left="3409" w:hanging="360"/>
      </w:pPr>
      <w:rPr>
        <w:rFonts w:hint="default"/>
        <w:lang w:val="fr-FR" w:eastAsia="fr-FR" w:bidi="fr-FR"/>
      </w:rPr>
    </w:lvl>
    <w:lvl w:ilvl="4" w:tplc="93A8FD34">
      <w:numFmt w:val="bullet"/>
      <w:lvlText w:val="•"/>
      <w:lvlJc w:val="left"/>
      <w:pPr>
        <w:ind w:left="4272" w:hanging="360"/>
      </w:pPr>
      <w:rPr>
        <w:rFonts w:hint="default"/>
        <w:lang w:val="fr-FR" w:eastAsia="fr-FR" w:bidi="fr-FR"/>
      </w:rPr>
    </w:lvl>
    <w:lvl w:ilvl="5" w:tplc="7F320B0E">
      <w:numFmt w:val="bullet"/>
      <w:lvlText w:val="•"/>
      <w:lvlJc w:val="left"/>
      <w:pPr>
        <w:ind w:left="5136" w:hanging="360"/>
      </w:pPr>
      <w:rPr>
        <w:rFonts w:hint="default"/>
        <w:lang w:val="fr-FR" w:eastAsia="fr-FR" w:bidi="fr-FR"/>
      </w:rPr>
    </w:lvl>
    <w:lvl w:ilvl="6" w:tplc="6276A7EA">
      <w:numFmt w:val="bullet"/>
      <w:lvlText w:val="•"/>
      <w:lvlJc w:val="left"/>
      <w:pPr>
        <w:ind w:left="5999" w:hanging="360"/>
      </w:pPr>
      <w:rPr>
        <w:rFonts w:hint="default"/>
        <w:lang w:val="fr-FR" w:eastAsia="fr-FR" w:bidi="fr-FR"/>
      </w:rPr>
    </w:lvl>
    <w:lvl w:ilvl="7" w:tplc="5A5AB75E">
      <w:numFmt w:val="bullet"/>
      <w:lvlText w:val="•"/>
      <w:lvlJc w:val="left"/>
      <w:pPr>
        <w:ind w:left="6862" w:hanging="360"/>
      </w:pPr>
      <w:rPr>
        <w:rFonts w:hint="default"/>
        <w:lang w:val="fr-FR" w:eastAsia="fr-FR" w:bidi="fr-FR"/>
      </w:rPr>
    </w:lvl>
    <w:lvl w:ilvl="8" w:tplc="2160E5D2">
      <w:numFmt w:val="bullet"/>
      <w:lvlText w:val="•"/>
      <w:lvlJc w:val="left"/>
      <w:pPr>
        <w:ind w:left="7725" w:hanging="360"/>
      </w:pPr>
      <w:rPr>
        <w:rFonts w:hint="default"/>
        <w:lang w:val="fr-FR" w:eastAsia="fr-FR" w:bidi="fr-FR"/>
      </w:rPr>
    </w:lvl>
  </w:abstractNum>
  <w:abstractNum w:abstractNumId="45" w15:restartNumberingAfterBreak="0">
    <w:nsid w:val="7DAB572D"/>
    <w:multiLevelType w:val="hybridMultilevel"/>
    <w:tmpl w:val="474A4B20"/>
    <w:lvl w:ilvl="0" w:tplc="6AD85D88">
      <w:numFmt w:val="bullet"/>
      <w:lvlText w:val="-"/>
      <w:lvlJc w:val="left"/>
      <w:pPr>
        <w:ind w:left="424" w:hanging="142"/>
      </w:pPr>
      <w:rPr>
        <w:rFonts w:ascii="Arial Narrow" w:eastAsia="Arial Narrow" w:hAnsi="Arial Narrow" w:cs="Arial Narrow" w:hint="default"/>
        <w:w w:val="99"/>
        <w:sz w:val="20"/>
        <w:szCs w:val="20"/>
        <w:lang w:val="fr-FR" w:eastAsia="fr-FR" w:bidi="fr-FR"/>
      </w:rPr>
    </w:lvl>
    <w:lvl w:ilvl="1" w:tplc="A7864FE8">
      <w:numFmt w:val="bullet"/>
      <w:lvlText w:val="•"/>
      <w:lvlJc w:val="left"/>
      <w:pPr>
        <w:ind w:left="759" w:hanging="142"/>
      </w:pPr>
      <w:rPr>
        <w:rFonts w:hint="default"/>
        <w:lang w:val="fr-FR" w:eastAsia="fr-FR" w:bidi="fr-FR"/>
      </w:rPr>
    </w:lvl>
    <w:lvl w:ilvl="2" w:tplc="E9D4038C">
      <w:numFmt w:val="bullet"/>
      <w:lvlText w:val="•"/>
      <w:lvlJc w:val="left"/>
      <w:pPr>
        <w:ind w:left="1099" w:hanging="142"/>
      </w:pPr>
      <w:rPr>
        <w:rFonts w:hint="default"/>
        <w:lang w:val="fr-FR" w:eastAsia="fr-FR" w:bidi="fr-FR"/>
      </w:rPr>
    </w:lvl>
    <w:lvl w:ilvl="3" w:tplc="7604E3F8">
      <w:numFmt w:val="bullet"/>
      <w:lvlText w:val="•"/>
      <w:lvlJc w:val="left"/>
      <w:pPr>
        <w:ind w:left="1439" w:hanging="142"/>
      </w:pPr>
      <w:rPr>
        <w:rFonts w:hint="default"/>
        <w:lang w:val="fr-FR" w:eastAsia="fr-FR" w:bidi="fr-FR"/>
      </w:rPr>
    </w:lvl>
    <w:lvl w:ilvl="4" w:tplc="557E4028">
      <w:numFmt w:val="bullet"/>
      <w:lvlText w:val="•"/>
      <w:lvlJc w:val="left"/>
      <w:pPr>
        <w:ind w:left="1779" w:hanging="142"/>
      </w:pPr>
      <w:rPr>
        <w:rFonts w:hint="default"/>
        <w:lang w:val="fr-FR" w:eastAsia="fr-FR" w:bidi="fr-FR"/>
      </w:rPr>
    </w:lvl>
    <w:lvl w:ilvl="5" w:tplc="BD0C1EBA">
      <w:numFmt w:val="bullet"/>
      <w:lvlText w:val="•"/>
      <w:lvlJc w:val="left"/>
      <w:pPr>
        <w:ind w:left="2119" w:hanging="142"/>
      </w:pPr>
      <w:rPr>
        <w:rFonts w:hint="default"/>
        <w:lang w:val="fr-FR" w:eastAsia="fr-FR" w:bidi="fr-FR"/>
      </w:rPr>
    </w:lvl>
    <w:lvl w:ilvl="6" w:tplc="40463F12">
      <w:numFmt w:val="bullet"/>
      <w:lvlText w:val="•"/>
      <w:lvlJc w:val="left"/>
      <w:pPr>
        <w:ind w:left="2459" w:hanging="142"/>
      </w:pPr>
      <w:rPr>
        <w:rFonts w:hint="default"/>
        <w:lang w:val="fr-FR" w:eastAsia="fr-FR" w:bidi="fr-FR"/>
      </w:rPr>
    </w:lvl>
    <w:lvl w:ilvl="7" w:tplc="0AD4C6BE">
      <w:numFmt w:val="bullet"/>
      <w:lvlText w:val="•"/>
      <w:lvlJc w:val="left"/>
      <w:pPr>
        <w:ind w:left="2799" w:hanging="142"/>
      </w:pPr>
      <w:rPr>
        <w:rFonts w:hint="default"/>
        <w:lang w:val="fr-FR" w:eastAsia="fr-FR" w:bidi="fr-FR"/>
      </w:rPr>
    </w:lvl>
    <w:lvl w:ilvl="8" w:tplc="0C767AE8">
      <w:numFmt w:val="bullet"/>
      <w:lvlText w:val="•"/>
      <w:lvlJc w:val="left"/>
      <w:pPr>
        <w:ind w:left="3139" w:hanging="142"/>
      </w:pPr>
      <w:rPr>
        <w:rFonts w:hint="default"/>
        <w:lang w:val="fr-FR" w:eastAsia="fr-FR" w:bidi="fr-FR"/>
      </w:rPr>
    </w:lvl>
  </w:abstractNum>
  <w:abstractNum w:abstractNumId="46" w15:restartNumberingAfterBreak="0">
    <w:nsid w:val="7DE5191F"/>
    <w:multiLevelType w:val="hybridMultilevel"/>
    <w:tmpl w:val="FBF6C206"/>
    <w:lvl w:ilvl="0" w:tplc="022813EE">
      <w:numFmt w:val="bullet"/>
      <w:lvlText w:val="-"/>
      <w:lvlJc w:val="left"/>
      <w:pPr>
        <w:ind w:left="827" w:hanging="360"/>
      </w:pPr>
      <w:rPr>
        <w:rFonts w:ascii="Times New Roman" w:eastAsia="Times New Roman" w:hAnsi="Times New Roman" w:cs="Times New Roman" w:hint="default"/>
        <w:w w:val="100"/>
        <w:sz w:val="22"/>
        <w:szCs w:val="22"/>
        <w:lang w:val="fr-FR" w:eastAsia="fr-FR" w:bidi="fr-FR"/>
      </w:rPr>
    </w:lvl>
    <w:lvl w:ilvl="1" w:tplc="FF981934">
      <w:numFmt w:val="bullet"/>
      <w:lvlText w:val="•"/>
      <w:lvlJc w:val="left"/>
      <w:pPr>
        <w:ind w:left="1683" w:hanging="360"/>
      </w:pPr>
      <w:rPr>
        <w:rFonts w:hint="default"/>
        <w:lang w:val="fr-FR" w:eastAsia="fr-FR" w:bidi="fr-FR"/>
      </w:rPr>
    </w:lvl>
    <w:lvl w:ilvl="2" w:tplc="30D84762">
      <w:numFmt w:val="bullet"/>
      <w:lvlText w:val="•"/>
      <w:lvlJc w:val="left"/>
      <w:pPr>
        <w:ind w:left="2546" w:hanging="360"/>
      </w:pPr>
      <w:rPr>
        <w:rFonts w:hint="default"/>
        <w:lang w:val="fr-FR" w:eastAsia="fr-FR" w:bidi="fr-FR"/>
      </w:rPr>
    </w:lvl>
    <w:lvl w:ilvl="3" w:tplc="CC9E6ABE">
      <w:numFmt w:val="bullet"/>
      <w:lvlText w:val="•"/>
      <w:lvlJc w:val="left"/>
      <w:pPr>
        <w:ind w:left="3409" w:hanging="360"/>
      </w:pPr>
      <w:rPr>
        <w:rFonts w:hint="default"/>
        <w:lang w:val="fr-FR" w:eastAsia="fr-FR" w:bidi="fr-FR"/>
      </w:rPr>
    </w:lvl>
    <w:lvl w:ilvl="4" w:tplc="551C916E">
      <w:numFmt w:val="bullet"/>
      <w:lvlText w:val="•"/>
      <w:lvlJc w:val="left"/>
      <w:pPr>
        <w:ind w:left="4272" w:hanging="360"/>
      </w:pPr>
      <w:rPr>
        <w:rFonts w:hint="default"/>
        <w:lang w:val="fr-FR" w:eastAsia="fr-FR" w:bidi="fr-FR"/>
      </w:rPr>
    </w:lvl>
    <w:lvl w:ilvl="5" w:tplc="B002C910">
      <w:numFmt w:val="bullet"/>
      <w:lvlText w:val="•"/>
      <w:lvlJc w:val="left"/>
      <w:pPr>
        <w:ind w:left="5136" w:hanging="360"/>
      </w:pPr>
      <w:rPr>
        <w:rFonts w:hint="default"/>
        <w:lang w:val="fr-FR" w:eastAsia="fr-FR" w:bidi="fr-FR"/>
      </w:rPr>
    </w:lvl>
    <w:lvl w:ilvl="6" w:tplc="0B3404A2">
      <w:numFmt w:val="bullet"/>
      <w:lvlText w:val="•"/>
      <w:lvlJc w:val="left"/>
      <w:pPr>
        <w:ind w:left="5999" w:hanging="360"/>
      </w:pPr>
      <w:rPr>
        <w:rFonts w:hint="default"/>
        <w:lang w:val="fr-FR" w:eastAsia="fr-FR" w:bidi="fr-FR"/>
      </w:rPr>
    </w:lvl>
    <w:lvl w:ilvl="7" w:tplc="318E9ABA">
      <w:numFmt w:val="bullet"/>
      <w:lvlText w:val="•"/>
      <w:lvlJc w:val="left"/>
      <w:pPr>
        <w:ind w:left="6862" w:hanging="360"/>
      </w:pPr>
      <w:rPr>
        <w:rFonts w:hint="default"/>
        <w:lang w:val="fr-FR" w:eastAsia="fr-FR" w:bidi="fr-FR"/>
      </w:rPr>
    </w:lvl>
    <w:lvl w:ilvl="8" w:tplc="4596DD6E">
      <w:numFmt w:val="bullet"/>
      <w:lvlText w:val="•"/>
      <w:lvlJc w:val="left"/>
      <w:pPr>
        <w:ind w:left="7725" w:hanging="360"/>
      </w:pPr>
      <w:rPr>
        <w:rFonts w:hint="default"/>
        <w:lang w:val="fr-FR" w:eastAsia="fr-FR" w:bidi="fr-FR"/>
      </w:rPr>
    </w:lvl>
  </w:abstractNum>
  <w:abstractNum w:abstractNumId="47" w15:restartNumberingAfterBreak="0">
    <w:nsid w:val="7E555C00"/>
    <w:multiLevelType w:val="hybridMultilevel"/>
    <w:tmpl w:val="9150343C"/>
    <w:lvl w:ilvl="0" w:tplc="48402C2A">
      <w:start w:val="1"/>
      <w:numFmt w:val="decimal"/>
      <w:lvlText w:val="%1."/>
      <w:lvlJc w:val="left"/>
      <w:pPr>
        <w:ind w:left="827" w:hanging="360"/>
      </w:pPr>
      <w:rPr>
        <w:rFonts w:ascii="Arial Narrow" w:eastAsia="Arial Narrow" w:hAnsi="Arial Narrow" w:cs="Arial Narrow" w:hint="default"/>
        <w:w w:val="100"/>
        <w:sz w:val="22"/>
        <w:szCs w:val="22"/>
        <w:lang w:val="fr-FR" w:eastAsia="fr-FR" w:bidi="fr-FR"/>
      </w:rPr>
    </w:lvl>
    <w:lvl w:ilvl="1" w:tplc="C5D6143E">
      <w:numFmt w:val="bullet"/>
      <w:lvlText w:val="•"/>
      <w:lvlJc w:val="left"/>
      <w:pPr>
        <w:ind w:left="1683" w:hanging="360"/>
      </w:pPr>
      <w:rPr>
        <w:rFonts w:hint="default"/>
        <w:lang w:val="fr-FR" w:eastAsia="fr-FR" w:bidi="fr-FR"/>
      </w:rPr>
    </w:lvl>
    <w:lvl w:ilvl="2" w:tplc="FBB4E53A">
      <w:numFmt w:val="bullet"/>
      <w:lvlText w:val="•"/>
      <w:lvlJc w:val="left"/>
      <w:pPr>
        <w:ind w:left="2546" w:hanging="360"/>
      </w:pPr>
      <w:rPr>
        <w:rFonts w:hint="default"/>
        <w:lang w:val="fr-FR" w:eastAsia="fr-FR" w:bidi="fr-FR"/>
      </w:rPr>
    </w:lvl>
    <w:lvl w:ilvl="3" w:tplc="90384C08">
      <w:numFmt w:val="bullet"/>
      <w:lvlText w:val="•"/>
      <w:lvlJc w:val="left"/>
      <w:pPr>
        <w:ind w:left="3409" w:hanging="360"/>
      </w:pPr>
      <w:rPr>
        <w:rFonts w:hint="default"/>
        <w:lang w:val="fr-FR" w:eastAsia="fr-FR" w:bidi="fr-FR"/>
      </w:rPr>
    </w:lvl>
    <w:lvl w:ilvl="4" w:tplc="4060F558">
      <w:numFmt w:val="bullet"/>
      <w:lvlText w:val="•"/>
      <w:lvlJc w:val="left"/>
      <w:pPr>
        <w:ind w:left="4272" w:hanging="360"/>
      </w:pPr>
      <w:rPr>
        <w:rFonts w:hint="default"/>
        <w:lang w:val="fr-FR" w:eastAsia="fr-FR" w:bidi="fr-FR"/>
      </w:rPr>
    </w:lvl>
    <w:lvl w:ilvl="5" w:tplc="C7D273EE">
      <w:numFmt w:val="bullet"/>
      <w:lvlText w:val="•"/>
      <w:lvlJc w:val="left"/>
      <w:pPr>
        <w:ind w:left="5136" w:hanging="360"/>
      </w:pPr>
      <w:rPr>
        <w:rFonts w:hint="default"/>
        <w:lang w:val="fr-FR" w:eastAsia="fr-FR" w:bidi="fr-FR"/>
      </w:rPr>
    </w:lvl>
    <w:lvl w:ilvl="6" w:tplc="F4AC1E86">
      <w:numFmt w:val="bullet"/>
      <w:lvlText w:val="•"/>
      <w:lvlJc w:val="left"/>
      <w:pPr>
        <w:ind w:left="5999" w:hanging="360"/>
      </w:pPr>
      <w:rPr>
        <w:rFonts w:hint="default"/>
        <w:lang w:val="fr-FR" w:eastAsia="fr-FR" w:bidi="fr-FR"/>
      </w:rPr>
    </w:lvl>
    <w:lvl w:ilvl="7" w:tplc="70888B5C">
      <w:numFmt w:val="bullet"/>
      <w:lvlText w:val="•"/>
      <w:lvlJc w:val="left"/>
      <w:pPr>
        <w:ind w:left="6862" w:hanging="360"/>
      </w:pPr>
      <w:rPr>
        <w:rFonts w:hint="default"/>
        <w:lang w:val="fr-FR" w:eastAsia="fr-FR" w:bidi="fr-FR"/>
      </w:rPr>
    </w:lvl>
    <w:lvl w:ilvl="8" w:tplc="DBB41498">
      <w:numFmt w:val="bullet"/>
      <w:lvlText w:val="•"/>
      <w:lvlJc w:val="left"/>
      <w:pPr>
        <w:ind w:left="7725" w:hanging="360"/>
      </w:pPr>
      <w:rPr>
        <w:rFonts w:hint="default"/>
        <w:lang w:val="fr-FR" w:eastAsia="fr-FR" w:bidi="fr-FR"/>
      </w:rPr>
    </w:lvl>
  </w:abstractNum>
  <w:num w:numId="1">
    <w:abstractNumId w:val="18"/>
  </w:num>
  <w:num w:numId="2">
    <w:abstractNumId w:val="5"/>
  </w:num>
  <w:num w:numId="3">
    <w:abstractNumId w:val="30"/>
  </w:num>
  <w:num w:numId="4">
    <w:abstractNumId w:val="37"/>
  </w:num>
  <w:num w:numId="5">
    <w:abstractNumId w:val="41"/>
  </w:num>
  <w:num w:numId="6">
    <w:abstractNumId w:val="3"/>
  </w:num>
  <w:num w:numId="7">
    <w:abstractNumId w:val="11"/>
  </w:num>
  <w:num w:numId="8">
    <w:abstractNumId w:val="33"/>
  </w:num>
  <w:num w:numId="9">
    <w:abstractNumId w:val="10"/>
  </w:num>
  <w:num w:numId="10">
    <w:abstractNumId w:val="38"/>
  </w:num>
  <w:num w:numId="11">
    <w:abstractNumId w:val="1"/>
  </w:num>
  <w:num w:numId="12">
    <w:abstractNumId w:val="25"/>
  </w:num>
  <w:num w:numId="13">
    <w:abstractNumId w:val="45"/>
  </w:num>
  <w:num w:numId="14">
    <w:abstractNumId w:val="21"/>
  </w:num>
  <w:num w:numId="15">
    <w:abstractNumId w:val="4"/>
  </w:num>
  <w:num w:numId="16">
    <w:abstractNumId w:val="29"/>
  </w:num>
  <w:num w:numId="17">
    <w:abstractNumId w:val="9"/>
  </w:num>
  <w:num w:numId="18">
    <w:abstractNumId w:val="34"/>
  </w:num>
  <w:num w:numId="19">
    <w:abstractNumId w:val="42"/>
  </w:num>
  <w:num w:numId="20">
    <w:abstractNumId w:val="44"/>
  </w:num>
  <w:num w:numId="21">
    <w:abstractNumId w:val="19"/>
  </w:num>
  <w:num w:numId="22">
    <w:abstractNumId w:val="6"/>
  </w:num>
  <w:num w:numId="23">
    <w:abstractNumId w:val="35"/>
  </w:num>
  <w:num w:numId="24">
    <w:abstractNumId w:val="46"/>
  </w:num>
  <w:num w:numId="25">
    <w:abstractNumId w:val="12"/>
  </w:num>
  <w:num w:numId="26">
    <w:abstractNumId w:val="28"/>
  </w:num>
  <w:num w:numId="27">
    <w:abstractNumId w:val="26"/>
  </w:num>
  <w:num w:numId="28">
    <w:abstractNumId w:val="16"/>
  </w:num>
  <w:num w:numId="29">
    <w:abstractNumId w:val="39"/>
  </w:num>
  <w:num w:numId="30">
    <w:abstractNumId w:val="17"/>
  </w:num>
  <w:num w:numId="31">
    <w:abstractNumId w:val="40"/>
  </w:num>
  <w:num w:numId="32">
    <w:abstractNumId w:val="22"/>
  </w:num>
  <w:num w:numId="33">
    <w:abstractNumId w:val="23"/>
  </w:num>
  <w:num w:numId="34">
    <w:abstractNumId w:val="13"/>
  </w:num>
  <w:num w:numId="35">
    <w:abstractNumId w:val="20"/>
  </w:num>
  <w:num w:numId="36">
    <w:abstractNumId w:val="15"/>
  </w:num>
  <w:num w:numId="37">
    <w:abstractNumId w:val="0"/>
  </w:num>
  <w:num w:numId="38">
    <w:abstractNumId w:val="7"/>
  </w:num>
  <w:num w:numId="39">
    <w:abstractNumId w:val="47"/>
  </w:num>
  <w:num w:numId="40">
    <w:abstractNumId w:val="36"/>
  </w:num>
  <w:num w:numId="41">
    <w:abstractNumId w:val="31"/>
  </w:num>
  <w:num w:numId="42">
    <w:abstractNumId w:val="24"/>
  </w:num>
  <w:num w:numId="43">
    <w:abstractNumId w:val="43"/>
  </w:num>
  <w:num w:numId="44">
    <w:abstractNumId w:val="14"/>
  </w:num>
  <w:num w:numId="45">
    <w:abstractNumId w:val="27"/>
  </w:num>
  <w:num w:numId="46">
    <w:abstractNumId w:val="2"/>
  </w:num>
  <w:num w:numId="47">
    <w:abstractNumId w:val="32"/>
  </w:num>
  <w:num w:numId="48">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6D"/>
    <w:rsid w:val="00000A95"/>
    <w:rsid w:val="00003EB8"/>
    <w:rsid w:val="0000460B"/>
    <w:rsid w:val="00006625"/>
    <w:rsid w:val="00011868"/>
    <w:rsid w:val="000119E3"/>
    <w:rsid w:val="00013191"/>
    <w:rsid w:val="000179BC"/>
    <w:rsid w:val="00027F92"/>
    <w:rsid w:val="00030D63"/>
    <w:rsid w:val="00035704"/>
    <w:rsid w:val="00046A91"/>
    <w:rsid w:val="00051924"/>
    <w:rsid w:val="0005377A"/>
    <w:rsid w:val="000555F3"/>
    <w:rsid w:val="000632A8"/>
    <w:rsid w:val="0006452E"/>
    <w:rsid w:val="00065189"/>
    <w:rsid w:val="00075290"/>
    <w:rsid w:val="00083123"/>
    <w:rsid w:val="00084FA0"/>
    <w:rsid w:val="00090A07"/>
    <w:rsid w:val="00092B23"/>
    <w:rsid w:val="00095D25"/>
    <w:rsid w:val="000A01A7"/>
    <w:rsid w:val="000A5684"/>
    <w:rsid w:val="000A5E22"/>
    <w:rsid w:val="000B3BEE"/>
    <w:rsid w:val="000B44B6"/>
    <w:rsid w:val="000C028B"/>
    <w:rsid w:val="000C25DB"/>
    <w:rsid w:val="000C52AB"/>
    <w:rsid w:val="000C54AD"/>
    <w:rsid w:val="000C6E61"/>
    <w:rsid w:val="000C7151"/>
    <w:rsid w:val="000C790F"/>
    <w:rsid w:val="000C7ACB"/>
    <w:rsid w:val="000D2A06"/>
    <w:rsid w:val="000D399E"/>
    <w:rsid w:val="000D4985"/>
    <w:rsid w:val="000D6A9B"/>
    <w:rsid w:val="000E0545"/>
    <w:rsid w:val="000E7ABB"/>
    <w:rsid w:val="000E7FC4"/>
    <w:rsid w:val="000F2631"/>
    <w:rsid w:val="00101BCF"/>
    <w:rsid w:val="00103F80"/>
    <w:rsid w:val="00104F8E"/>
    <w:rsid w:val="00105FD6"/>
    <w:rsid w:val="00107B23"/>
    <w:rsid w:val="00116E89"/>
    <w:rsid w:val="00120419"/>
    <w:rsid w:val="0012127A"/>
    <w:rsid w:val="00122DD0"/>
    <w:rsid w:val="00123936"/>
    <w:rsid w:val="001246DB"/>
    <w:rsid w:val="0012567A"/>
    <w:rsid w:val="00136CAA"/>
    <w:rsid w:val="00137B31"/>
    <w:rsid w:val="001407F8"/>
    <w:rsid w:val="00143853"/>
    <w:rsid w:val="00145C2A"/>
    <w:rsid w:val="0014641C"/>
    <w:rsid w:val="001502BE"/>
    <w:rsid w:val="00151E1F"/>
    <w:rsid w:val="00156329"/>
    <w:rsid w:val="00167B83"/>
    <w:rsid w:val="00174C60"/>
    <w:rsid w:val="00185883"/>
    <w:rsid w:val="00196CD5"/>
    <w:rsid w:val="00197772"/>
    <w:rsid w:val="001979EF"/>
    <w:rsid w:val="001A0C08"/>
    <w:rsid w:val="001A58EC"/>
    <w:rsid w:val="001B5089"/>
    <w:rsid w:val="001B7D45"/>
    <w:rsid w:val="001C0AE9"/>
    <w:rsid w:val="001C0BA7"/>
    <w:rsid w:val="001C207D"/>
    <w:rsid w:val="001C291D"/>
    <w:rsid w:val="001C36C2"/>
    <w:rsid w:val="001C5527"/>
    <w:rsid w:val="001C73EC"/>
    <w:rsid w:val="001D2D7E"/>
    <w:rsid w:val="001D697B"/>
    <w:rsid w:val="001E0763"/>
    <w:rsid w:val="001E10F2"/>
    <w:rsid w:val="001E2FF0"/>
    <w:rsid w:val="001E448D"/>
    <w:rsid w:val="001F0673"/>
    <w:rsid w:val="001F138D"/>
    <w:rsid w:val="001F14B6"/>
    <w:rsid w:val="001F3A01"/>
    <w:rsid w:val="001F4BC5"/>
    <w:rsid w:val="001F59EC"/>
    <w:rsid w:val="001F6982"/>
    <w:rsid w:val="002039BE"/>
    <w:rsid w:val="00204528"/>
    <w:rsid w:val="002068B0"/>
    <w:rsid w:val="002126FA"/>
    <w:rsid w:val="00213A0E"/>
    <w:rsid w:val="00220193"/>
    <w:rsid w:val="00222EAF"/>
    <w:rsid w:val="00231760"/>
    <w:rsid w:val="00245501"/>
    <w:rsid w:val="002566A5"/>
    <w:rsid w:val="00257B20"/>
    <w:rsid w:val="00260096"/>
    <w:rsid w:val="00267CB0"/>
    <w:rsid w:val="00290BA1"/>
    <w:rsid w:val="002924A6"/>
    <w:rsid w:val="002946DC"/>
    <w:rsid w:val="002A2069"/>
    <w:rsid w:val="002B7831"/>
    <w:rsid w:val="002B7849"/>
    <w:rsid w:val="002C3C3C"/>
    <w:rsid w:val="002C3DA2"/>
    <w:rsid w:val="002C62B9"/>
    <w:rsid w:val="002D4DAF"/>
    <w:rsid w:val="002D5FAE"/>
    <w:rsid w:val="002E423B"/>
    <w:rsid w:val="002E63F3"/>
    <w:rsid w:val="00304347"/>
    <w:rsid w:val="00305E69"/>
    <w:rsid w:val="0031177F"/>
    <w:rsid w:val="003153FC"/>
    <w:rsid w:val="00323305"/>
    <w:rsid w:val="00330410"/>
    <w:rsid w:val="00332192"/>
    <w:rsid w:val="0033251F"/>
    <w:rsid w:val="0033376F"/>
    <w:rsid w:val="00334613"/>
    <w:rsid w:val="00336323"/>
    <w:rsid w:val="00337C63"/>
    <w:rsid w:val="00340276"/>
    <w:rsid w:val="003411C6"/>
    <w:rsid w:val="00342828"/>
    <w:rsid w:val="0034292A"/>
    <w:rsid w:val="00342FED"/>
    <w:rsid w:val="00346BF4"/>
    <w:rsid w:val="00346E2A"/>
    <w:rsid w:val="00347C58"/>
    <w:rsid w:val="00351301"/>
    <w:rsid w:val="00351C71"/>
    <w:rsid w:val="00353C23"/>
    <w:rsid w:val="00356D97"/>
    <w:rsid w:val="0035775B"/>
    <w:rsid w:val="00362251"/>
    <w:rsid w:val="003706E2"/>
    <w:rsid w:val="0037137A"/>
    <w:rsid w:val="0037393A"/>
    <w:rsid w:val="00377F35"/>
    <w:rsid w:val="00383BDD"/>
    <w:rsid w:val="00385706"/>
    <w:rsid w:val="00386173"/>
    <w:rsid w:val="003926C7"/>
    <w:rsid w:val="00393D06"/>
    <w:rsid w:val="0039536F"/>
    <w:rsid w:val="00397BF8"/>
    <w:rsid w:val="003A1DAF"/>
    <w:rsid w:val="003A6DF5"/>
    <w:rsid w:val="003B051A"/>
    <w:rsid w:val="003B203E"/>
    <w:rsid w:val="003B313B"/>
    <w:rsid w:val="003C0610"/>
    <w:rsid w:val="003C0807"/>
    <w:rsid w:val="003C1539"/>
    <w:rsid w:val="003D403C"/>
    <w:rsid w:val="003D5837"/>
    <w:rsid w:val="003E412B"/>
    <w:rsid w:val="003E4FAF"/>
    <w:rsid w:val="003F4551"/>
    <w:rsid w:val="003F5F35"/>
    <w:rsid w:val="003F68DF"/>
    <w:rsid w:val="003F711C"/>
    <w:rsid w:val="003F7830"/>
    <w:rsid w:val="00400FCF"/>
    <w:rsid w:val="00405238"/>
    <w:rsid w:val="004068C8"/>
    <w:rsid w:val="00407CD5"/>
    <w:rsid w:val="00410D4C"/>
    <w:rsid w:val="00413770"/>
    <w:rsid w:val="0041420E"/>
    <w:rsid w:val="00426CBD"/>
    <w:rsid w:val="00433DD2"/>
    <w:rsid w:val="00434032"/>
    <w:rsid w:val="00446314"/>
    <w:rsid w:val="0044659F"/>
    <w:rsid w:val="00446626"/>
    <w:rsid w:val="0045745B"/>
    <w:rsid w:val="00461EBD"/>
    <w:rsid w:val="004656C8"/>
    <w:rsid w:val="00471089"/>
    <w:rsid w:val="0047350E"/>
    <w:rsid w:val="00475436"/>
    <w:rsid w:val="00476DD8"/>
    <w:rsid w:val="00477789"/>
    <w:rsid w:val="00480AE9"/>
    <w:rsid w:val="00481356"/>
    <w:rsid w:val="00481FE2"/>
    <w:rsid w:val="0048294A"/>
    <w:rsid w:val="00487D34"/>
    <w:rsid w:val="0049189C"/>
    <w:rsid w:val="00491DF4"/>
    <w:rsid w:val="004A13E2"/>
    <w:rsid w:val="004A1B6D"/>
    <w:rsid w:val="004A5FD3"/>
    <w:rsid w:val="004A789B"/>
    <w:rsid w:val="004B03C2"/>
    <w:rsid w:val="004B1537"/>
    <w:rsid w:val="004B49E9"/>
    <w:rsid w:val="004C263D"/>
    <w:rsid w:val="004C2C99"/>
    <w:rsid w:val="004C31E7"/>
    <w:rsid w:val="004D420C"/>
    <w:rsid w:val="004E442E"/>
    <w:rsid w:val="004E75D1"/>
    <w:rsid w:val="004E7BBF"/>
    <w:rsid w:val="004F2AA2"/>
    <w:rsid w:val="004F4518"/>
    <w:rsid w:val="004F65A9"/>
    <w:rsid w:val="004F7D22"/>
    <w:rsid w:val="00502130"/>
    <w:rsid w:val="00506A0C"/>
    <w:rsid w:val="00513939"/>
    <w:rsid w:val="0052123E"/>
    <w:rsid w:val="00521871"/>
    <w:rsid w:val="00521A4A"/>
    <w:rsid w:val="00523017"/>
    <w:rsid w:val="00523A79"/>
    <w:rsid w:val="0052448B"/>
    <w:rsid w:val="00533ED8"/>
    <w:rsid w:val="005344E9"/>
    <w:rsid w:val="00543B7C"/>
    <w:rsid w:val="00544360"/>
    <w:rsid w:val="005455CB"/>
    <w:rsid w:val="0054760A"/>
    <w:rsid w:val="005476F1"/>
    <w:rsid w:val="0054795B"/>
    <w:rsid w:val="005520A5"/>
    <w:rsid w:val="00556AF5"/>
    <w:rsid w:val="0056734F"/>
    <w:rsid w:val="0057225D"/>
    <w:rsid w:val="005722AF"/>
    <w:rsid w:val="005810D2"/>
    <w:rsid w:val="0058263E"/>
    <w:rsid w:val="00582C16"/>
    <w:rsid w:val="0058643A"/>
    <w:rsid w:val="00586C8C"/>
    <w:rsid w:val="0059468B"/>
    <w:rsid w:val="005A2E66"/>
    <w:rsid w:val="005B2CA3"/>
    <w:rsid w:val="005B6722"/>
    <w:rsid w:val="005C4BEF"/>
    <w:rsid w:val="005D2EE1"/>
    <w:rsid w:val="005E7800"/>
    <w:rsid w:val="005F0F5D"/>
    <w:rsid w:val="005F25E4"/>
    <w:rsid w:val="005F3587"/>
    <w:rsid w:val="00602E12"/>
    <w:rsid w:val="0060312E"/>
    <w:rsid w:val="00607FBF"/>
    <w:rsid w:val="0061791D"/>
    <w:rsid w:val="00637AD6"/>
    <w:rsid w:val="006422EA"/>
    <w:rsid w:val="006424FA"/>
    <w:rsid w:val="00642D30"/>
    <w:rsid w:val="0064481B"/>
    <w:rsid w:val="006451CC"/>
    <w:rsid w:val="006504D1"/>
    <w:rsid w:val="006522E1"/>
    <w:rsid w:val="00652B89"/>
    <w:rsid w:val="006540DD"/>
    <w:rsid w:val="006544FC"/>
    <w:rsid w:val="00654AFF"/>
    <w:rsid w:val="00656FEE"/>
    <w:rsid w:val="00661992"/>
    <w:rsid w:val="00673EEB"/>
    <w:rsid w:val="00674CB7"/>
    <w:rsid w:val="00677794"/>
    <w:rsid w:val="00680A2F"/>
    <w:rsid w:val="006811FA"/>
    <w:rsid w:val="00683820"/>
    <w:rsid w:val="00685809"/>
    <w:rsid w:val="00685D90"/>
    <w:rsid w:val="0068736A"/>
    <w:rsid w:val="006948F9"/>
    <w:rsid w:val="00695358"/>
    <w:rsid w:val="00695805"/>
    <w:rsid w:val="00697C18"/>
    <w:rsid w:val="006A18A3"/>
    <w:rsid w:val="006A1FF5"/>
    <w:rsid w:val="006A3082"/>
    <w:rsid w:val="006A7302"/>
    <w:rsid w:val="006B17D0"/>
    <w:rsid w:val="006C6A3F"/>
    <w:rsid w:val="006D1924"/>
    <w:rsid w:val="006D2A42"/>
    <w:rsid w:val="006D686F"/>
    <w:rsid w:val="006E0A6D"/>
    <w:rsid w:val="006F05E7"/>
    <w:rsid w:val="006F42EB"/>
    <w:rsid w:val="006F72DD"/>
    <w:rsid w:val="007017C3"/>
    <w:rsid w:val="007106CD"/>
    <w:rsid w:val="00712F6F"/>
    <w:rsid w:val="0072098A"/>
    <w:rsid w:val="00726A97"/>
    <w:rsid w:val="00727372"/>
    <w:rsid w:val="0073647E"/>
    <w:rsid w:val="00740155"/>
    <w:rsid w:val="00742156"/>
    <w:rsid w:val="007448D1"/>
    <w:rsid w:val="00747FAE"/>
    <w:rsid w:val="00755623"/>
    <w:rsid w:val="007574E9"/>
    <w:rsid w:val="00773E85"/>
    <w:rsid w:val="007760D3"/>
    <w:rsid w:val="00780CD0"/>
    <w:rsid w:val="00785425"/>
    <w:rsid w:val="0078765B"/>
    <w:rsid w:val="0079157B"/>
    <w:rsid w:val="00796457"/>
    <w:rsid w:val="007A37A7"/>
    <w:rsid w:val="007B33CF"/>
    <w:rsid w:val="007B7480"/>
    <w:rsid w:val="007C2876"/>
    <w:rsid w:val="007C2D89"/>
    <w:rsid w:val="007C41FB"/>
    <w:rsid w:val="007C46CD"/>
    <w:rsid w:val="007C5863"/>
    <w:rsid w:val="007D3BC2"/>
    <w:rsid w:val="007D5AAF"/>
    <w:rsid w:val="007D77DF"/>
    <w:rsid w:val="007E01E0"/>
    <w:rsid w:val="007E2DD9"/>
    <w:rsid w:val="007E308C"/>
    <w:rsid w:val="007E38F3"/>
    <w:rsid w:val="007F30C3"/>
    <w:rsid w:val="007F3BE1"/>
    <w:rsid w:val="007F4DE4"/>
    <w:rsid w:val="007F5F67"/>
    <w:rsid w:val="007F7019"/>
    <w:rsid w:val="007F79BE"/>
    <w:rsid w:val="0080107A"/>
    <w:rsid w:val="00811987"/>
    <w:rsid w:val="0081304E"/>
    <w:rsid w:val="00814EB8"/>
    <w:rsid w:val="00815ADA"/>
    <w:rsid w:val="008205ED"/>
    <w:rsid w:val="00820602"/>
    <w:rsid w:val="008217F5"/>
    <w:rsid w:val="00821B4B"/>
    <w:rsid w:val="00823764"/>
    <w:rsid w:val="00823DDC"/>
    <w:rsid w:val="00826D79"/>
    <w:rsid w:val="00827247"/>
    <w:rsid w:val="00832EFF"/>
    <w:rsid w:val="0083364D"/>
    <w:rsid w:val="00835808"/>
    <w:rsid w:val="00837ABF"/>
    <w:rsid w:val="00841955"/>
    <w:rsid w:val="00844EF8"/>
    <w:rsid w:val="00845DB0"/>
    <w:rsid w:val="0085070C"/>
    <w:rsid w:val="00855328"/>
    <w:rsid w:val="00855CCA"/>
    <w:rsid w:val="008566D8"/>
    <w:rsid w:val="00860A0A"/>
    <w:rsid w:val="008621BF"/>
    <w:rsid w:val="00862CCB"/>
    <w:rsid w:val="0086346B"/>
    <w:rsid w:val="0086614A"/>
    <w:rsid w:val="00866E7B"/>
    <w:rsid w:val="008718E8"/>
    <w:rsid w:val="00873988"/>
    <w:rsid w:val="008777F4"/>
    <w:rsid w:val="008825C5"/>
    <w:rsid w:val="00882B87"/>
    <w:rsid w:val="00885E88"/>
    <w:rsid w:val="00893A3C"/>
    <w:rsid w:val="008B1C56"/>
    <w:rsid w:val="008B4A6C"/>
    <w:rsid w:val="008B5D6C"/>
    <w:rsid w:val="008C465F"/>
    <w:rsid w:val="008C74DF"/>
    <w:rsid w:val="008D0799"/>
    <w:rsid w:val="008D18C6"/>
    <w:rsid w:val="008E0077"/>
    <w:rsid w:val="008E41BE"/>
    <w:rsid w:val="008F142C"/>
    <w:rsid w:val="008F1501"/>
    <w:rsid w:val="008F1678"/>
    <w:rsid w:val="008F271B"/>
    <w:rsid w:val="0090074B"/>
    <w:rsid w:val="00900B34"/>
    <w:rsid w:val="00903CD4"/>
    <w:rsid w:val="00912656"/>
    <w:rsid w:val="0091331D"/>
    <w:rsid w:val="00916A0F"/>
    <w:rsid w:val="00916B59"/>
    <w:rsid w:val="00920D60"/>
    <w:rsid w:val="00923736"/>
    <w:rsid w:val="00923E80"/>
    <w:rsid w:val="00930B95"/>
    <w:rsid w:val="00930BBD"/>
    <w:rsid w:val="00932776"/>
    <w:rsid w:val="0093297B"/>
    <w:rsid w:val="009343F4"/>
    <w:rsid w:val="0093621B"/>
    <w:rsid w:val="0094177C"/>
    <w:rsid w:val="00941A2B"/>
    <w:rsid w:val="0094270B"/>
    <w:rsid w:val="0094348C"/>
    <w:rsid w:val="00943FD3"/>
    <w:rsid w:val="00944DAF"/>
    <w:rsid w:val="00945E36"/>
    <w:rsid w:val="00950EB5"/>
    <w:rsid w:val="00952470"/>
    <w:rsid w:val="0095366C"/>
    <w:rsid w:val="00953E67"/>
    <w:rsid w:val="009540CC"/>
    <w:rsid w:val="009542CB"/>
    <w:rsid w:val="0096757F"/>
    <w:rsid w:val="00975320"/>
    <w:rsid w:val="00975F77"/>
    <w:rsid w:val="00983751"/>
    <w:rsid w:val="00993DC7"/>
    <w:rsid w:val="009966F6"/>
    <w:rsid w:val="00996782"/>
    <w:rsid w:val="009A65E8"/>
    <w:rsid w:val="009B5A37"/>
    <w:rsid w:val="009C0FB5"/>
    <w:rsid w:val="009C2C04"/>
    <w:rsid w:val="009C58E0"/>
    <w:rsid w:val="009C5BDE"/>
    <w:rsid w:val="009C670D"/>
    <w:rsid w:val="009C72D0"/>
    <w:rsid w:val="009E0252"/>
    <w:rsid w:val="009F0F31"/>
    <w:rsid w:val="009F1B64"/>
    <w:rsid w:val="009F394C"/>
    <w:rsid w:val="009F45D7"/>
    <w:rsid w:val="009F464B"/>
    <w:rsid w:val="009F5E73"/>
    <w:rsid w:val="00A00E9C"/>
    <w:rsid w:val="00A01025"/>
    <w:rsid w:val="00A02A07"/>
    <w:rsid w:val="00A03EC3"/>
    <w:rsid w:val="00A05872"/>
    <w:rsid w:val="00A068A8"/>
    <w:rsid w:val="00A11037"/>
    <w:rsid w:val="00A11132"/>
    <w:rsid w:val="00A14A4D"/>
    <w:rsid w:val="00A25128"/>
    <w:rsid w:val="00A25778"/>
    <w:rsid w:val="00A3399F"/>
    <w:rsid w:val="00A376AD"/>
    <w:rsid w:val="00A40C00"/>
    <w:rsid w:val="00A42CC2"/>
    <w:rsid w:val="00A47766"/>
    <w:rsid w:val="00A5445C"/>
    <w:rsid w:val="00A54902"/>
    <w:rsid w:val="00A556BC"/>
    <w:rsid w:val="00A57196"/>
    <w:rsid w:val="00A57A1D"/>
    <w:rsid w:val="00A633FB"/>
    <w:rsid w:val="00A63922"/>
    <w:rsid w:val="00A655BC"/>
    <w:rsid w:val="00A67014"/>
    <w:rsid w:val="00A67C50"/>
    <w:rsid w:val="00A73D7C"/>
    <w:rsid w:val="00A81874"/>
    <w:rsid w:val="00A86FB9"/>
    <w:rsid w:val="00A91F72"/>
    <w:rsid w:val="00A950A4"/>
    <w:rsid w:val="00AA1200"/>
    <w:rsid w:val="00AA5DBA"/>
    <w:rsid w:val="00AA6397"/>
    <w:rsid w:val="00AA708D"/>
    <w:rsid w:val="00AB2620"/>
    <w:rsid w:val="00AC46BF"/>
    <w:rsid w:val="00AC609A"/>
    <w:rsid w:val="00AD3197"/>
    <w:rsid w:val="00AD57D2"/>
    <w:rsid w:val="00AD6B23"/>
    <w:rsid w:val="00AE05E0"/>
    <w:rsid w:val="00AE559D"/>
    <w:rsid w:val="00AE6723"/>
    <w:rsid w:val="00AF0A5D"/>
    <w:rsid w:val="00AF0E97"/>
    <w:rsid w:val="00AF3496"/>
    <w:rsid w:val="00AF5AFE"/>
    <w:rsid w:val="00AF7A24"/>
    <w:rsid w:val="00B0104C"/>
    <w:rsid w:val="00B04B6A"/>
    <w:rsid w:val="00B10F29"/>
    <w:rsid w:val="00B11AE9"/>
    <w:rsid w:val="00B12A37"/>
    <w:rsid w:val="00B12EB1"/>
    <w:rsid w:val="00B14C9C"/>
    <w:rsid w:val="00B14FC6"/>
    <w:rsid w:val="00B1517F"/>
    <w:rsid w:val="00B17820"/>
    <w:rsid w:val="00B220CC"/>
    <w:rsid w:val="00B30A01"/>
    <w:rsid w:val="00B443A5"/>
    <w:rsid w:val="00B503B9"/>
    <w:rsid w:val="00B50467"/>
    <w:rsid w:val="00B51786"/>
    <w:rsid w:val="00B527FC"/>
    <w:rsid w:val="00B5536E"/>
    <w:rsid w:val="00B57AB8"/>
    <w:rsid w:val="00B57B89"/>
    <w:rsid w:val="00B640C0"/>
    <w:rsid w:val="00B65CAB"/>
    <w:rsid w:val="00B70672"/>
    <w:rsid w:val="00B70CD6"/>
    <w:rsid w:val="00B72A88"/>
    <w:rsid w:val="00B819E2"/>
    <w:rsid w:val="00B81B7D"/>
    <w:rsid w:val="00B83B8D"/>
    <w:rsid w:val="00B84A62"/>
    <w:rsid w:val="00B91F3D"/>
    <w:rsid w:val="00BA30AC"/>
    <w:rsid w:val="00BA37D4"/>
    <w:rsid w:val="00BA7E6D"/>
    <w:rsid w:val="00BB42BE"/>
    <w:rsid w:val="00BB4C40"/>
    <w:rsid w:val="00BD441A"/>
    <w:rsid w:val="00BD4F84"/>
    <w:rsid w:val="00BD5C7D"/>
    <w:rsid w:val="00BD7F1C"/>
    <w:rsid w:val="00BE034F"/>
    <w:rsid w:val="00BF1C03"/>
    <w:rsid w:val="00C00B93"/>
    <w:rsid w:val="00C05458"/>
    <w:rsid w:val="00C07E00"/>
    <w:rsid w:val="00C10390"/>
    <w:rsid w:val="00C11829"/>
    <w:rsid w:val="00C1269B"/>
    <w:rsid w:val="00C138D7"/>
    <w:rsid w:val="00C26374"/>
    <w:rsid w:val="00C2645C"/>
    <w:rsid w:val="00C31B04"/>
    <w:rsid w:val="00C3266E"/>
    <w:rsid w:val="00C32EA5"/>
    <w:rsid w:val="00C3559D"/>
    <w:rsid w:val="00C36266"/>
    <w:rsid w:val="00C36DEA"/>
    <w:rsid w:val="00C42780"/>
    <w:rsid w:val="00C62F33"/>
    <w:rsid w:val="00C6436E"/>
    <w:rsid w:val="00C64C41"/>
    <w:rsid w:val="00C66987"/>
    <w:rsid w:val="00C66D3B"/>
    <w:rsid w:val="00C67A50"/>
    <w:rsid w:val="00C73AD7"/>
    <w:rsid w:val="00C77546"/>
    <w:rsid w:val="00C77569"/>
    <w:rsid w:val="00C77A36"/>
    <w:rsid w:val="00C814A0"/>
    <w:rsid w:val="00C8168F"/>
    <w:rsid w:val="00C816AF"/>
    <w:rsid w:val="00C82473"/>
    <w:rsid w:val="00C90BA0"/>
    <w:rsid w:val="00C91EAD"/>
    <w:rsid w:val="00CB6849"/>
    <w:rsid w:val="00CC37A1"/>
    <w:rsid w:val="00CD19DF"/>
    <w:rsid w:val="00CD587F"/>
    <w:rsid w:val="00CD6E51"/>
    <w:rsid w:val="00CD77AA"/>
    <w:rsid w:val="00CE7271"/>
    <w:rsid w:val="00CF6BCE"/>
    <w:rsid w:val="00D02685"/>
    <w:rsid w:val="00D05707"/>
    <w:rsid w:val="00D05A73"/>
    <w:rsid w:val="00D06538"/>
    <w:rsid w:val="00D06A92"/>
    <w:rsid w:val="00D073FF"/>
    <w:rsid w:val="00D07904"/>
    <w:rsid w:val="00D13E9A"/>
    <w:rsid w:val="00D26CA9"/>
    <w:rsid w:val="00D30479"/>
    <w:rsid w:val="00D37F30"/>
    <w:rsid w:val="00D41183"/>
    <w:rsid w:val="00D4600B"/>
    <w:rsid w:val="00D463A0"/>
    <w:rsid w:val="00D47308"/>
    <w:rsid w:val="00D4784D"/>
    <w:rsid w:val="00D548A2"/>
    <w:rsid w:val="00D562E4"/>
    <w:rsid w:val="00D56659"/>
    <w:rsid w:val="00D61B4F"/>
    <w:rsid w:val="00D65405"/>
    <w:rsid w:val="00D74A3E"/>
    <w:rsid w:val="00D74D12"/>
    <w:rsid w:val="00D83AFD"/>
    <w:rsid w:val="00D849E3"/>
    <w:rsid w:val="00D94777"/>
    <w:rsid w:val="00D95720"/>
    <w:rsid w:val="00D963F0"/>
    <w:rsid w:val="00D96AB4"/>
    <w:rsid w:val="00DA0AF5"/>
    <w:rsid w:val="00DA34A7"/>
    <w:rsid w:val="00DA44FE"/>
    <w:rsid w:val="00DA714C"/>
    <w:rsid w:val="00DB095A"/>
    <w:rsid w:val="00DC5A3C"/>
    <w:rsid w:val="00DD0A35"/>
    <w:rsid w:val="00DD1CD6"/>
    <w:rsid w:val="00DD44BE"/>
    <w:rsid w:val="00DD71B7"/>
    <w:rsid w:val="00DE31AC"/>
    <w:rsid w:val="00DE39F6"/>
    <w:rsid w:val="00DE3B75"/>
    <w:rsid w:val="00DF0B1E"/>
    <w:rsid w:val="00DF3DD6"/>
    <w:rsid w:val="00DF4531"/>
    <w:rsid w:val="00DF7160"/>
    <w:rsid w:val="00E016B2"/>
    <w:rsid w:val="00E0595E"/>
    <w:rsid w:val="00E21322"/>
    <w:rsid w:val="00E32E5B"/>
    <w:rsid w:val="00E33AE0"/>
    <w:rsid w:val="00E33C1A"/>
    <w:rsid w:val="00E342F3"/>
    <w:rsid w:val="00E43118"/>
    <w:rsid w:val="00E44355"/>
    <w:rsid w:val="00E475F9"/>
    <w:rsid w:val="00E50943"/>
    <w:rsid w:val="00E53033"/>
    <w:rsid w:val="00E53496"/>
    <w:rsid w:val="00E55387"/>
    <w:rsid w:val="00E63F05"/>
    <w:rsid w:val="00E63FBE"/>
    <w:rsid w:val="00E6469A"/>
    <w:rsid w:val="00E71746"/>
    <w:rsid w:val="00E73B79"/>
    <w:rsid w:val="00E7641D"/>
    <w:rsid w:val="00E765DE"/>
    <w:rsid w:val="00E81C69"/>
    <w:rsid w:val="00E853C1"/>
    <w:rsid w:val="00E935A0"/>
    <w:rsid w:val="00E94162"/>
    <w:rsid w:val="00E951DE"/>
    <w:rsid w:val="00EA23B9"/>
    <w:rsid w:val="00EA3FEA"/>
    <w:rsid w:val="00EA4B20"/>
    <w:rsid w:val="00EB4EF6"/>
    <w:rsid w:val="00EB5209"/>
    <w:rsid w:val="00EB7EED"/>
    <w:rsid w:val="00EC1EA8"/>
    <w:rsid w:val="00ED11EE"/>
    <w:rsid w:val="00ED1357"/>
    <w:rsid w:val="00EE5F1A"/>
    <w:rsid w:val="00EE600E"/>
    <w:rsid w:val="00EE7F18"/>
    <w:rsid w:val="00EF3E54"/>
    <w:rsid w:val="00F00278"/>
    <w:rsid w:val="00F1046F"/>
    <w:rsid w:val="00F20194"/>
    <w:rsid w:val="00F24F0D"/>
    <w:rsid w:val="00F263B2"/>
    <w:rsid w:val="00F34301"/>
    <w:rsid w:val="00F3592B"/>
    <w:rsid w:val="00F35A08"/>
    <w:rsid w:val="00F44562"/>
    <w:rsid w:val="00F472E0"/>
    <w:rsid w:val="00F47499"/>
    <w:rsid w:val="00F47569"/>
    <w:rsid w:val="00F502EC"/>
    <w:rsid w:val="00F50F3D"/>
    <w:rsid w:val="00F55523"/>
    <w:rsid w:val="00F566E5"/>
    <w:rsid w:val="00F67646"/>
    <w:rsid w:val="00F75A9C"/>
    <w:rsid w:val="00F76B28"/>
    <w:rsid w:val="00F8365D"/>
    <w:rsid w:val="00F8456E"/>
    <w:rsid w:val="00F90500"/>
    <w:rsid w:val="00F919CB"/>
    <w:rsid w:val="00FA045C"/>
    <w:rsid w:val="00FA4B03"/>
    <w:rsid w:val="00FA78CB"/>
    <w:rsid w:val="00FB0157"/>
    <w:rsid w:val="00FB116E"/>
    <w:rsid w:val="00FB4423"/>
    <w:rsid w:val="00FC1978"/>
    <w:rsid w:val="00FC51A1"/>
    <w:rsid w:val="00FC638C"/>
    <w:rsid w:val="00FC7694"/>
    <w:rsid w:val="00FD17F9"/>
    <w:rsid w:val="00FE52C4"/>
    <w:rsid w:val="00FE7FF0"/>
    <w:rsid w:val="00FF1BA6"/>
    <w:rsid w:val="00FF5A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13759481-2518-4C85-A7DA-4A09A535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537"/>
  </w:style>
  <w:style w:type="paragraph" w:styleId="Titre1">
    <w:name w:val="heading 1"/>
    <w:basedOn w:val="Normal"/>
    <w:next w:val="Normal"/>
    <w:link w:val="Titre1Car"/>
    <w:uiPriority w:val="9"/>
    <w:qFormat/>
    <w:rsid w:val="00885E88"/>
    <w:pPr>
      <w:keepNext/>
      <w:keepLines/>
      <w:spacing w:before="480" w:after="0"/>
      <w:outlineLvl w:val="0"/>
    </w:pPr>
    <w:rPr>
      <w:rFonts w:eastAsiaTheme="majorEastAsia" w:cstheme="majorBidi"/>
      <w:b/>
      <w:bCs/>
      <w:sz w:val="48"/>
      <w:szCs w:val="28"/>
    </w:rPr>
  </w:style>
  <w:style w:type="paragraph" w:styleId="Titre2">
    <w:name w:val="heading 2"/>
    <w:basedOn w:val="Normal"/>
    <w:next w:val="Normal"/>
    <w:link w:val="Titre2Car"/>
    <w:uiPriority w:val="9"/>
    <w:unhideWhenUsed/>
    <w:qFormat/>
    <w:rsid w:val="00DF3DD6"/>
    <w:pPr>
      <w:keepNext/>
      <w:keepLines/>
      <w:spacing w:before="40" w:after="0"/>
      <w:outlineLvl w:val="1"/>
    </w:pPr>
    <w:rPr>
      <w:rFonts w:ascii="Arial" w:eastAsiaTheme="majorEastAsia" w:hAnsi="Arial" w:cstheme="majorBidi"/>
      <w:b/>
      <w:sz w:val="36"/>
      <w:szCs w:val="26"/>
    </w:rPr>
  </w:style>
  <w:style w:type="paragraph" w:styleId="Titre3">
    <w:name w:val="heading 3"/>
    <w:basedOn w:val="Normal"/>
    <w:link w:val="Titre3Car"/>
    <w:uiPriority w:val="1"/>
    <w:qFormat/>
    <w:rsid w:val="00885E88"/>
    <w:pPr>
      <w:widowControl w:val="0"/>
      <w:autoSpaceDE w:val="0"/>
      <w:autoSpaceDN w:val="0"/>
      <w:spacing w:after="0" w:line="240" w:lineRule="auto"/>
      <w:ind w:left="938"/>
      <w:outlineLvl w:val="2"/>
    </w:pPr>
    <w:rPr>
      <w:rFonts w:eastAsia="Arial Narrow" w:cs="Arial Narrow"/>
      <w:b/>
      <w:sz w:val="28"/>
      <w:szCs w:val="24"/>
      <w:lang w:eastAsia="fr-FR" w:bidi="fr-FR"/>
    </w:rPr>
  </w:style>
  <w:style w:type="paragraph" w:styleId="Titre4">
    <w:name w:val="heading 4"/>
    <w:basedOn w:val="Normal"/>
    <w:next w:val="Normal"/>
    <w:link w:val="Titre4Car"/>
    <w:uiPriority w:val="9"/>
    <w:unhideWhenUsed/>
    <w:qFormat/>
    <w:rsid w:val="00A670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A7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A7E6D"/>
    <w:pPr>
      <w:tabs>
        <w:tab w:val="center" w:pos="4536"/>
        <w:tab w:val="right" w:pos="9072"/>
      </w:tabs>
      <w:spacing w:after="0" w:line="240" w:lineRule="auto"/>
    </w:pPr>
  </w:style>
  <w:style w:type="character" w:customStyle="1" w:styleId="En-tteCar">
    <w:name w:val="En-tête Car"/>
    <w:basedOn w:val="Policepardfaut"/>
    <w:link w:val="En-tte"/>
    <w:uiPriority w:val="99"/>
    <w:rsid w:val="00BA7E6D"/>
  </w:style>
  <w:style w:type="paragraph" w:styleId="Pieddepage">
    <w:name w:val="footer"/>
    <w:basedOn w:val="Normal"/>
    <w:link w:val="PieddepageCar"/>
    <w:uiPriority w:val="99"/>
    <w:unhideWhenUsed/>
    <w:rsid w:val="00BA7E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7E6D"/>
  </w:style>
  <w:style w:type="paragraph" w:styleId="Textedebulles">
    <w:name w:val="Balloon Text"/>
    <w:basedOn w:val="Normal"/>
    <w:link w:val="TextedebullesCar"/>
    <w:uiPriority w:val="99"/>
    <w:semiHidden/>
    <w:unhideWhenUsed/>
    <w:rsid w:val="00BA7E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7E6D"/>
    <w:rPr>
      <w:rFonts w:ascii="Tahoma" w:hAnsi="Tahoma" w:cs="Tahoma"/>
      <w:sz w:val="16"/>
      <w:szCs w:val="16"/>
    </w:rPr>
  </w:style>
  <w:style w:type="character" w:styleId="Lienhypertexte">
    <w:name w:val="Hyperlink"/>
    <w:basedOn w:val="Policepardfaut"/>
    <w:uiPriority w:val="99"/>
    <w:unhideWhenUsed/>
    <w:rsid w:val="00103F80"/>
    <w:rPr>
      <w:color w:val="0000FF"/>
      <w:u w:val="single"/>
    </w:rPr>
  </w:style>
  <w:style w:type="paragraph" w:styleId="Paragraphedeliste">
    <w:name w:val="List Paragraph"/>
    <w:basedOn w:val="Normal"/>
    <w:uiPriority w:val="1"/>
    <w:qFormat/>
    <w:rsid w:val="00AF3496"/>
    <w:pPr>
      <w:ind w:left="720"/>
      <w:contextualSpacing/>
    </w:pPr>
  </w:style>
  <w:style w:type="paragraph" w:styleId="Sansinterligne">
    <w:name w:val="No Spacing"/>
    <w:uiPriority w:val="1"/>
    <w:qFormat/>
    <w:rsid w:val="00027F92"/>
    <w:pPr>
      <w:spacing w:after="0" w:line="240" w:lineRule="auto"/>
    </w:pPr>
  </w:style>
  <w:style w:type="table" w:customStyle="1" w:styleId="TableNormal">
    <w:name w:val="Table Normal"/>
    <w:uiPriority w:val="2"/>
    <w:semiHidden/>
    <w:unhideWhenUsed/>
    <w:qFormat/>
    <w:rsid w:val="006958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5805"/>
    <w:pPr>
      <w:widowControl w:val="0"/>
      <w:autoSpaceDE w:val="0"/>
      <w:autoSpaceDN w:val="0"/>
      <w:spacing w:after="0" w:line="252" w:lineRule="exact"/>
      <w:ind w:left="1950"/>
    </w:pPr>
    <w:rPr>
      <w:rFonts w:ascii="Arial Narrow" w:eastAsia="Arial Narrow" w:hAnsi="Arial Narrow" w:cs="Arial Narrow"/>
      <w:lang w:eastAsia="fr-FR" w:bidi="fr-FR"/>
    </w:rPr>
  </w:style>
  <w:style w:type="character" w:customStyle="1" w:styleId="Titre3Car">
    <w:name w:val="Titre 3 Car"/>
    <w:basedOn w:val="Policepardfaut"/>
    <w:link w:val="Titre3"/>
    <w:uiPriority w:val="1"/>
    <w:rsid w:val="00885E88"/>
    <w:rPr>
      <w:rFonts w:eastAsia="Arial Narrow" w:cs="Arial Narrow"/>
      <w:b/>
      <w:sz w:val="28"/>
      <w:szCs w:val="24"/>
      <w:lang w:eastAsia="fr-FR" w:bidi="fr-FR"/>
    </w:rPr>
  </w:style>
  <w:style w:type="paragraph" w:styleId="Corpsdetexte">
    <w:name w:val="Body Text"/>
    <w:basedOn w:val="Normal"/>
    <w:link w:val="CorpsdetexteCar"/>
    <w:uiPriority w:val="1"/>
    <w:qFormat/>
    <w:rsid w:val="00136CAA"/>
    <w:pPr>
      <w:widowControl w:val="0"/>
      <w:autoSpaceDE w:val="0"/>
      <w:autoSpaceDN w:val="0"/>
      <w:spacing w:after="0" w:line="240" w:lineRule="auto"/>
    </w:pPr>
    <w:rPr>
      <w:rFonts w:ascii="Arial Narrow" w:eastAsia="Arial Narrow" w:hAnsi="Arial Narrow" w:cs="Arial Narrow"/>
      <w:lang w:eastAsia="fr-FR" w:bidi="fr-FR"/>
    </w:rPr>
  </w:style>
  <w:style w:type="character" w:customStyle="1" w:styleId="CorpsdetexteCar">
    <w:name w:val="Corps de texte Car"/>
    <w:basedOn w:val="Policepardfaut"/>
    <w:link w:val="Corpsdetexte"/>
    <w:uiPriority w:val="1"/>
    <w:rsid w:val="00136CAA"/>
    <w:rPr>
      <w:rFonts w:ascii="Arial Narrow" w:eastAsia="Arial Narrow" w:hAnsi="Arial Narrow" w:cs="Arial Narrow"/>
      <w:lang w:eastAsia="fr-FR" w:bidi="fr-FR"/>
    </w:rPr>
  </w:style>
  <w:style w:type="paragraph" w:styleId="Lgende">
    <w:name w:val="caption"/>
    <w:basedOn w:val="Normal"/>
    <w:next w:val="Normal"/>
    <w:uiPriority w:val="35"/>
    <w:unhideWhenUsed/>
    <w:qFormat/>
    <w:rsid w:val="00B57AB8"/>
    <w:pPr>
      <w:spacing w:line="240" w:lineRule="auto"/>
    </w:pPr>
    <w:rPr>
      <w:b/>
      <w:bCs/>
      <w:color w:val="4F81BD" w:themeColor="accent1"/>
      <w:sz w:val="18"/>
      <w:szCs w:val="18"/>
    </w:rPr>
  </w:style>
  <w:style w:type="paragraph" w:customStyle="1" w:styleId="Default">
    <w:name w:val="Default"/>
    <w:rsid w:val="00582C16"/>
    <w:pPr>
      <w:autoSpaceDE w:val="0"/>
      <w:autoSpaceDN w:val="0"/>
      <w:adjustRightInd w:val="0"/>
      <w:spacing w:after="0" w:line="240" w:lineRule="auto"/>
    </w:pPr>
    <w:rPr>
      <w:rFonts w:ascii="Arial" w:hAnsi="Arial" w:cs="Arial"/>
      <w:color w:val="000000"/>
      <w:sz w:val="24"/>
      <w:szCs w:val="24"/>
    </w:rPr>
  </w:style>
  <w:style w:type="character" w:customStyle="1" w:styleId="Titre4Car">
    <w:name w:val="Titre 4 Car"/>
    <w:basedOn w:val="Policepardfaut"/>
    <w:link w:val="Titre4"/>
    <w:uiPriority w:val="9"/>
    <w:rsid w:val="00A67014"/>
    <w:rPr>
      <w:rFonts w:asciiTheme="majorHAnsi" w:eastAsiaTheme="majorEastAsia" w:hAnsiTheme="majorHAnsi" w:cstheme="majorBidi"/>
      <w:b/>
      <w:bCs/>
      <w:i/>
      <w:iCs/>
      <w:color w:val="4F81BD" w:themeColor="accent1"/>
    </w:rPr>
  </w:style>
  <w:style w:type="paragraph" w:customStyle="1" w:styleId="TableContents">
    <w:name w:val="Table Contents"/>
    <w:basedOn w:val="Normal"/>
    <w:rsid w:val="00A67014"/>
    <w:pPr>
      <w:suppressLineNumbers/>
      <w:suppressAutoHyphens/>
      <w:autoSpaceDE w:val="0"/>
      <w:autoSpaceDN w:val="0"/>
      <w:spacing w:after="0" w:line="240" w:lineRule="auto"/>
      <w:jc w:val="both"/>
      <w:textAlignment w:val="baseline"/>
    </w:pPr>
    <w:rPr>
      <w:rFonts w:ascii="Arial" w:eastAsia="Times New Roman" w:hAnsi="Arial" w:cs="Arial"/>
      <w:kern w:val="3"/>
      <w:szCs w:val="24"/>
      <w:lang w:eastAsia="zh-CN"/>
    </w:rPr>
  </w:style>
  <w:style w:type="character" w:customStyle="1" w:styleId="Titre1Car">
    <w:name w:val="Titre 1 Car"/>
    <w:basedOn w:val="Policepardfaut"/>
    <w:link w:val="Titre1"/>
    <w:uiPriority w:val="9"/>
    <w:rsid w:val="00885E88"/>
    <w:rPr>
      <w:rFonts w:eastAsiaTheme="majorEastAsia" w:cstheme="majorBidi"/>
      <w:b/>
      <w:bCs/>
      <w:sz w:val="48"/>
      <w:szCs w:val="28"/>
    </w:rPr>
  </w:style>
  <w:style w:type="paragraph" w:styleId="En-ttedetabledesmatires">
    <w:name w:val="TOC Heading"/>
    <w:basedOn w:val="Titre1"/>
    <w:next w:val="Normal"/>
    <w:uiPriority w:val="39"/>
    <w:unhideWhenUsed/>
    <w:qFormat/>
    <w:rsid w:val="00B81B7D"/>
    <w:pPr>
      <w:outlineLvl w:val="9"/>
    </w:pPr>
    <w:rPr>
      <w:lang w:eastAsia="fr-FR"/>
    </w:rPr>
  </w:style>
  <w:style w:type="paragraph" w:styleId="TM2">
    <w:name w:val="toc 2"/>
    <w:basedOn w:val="Normal"/>
    <w:next w:val="Normal"/>
    <w:autoRedefine/>
    <w:uiPriority w:val="39"/>
    <w:unhideWhenUsed/>
    <w:qFormat/>
    <w:rsid w:val="00B81B7D"/>
    <w:pPr>
      <w:spacing w:after="100"/>
      <w:ind w:left="220"/>
    </w:pPr>
    <w:rPr>
      <w:rFonts w:eastAsiaTheme="minorEastAsia"/>
      <w:lang w:eastAsia="fr-FR"/>
    </w:rPr>
  </w:style>
  <w:style w:type="paragraph" w:styleId="TM1">
    <w:name w:val="toc 1"/>
    <w:basedOn w:val="Normal"/>
    <w:next w:val="Normal"/>
    <w:autoRedefine/>
    <w:uiPriority w:val="39"/>
    <w:unhideWhenUsed/>
    <w:qFormat/>
    <w:rsid w:val="00E44355"/>
    <w:pPr>
      <w:tabs>
        <w:tab w:val="right" w:leader="dot" w:pos="9769"/>
      </w:tabs>
      <w:spacing w:after="100"/>
      <w:ind w:left="238"/>
    </w:pPr>
    <w:rPr>
      <w:rFonts w:eastAsiaTheme="minorEastAsia"/>
      <w:lang w:eastAsia="fr-FR"/>
    </w:rPr>
  </w:style>
  <w:style w:type="paragraph" w:styleId="TM3">
    <w:name w:val="toc 3"/>
    <w:basedOn w:val="Normal"/>
    <w:next w:val="Normal"/>
    <w:autoRedefine/>
    <w:uiPriority w:val="39"/>
    <w:unhideWhenUsed/>
    <w:qFormat/>
    <w:rsid w:val="00B81B7D"/>
    <w:pPr>
      <w:spacing w:after="100"/>
      <w:ind w:left="440"/>
    </w:pPr>
    <w:rPr>
      <w:rFonts w:eastAsiaTheme="minorEastAsia"/>
      <w:lang w:eastAsia="fr-FR"/>
    </w:rPr>
  </w:style>
  <w:style w:type="paragraph" w:styleId="Titre">
    <w:name w:val="Title"/>
    <w:basedOn w:val="Normal"/>
    <w:next w:val="Normal"/>
    <w:link w:val="TitreCar"/>
    <w:uiPriority w:val="10"/>
    <w:qFormat/>
    <w:rsid w:val="00D96AB4"/>
    <w:pPr>
      <w:spacing w:after="0" w:line="240" w:lineRule="auto"/>
      <w:contextualSpacing/>
    </w:pPr>
    <w:rPr>
      <w:rFonts w:eastAsiaTheme="majorEastAsia" w:cstheme="majorBidi"/>
      <w:b/>
      <w:spacing w:val="-10"/>
      <w:kern w:val="28"/>
      <w:sz w:val="48"/>
      <w:szCs w:val="56"/>
    </w:rPr>
  </w:style>
  <w:style w:type="character" w:customStyle="1" w:styleId="TitreCar">
    <w:name w:val="Titre Car"/>
    <w:basedOn w:val="Policepardfaut"/>
    <w:link w:val="Titre"/>
    <w:uiPriority w:val="10"/>
    <w:rsid w:val="00D96AB4"/>
    <w:rPr>
      <w:rFonts w:eastAsiaTheme="majorEastAsia" w:cstheme="majorBidi"/>
      <w:b/>
      <w:spacing w:val="-10"/>
      <w:kern w:val="28"/>
      <w:sz w:val="48"/>
      <w:szCs w:val="56"/>
    </w:rPr>
  </w:style>
  <w:style w:type="character" w:customStyle="1" w:styleId="Titre2Car">
    <w:name w:val="Titre 2 Car"/>
    <w:basedOn w:val="Policepardfaut"/>
    <w:link w:val="Titre2"/>
    <w:uiPriority w:val="9"/>
    <w:rsid w:val="00DF3DD6"/>
    <w:rPr>
      <w:rFonts w:ascii="Arial" w:eastAsiaTheme="majorEastAsia" w:hAnsi="Arial" w:cstheme="majorBidi"/>
      <w:b/>
      <w:sz w:val="36"/>
      <w:szCs w:val="26"/>
    </w:rPr>
  </w:style>
  <w:style w:type="paragraph" w:styleId="Sous-titre">
    <w:name w:val="Subtitle"/>
    <w:basedOn w:val="Normal"/>
    <w:next w:val="Normal"/>
    <w:link w:val="Sous-titreCar"/>
    <w:uiPriority w:val="11"/>
    <w:qFormat/>
    <w:rsid w:val="00D96AB4"/>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D96AB4"/>
    <w:rPr>
      <w:rFonts w:eastAsiaTheme="minorEastAsia"/>
      <w:color w:val="5A5A5A" w:themeColor="text1" w:themeTint="A5"/>
      <w:spacing w:val="15"/>
    </w:rPr>
  </w:style>
  <w:style w:type="character" w:styleId="Emphaseple">
    <w:name w:val="Subtle Emphasis"/>
    <w:basedOn w:val="Policepardfaut"/>
    <w:uiPriority w:val="19"/>
    <w:qFormat/>
    <w:rsid w:val="00D96AB4"/>
    <w:rPr>
      <w:i/>
      <w:iCs/>
      <w:color w:val="404040" w:themeColor="text1" w:themeTint="BF"/>
    </w:rPr>
  </w:style>
  <w:style w:type="table" w:customStyle="1" w:styleId="TableNormal1">
    <w:name w:val="Table Normal1"/>
    <w:uiPriority w:val="2"/>
    <w:semiHidden/>
    <w:unhideWhenUsed/>
    <w:qFormat/>
    <w:rsid w:val="006953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ontenudetableau">
    <w:name w:val="Contenu de tableau"/>
    <w:basedOn w:val="Normal"/>
    <w:uiPriority w:val="99"/>
    <w:rsid w:val="000179BC"/>
    <w:pPr>
      <w:widowControl w:val="0"/>
      <w:suppressLineNumbers/>
      <w:suppressAutoHyphens/>
      <w:spacing w:after="0" w:line="240" w:lineRule="auto"/>
    </w:pPr>
    <w:rPr>
      <w:rFonts w:ascii="Times New Roman" w:eastAsia="Calibri" w:hAnsi="Times New Roman" w:cs="Times New Roman"/>
      <w:sz w:val="20"/>
      <w:szCs w:val="20"/>
      <w:lang w:eastAsia="fr-FR"/>
    </w:rPr>
  </w:style>
  <w:style w:type="character" w:styleId="lev">
    <w:name w:val="Strong"/>
    <w:basedOn w:val="Policepardfaut"/>
    <w:uiPriority w:val="99"/>
    <w:qFormat/>
    <w:rsid w:val="000179BC"/>
    <w:rPr>
      <w:b/>
    </w:rPr>
  </w:style>
  <w:style w:type="character" w:styleId="Lienhypertextesuivivisit">
    <w:name w:val="FollowedHyperlink"/>
    <w:basedOn w:val="Policepardfaut"/>
    <w:uiPriority w:val="99"/>
    <w:semiHidden/>
    <w:unhideWhenUsed/>
    <w:rsid w:val="009540CC"/>
    <w:rPr>
      <w:color w:val="800080" w:themeColor="followedHyperlink"/>
      <w:u w:val="single"/>
    </w:rPr>
  </w:style>
  <w:style w:type="paragraph" w:styleId="NormalWeb">
    <w:name w:val="Normal (Web)"/>
    <w:basedOn w:val="Normal"/>
    <w:uiPriority w:val="99"/>
    <w:semiHidden/>
    <w:unhideWhenUsed/>
    <w:rsid w:val="00502130"/>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920973">
      <w:bodyDiv w:val="1"/>
      <w:marLeft w:val="0"/>
      <w:marRight w:val="0"/>
      <w:marTop w:val="0"/>
      <w:marBottom w:val="0"/>
      <w:divBdr>
        <w:top w:val="none" w:sz="0" w:space="0" w:color="auto"/>
        <w:left w:val="none" w:sz="0" w:space="0" w:color="auto"/>
        <w:bottom w:val="none" w:sz="0" w:space="0" w:color="auto"/>
        <w:right w:val="none" w:sz="0" w:space="0" w:color="auto"/>
      </w:divBdr>
    </w:div>
    <w:div w:id="1468619857">
      <w:bodyDiv w:val="1"/>
      <w:marLeft w:val="0"/>
      <w:marRight w:val="0"/>
      <w:marTop w:val="0"/>
      <w:marBottom w:val="0"/>
      <w:divBdr>
        <w:top w:val="none" w:sz="0" w:space="0" w:color="auto"/>
        <w:left w:val="none" w:sz="0" w:space="0" w:color="auto"/>
        <w:bottom w:val="none" w:sz="0" w:space="0" w:color="auto"/>
        <w:right w:val="none" w:sz="0" w:space="0" w:color="auto"/>
      </w:divBdr>
    </w:div>
    <w:div w:id="1590694817">
      <w:bodyDiv w:val="1"/>
      <w:marLeft w:val="0"/>
      <w:marRight w:val="0"/>
      <w:marTop w:val="0"/>
      <w:marBottom w:val="0"/>
      <w:divBdr>
        <w:top w:val="none" w:sz="0" w:space="0" w:color="auto"/>
        <w:left w:val="none" w:sz="0" w:space="0" w:color="auto"/>
        <w:bottom w:val="none" w:sz="0" w:space="0" w:color="auto"/>
        <w:right w:val="none" w:sz="0" w:space="0" w:color="auto"/>
      </w:divBdr>
    </w:div>
    <w:div w:id="1711031444">
      <w:bodyDiv w:val="1"/>
      <w:marLeft w:val="0"/>
      <w:marRight w:val="0"/>
      <w:marTop w:val="0"/>
      <w:marBottom w:val="0"/>
      <w:divBdr>
        <w:top w:val="none" w:sz="0" w:space="0" w:color="auto"/>
        <w:left w:val="none" w:sz="0" w:space="0" w:color="auto"/>
        <w:bottom w:val="none" w:sz="0" w:space="0" w:color="auto"/>
        <w:right w:val="none" w:sz="0" w:space="0" w:color="auto"/>
      </w:divBdr>
    </w:div>
    <w:div w:id="205392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diagramQuickStyle" Target="diagrams/quickStyle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enasis.univ-lyon1.fr/icap_website/635/6023" TargetMode="External"/><Relationship Id="rId34" Type="http://schemas.openxmlformats.org/officeDocument/2006/relationships/image" Target="media/image9.png"/><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Layout" Target="diagrams/layout2.xml"/><Relationship Id="rId25" Type="http://schemas.openxmlformats.org/officeDocument/2006/relationships/header" Target="header3.xm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1.xm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D:\Cdt%20B&#233;n&#233;dict\Groupement%20Formation\RIOFE%2063\RIOEF%20EQ%20SPV%20V%203.0%20VD.docx" TargetMode="External"/><Relationship Id="rId23" Type="http://schemas.openxmlformats.org/officeDocument/2006/relationships/header" Target="header2.xml"/><Relationship Id="rId28" Type="http://schemas.openxmlformats.org/officeDocument/2006/relationships/image" Target="media/image6.emf"/><Relationship Id="rId36" Type="http://schemas.openxmlformats.org/officeDocument/2006/relationships/header" Target="header8.xml"/><Relationship Id="rId10" Type="http://schemas.openxmlformats.org/officeDocument/2006/relationships/diagramQuickStyle" Target="diagrams/quickStyle1.xml"/><Relationship Id="rId19" Type="http://schemas.openxmlformats.org/officeDocument/2006/relationships/diagramColors" Target="diagrams/colors2.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tiff"/><Relationship Id="rId22" Type="http://schemas.openxmlformats.org/officeDocument/2006/relationships/header" Target="header1.xml"/><Relationship Id="rId27" Type="http://schemas.openxmlformats.org/officeDocument/2006/relationships/image" Target="media/image5.emf"/><Relationship Id="rId30" Type="http://schemas.openxmlformats.org/officeDocument/2006/relationships/image" Target="media/image7.emf"/><Relationship Id="rId35"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8.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diagrams/_rels/data2.xml.rels><?xml version="1.0" encoding="UTF-8" standalone="yes"?>
<Relationships xmlns="http://schemas.openxmlformats.org/package/2006/relationships"><Relationship Id="rId1" Type="http://schemas.openxmlformats.org/officeDocument/2006/relationships/image" Target="../media/image3.png"/></Relationships>
</file>

<file path=word/diagrams/_rels/drawing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50B0B8-F1D3-464B-BE34-6B28A086ADD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fr-FR"/>
        </a:p>
      </dgm:t>
    </dgm:pt>
    <dgm:pt modelId="{452A9B73-91E1-4A29-9022-13B276CF365C}">
      <dgm:prSet phldrT="[Texte]" custT="1"/>
      <dgm:spPr/>
      <dgm:t>
        <a:bodyPr/>
        <a:lstStyle/>
        <a:p>
          <a:pPr algn="ctr"/>
          <a:r>
            <a:rPr lang="fr-FR" sz="1400">
              <a:latin typeface="Arial" panose="020B0604020202020204" pitchFamily="34" charset="0"/>
              <a:cs typeface="Arial" panose="020B0604020202020204" pitchFamily="34" charset="0"/>
            </a:rPr>
            <a:t>Module TRANS</a:t>
          </a:r>
        </a:p>
      </dgm:t>
    </dgm:pt>
    <dgm:pt modelId="{EA835B88-28DE-4B04-BE3F-2716605F9DFA}" type="parTrans" cxnId="{ED390F12-724C-48C8-BD5D-29A091EF8BB7}">
      <dgm:prSet/>
      <dgm:spPr/>
      <dgm:t>
        <a:bodyPr/>
        <a:lstStyle/>
        <a:p>
          <a:pPr algn="ctr"/>
          <a:endParaRPr lang="fr-FR" sz="1200">
            <a:latin typeface="Arial" panose="020B0604020202020204" pitchFamily="34" charset="0"/>
            <a:cs typeface="Arial" panose="020B0604020202020204" pitchFamily="34" charset="0"/>
          </a:endParaRPr>
        </a:p>
      </dgm:t>
    </dgm:pt>
    <dgm:pt modelId="{19306BEB-2379-4B5B-90E5-FE301D4D326A}" type="sibTrans" cxnId="{ED390F12-724C-48C8-BD5D-29A091EF8BB7}">
      <dgm:prSet/>
      <dgm:spPr/>
      <dgm:t>
        <a:bodyPr/>
        <a:lstStyle/>
        <a:p>
          <a:pPr algn="ctr"/>
          <a:endParaRPr lang="fr-FR" sz="1200">
            <a:latin typeface="Arial" panose="020B0604020202020204" pitchFamily="34" charset="0"/>
            <a:cs typeface="Arial" panose="020B0604020202020204" pitchFamily="34" charset="0"/>
          </a:endParaRPr>
        </a:p>
      </dgm:t>
    </dgm:pt>
    <dgm:pt modelId="{069ADDBD-5265-475F-BBD0-C76616BD4DA0}">
      <dgm:prSet phldrT="[Texte]" custT="1"/>
      <dgm:spPr/>
      <dgm:t>
        <a:bodyPr/>
        <a:lstStyle/>
        <a:p>
          <a:pPr algn="ctr"/>
          <a:r>
            <a:rPr lang="fr-FR" sz="1400">
              <a:latin typeface="Arial" panose="020B0604020202020204" pitchFamily="34" charset="0"/>
              <a:cs typeface="Arial" panose="020B0604020202020204" pitchFamily="34" charset="0"/>
            </a:rPr>
            <a:t>Module SUAP</a:t>
          </a:r>
        </a:p>
      </dgm:t>
    </dgm:pt>
    <dgm:pt modelId="{639F9806-82A6-4C00-B4B4-C8E6121326EC}" type="parTrans" cxnId="{A1EC5344-489A-43C4-8B4A-C719790F4E31}">
      <dgm:prSet/>
      <dgm:spPr/>
      <dgm:t>
        <a:bodyPr/>
        <a:lstStyle/>
        <a:p>
          <a:pPr algn="ctr"/>
          <a:endParaRPr lang="fr-FR" sz="1200">
            <a:latin typeface="Arial" panose="020B0604020202020204" pitchFamily="34" charset="0"/>
            <a:cs typeface="Arial" panose="020B0604020202020204" pitchFamily="34" charset="0"/>
          </a:endParaRPr>
        </a:p>
      </dgm:t>
    </dgm:pt>
    <dgm:pt modelId="{1F598708-2E29-40E1-BB16-C7DEBF8FEBB3}" type="sibTrans" cxnId="{A1EC5344-489A-43C4-8B4A-C719790F4E31}">
      <dgm:prSet/>
      <dgm:spPr/>
      <dgm:t>
        <a:bodyPr/>
        <a:lstStyle/>
        <a:p>
          <a:pPr algn="ctr"/>
          <a:endParaRPr lang="fr-FR" sz="1200">
            <a:latin typeface="Arial" panose="020B0604020202020204" pitchFamily="34" charset="0"/>
            <a:cs typeface="Arial" panose="020B0604020202020204" pitchFamily="34" charset="0"/>
          </a:endParaRPr>
        </a:p>
      </dgm:t>
    </dgm:pt>
    <dgm:pt modelId="{8E02B8BB-1B3E-48BA-AA50-5E9396477F93}">
      <dgm:prSet phldrT="[Texte]" custT="1"/>
      <dgm:spPr>
        <a:solidFill>
          <a:srgbClr val="FF0000">
            <a:alpha val="90000"/>
          </a:srgbClr>
        </a:solidFill>
      </dgm:spPr>
      <dgm:t>
        <a:bodyPr/>
        <a:lstStyle/>
        <a:p>
          <a:pPr algn="ctr"/>
          <a:r>
            <a:rPr lang="fr-FR" sz="1400">
              <a:latin typeface="Arial" panose="020B0604020202020204" pitchFamily="34" charset="0"/>
              <a:cs typeface="Arial" panose="020B0604020202020204" pitchFamily="34" charset="0"/>
            </a:rPr>
            <a:t>Module PBE</a:t>
          </a:r>
        </a:p>
      </dgm:t>
    </dgm:pt>
    <dgm:pt modelId="{6BF15733-F140-4CDF-9F82-8770F7CCA9EF}" type="parTrans" cxnId="{4D85825A-1A3F-4707-BB76-105330EEECBF}">
      <dgm:prSet/>
      <dgm:spPr/>
      <dgm:t>
        <a:bodyPr/>
        <a:lstStyle/>
        <a:p>
          <a:pPr algn="ctr"/>
          <a:endParaRPr lang="fr-FR" sz="1200">
            <a:latin typeface="Arial" panose="020B0604020202020204" pitchFamily="34" charset="0"/>
            <a:cs typeface="Arial" panose="020B0604020202020204" pitchFamily="34" charset="0"/>
          </a:endParaRPr>
        </a:p>
      </dgm:t>
    </dgm:pt>
    <dgm:pt modelId="{B121AE17-380B-4E4B-9584-DD5851CBD9CB}" type="sibTrans" cxnId="{4D85825A-1A3F-4707-BB76-105330EEECBF}">
      <dgm:prSet/>
      <dgm:spPr/>
      <dgm:t>
        <a:bodyPr/>
        <a:lstStyle/>
        <a:p>
          <a:pPr algn="ctr"/>
          <a:endParaRPr lang="fr-FR" sz="1200">
            <a:latin typeface="Arial" panose="020B0604020202020204" pitchFamily="34" charset="0"/>
            <a:cs typeface="Arial" panose="020B0604020202020204" pitchFamily="34" charset="0"/>
          </a:endParaRPr>
        </a:p>
      </dgm:t>
    </dgm:pt>
    <dgm:pt modelId="{0BCD65C5-48AA-495A-8B46-1B1076B3B96C}">
      <dgm:prSet custT="1"/>
      <dgm:spPr>
        <a:solidFill>
          <a:srgbClr val="FF0000">
            <a:alpha val="90000"/>
          </a:srgbClr>
        </a:solidFill>
      </dgm:spPr>
      <dgm:t>
        <a:bodyPr/>
        <a:lstStyle/>
        <a:p>
          <a:pPr algn="ctr"/>
          <a:r>
            <a:rPr lang="fr-FR" sz="1400">
              <a:latin typeface="Arial" panose="020B0604020202020204" pitchFamily="34" charset="0"/>
              <a:cs typeface="Arial" panose="020B0604020202020204" pitchFamily="34" charset="0"/>
            </a:rPr>
            <a:t>Module INC</a:t>
          </a:r>
        </a:p>
      </dgm:t>
    </dgm:pt>
    <dgm:pt modelId="{57633126-4609-4FD6-B63C-9EC29086217F}" type="parTrans" cxnId="{2E66CB03-74F3-4C14-A6D3-0967F2376A75}">
      <dgm:prSet/>
      <dgm:spPr/>
      <dgm:t>
        <a:bodyPr/>
        <a:lstStyle/>
        <a:p>
          <a:pPr algn="ctr"/>
          <a:endParaRPr lang="fr-FR" sz="1200">
            <a:latin typeface="Arial" panose="020B0604020202020204" pitchFamily="34" charset="0"/>
            <a:cs typeface="Arial" panose="020B0604020202020204" pitchFamily="34" charset="0"/>
          </a:endParaRPr>
        </a:p>
      </dgm:t>
    </dgm:pt>
    <dgm:pt modelId="{3EE62D6F-150C-496D-8D3C-61C4B24D68BC}" type="sibTrans" cxnId="{2E66CB03-74F3-4C14-A6D3-0967F2376A75}">
      <dgm:prSet/>
      <dgm:spPr/>
      <dgm:t>
        <a:bodyPr/>
        <a:lstStyle/>
        <a:p>
          <a:pPr algn="ctr"/>
          <a:endParaRPr lang="fr-FR" sz="1200">
            <a:latin typeface="Arial" panose="020B0604020202020204" pitchFamily="34" charset="0"/>
            <a:cs typeface="Arial" panose="020B0604020202020204" pitchFamily="34" charset="0"/>
          </a:endParaRPr>
        </a:p>
      </dgm:t>
    </dgm:pt>
    <dgm:pt modelId="{CF38A927-F9D3-43F0-B724-181ABB489EEF}">
      <dgm:prSet/>
      <dgm:spPr>
        <a:solidFill>
          <a:schemeClr val="bg1">
            <a:alpha val="90000"/>
          </a:schemeClr>
        </a:solidFill>
      </dgm:spPr>
      <dgm:t>
        <a:bodyPr/>
        <a:lstStyle/>
        <a:p>
          <a:r>
            <a:rPr lang="fr-FR"/>
            <a:t>Module SR</a:t>
          </a:r>
        </a:p>
      </dgm:t>
    </dgm:pt>
    <dgm:pt modelId="{6239EE56-C056-4A2F-ACB1-FC496A40FA1C}" type="parTrans" cxnId="{C641172D-E4F3-4381-9DDC-B6DAD85150FB}">
      <dgm:prSet/>
      <dgm:spPr>
        <a:solidFill>
          <a:srgbClr val="FF0000"/>
        </a:solidFill>
        <a:ln>
          <a:solidFill>
            <a:srgbClr val="3D6696"/>
          </a:solidFill>
          <a:prstDash val="sysDash"/>
        </a:ln>
      </dgm:spPr>
      <dgm:t>
        <a:bodyPr/>
        <a:lstStyle/>
        <a:p>
          <a:endParaRPr lang="fr-FR"/>
        </a:p>
      </dgm:t>
    </dgm:pt>
    <dgm:pt modelId="{A2C22112-BC8D-4766-B0C7-7A2F77280698}" type="sibTrans" cxnId="{C641172D-E4F3-4381-9DDC-B6DAD85150FB}">
      <dgm:prSet/>
      <dgm:spPr/>
      <dgm:t>
        <a:bodyPr/>
        <a:lstStyle/>
        <a:p>
          <a:endParaRPr lang="fr-FR"/>
        </a:p>
      </dgm:t>
    </dgm:pt>
    <dgm:pt modelId="{B21AA3BC-7B95-4722-99D0-43A50C7F18D5}" type="pres">
      <dgm:prSet presAssocID="{A050B0B8-F1D3-464B-BE34-6B28A086ADD7}" presName="hierChild1" presStyleCnt="0">
        <dgm:presLayoutVars>
          <dgm:chPref val="1"/>
          <dgm:dir/>
          <dgm:animOne val="branch"/>
          <dgm:animLvl val="lvl"/>
          <dgm:resizeHandles/>
        </dgm:presLayoutVars>
      </dgm:prSet>
      <dgm:spPr/>
      <dgm:t>
        <a:bodyPr/>
        <a:lstStyle/>
        <a:p>
          <a:endParaRPr lang="fr-FR"/>
        </a:p>
      </dgm:t>
    </dgm:pt>
    <dgm:pt modelId="{1D64ADF7-6EE6-48D3-9FBB-2D61413464A1}" type="pres">
      <dgm:prSet presAssocID="{452A9B73-91E1-4A29-9022-13B276CF365C}" presName="hierRoot1" presStyleCnt="0"/>
      <dgm:spPr/>
    </dgm:pt>
    <dgm:pt modelId="{A1E8C624-81DB-40EC-952A-D78E2C82261A}" type="pres">
      <dgm:prSet presAssocID="{452A9B73-91E1-4A29-9022-13B276CF365C}" presName="composite" presStyleCnt="0"/>
      <dgm:spPr/>
    </dgm:pt>
    <dgm:pt modelId="{4B6581FB-861A-43EC-9458-E227F3A5A7B1}" type="pres">
      <dgm:prSet presAssocID="{452A9B73-91E1-4A29-9022-13B276CF365C}" presName="background" presStyleLbl="node0" presStyleIdx="0" presStyleCnt="1"/>
      <dgm:spPr/>
    </dgm:pt>
    <dgm:pt modelId="{2DA0057A-16D5-42FA-AF88-E70493BFF19B}" type="pres">
      <dgm:prSet presAssocID="{452A9B73-91E1-4A29-9022-13B276CF365C}" presName="text" presStyleLbl="fgAcc0" presStyleIdx="0" presStyleCnt="1">
        <dgm:presLayoutVars>
          <dgm:chPref val="3"/>
        </dgm:presLayoutVars>
      </dgm:prSet>
      <dgm:spPr/>
      <dgm:t>
        <a:bodyPr/>
        <a:lstStyle/>
        <a:p>
          <a:endParaRPr lang="fr-FR"/>
        </a:p>
      </dgm:t>
    </dgm:pt>
    <dgm:pt modelId="{1E975CE0-1122-4FC4-8106-DE9C8B43F27A}" type="pres">
      <dgm:prSet presAssocID="{452A9B73-91E1-4A29-9022-13B276CF365C}" presName="hierChild2" presStyleCnt="0"/>
      <dgm:spPr/>
    </dgm:pt>
    <dgm:pt modelId="{8CEC9536-7808-4DC8-85F9-7D167A15FDEB}" type="pres">
      <dgm:prSet presAssocID="{639F9806-82A6-4C00-B4B4-C8E6121326EC}" presName="Name10" presStyleLbl="parChTrans1D2" presStyleIdx="0" presStyleCnt="3"/>
      <dgm:spPr/>
      <dgm:t>
        <a:bodyPr/>
        <a:lstStyle/>
        <a:p>
          <a:endParaRPr lang="fr-FR"/>
        </a:p>
      </dgm:t>
    </dgm:pt>
    <dgm:pt modelId="{75BCC5C5-0C62-4BD7-9848-B6AD802591B7}" type="pres">
      <dgm:prSet presAssocID="{069ADDBD-5265-475F-BBD0-C76616BD4DA0}" presName="hierRoot2" presStyleCnt="0"/>
      <dgm:spPr/>
    </dgm:pt>
    <dgm:pt modelId="{D738F0FB-B7E7-4608-A67E-0AE00A3FF015}" type="pres">
      <dgm:prSet presAssocID="{069ADDBD-5265-475F-BBD0-C76616BD4DA0}" presName="composite2" presStyleCnt="0"/>
      <dgm:spPr/>
    </dgm:pt>
    <dgm:pt modelId="{AB1A13E6-AEDD-4900-9547-31247870BC5D}" type="pres">
      <dgm:prSet presAssocID="{069ADDBD-5265-475F-BBD0-C76616BD4DA0}" presName="background2" presStyleLbl="node2" presStyleIdx="0" presStyleCnt="3"/>
      <dgm:spPr/>
    </dgm:pt>
    <dgm:pt modelId="{DC2A117E-6F75-4F56-AA53-04926B433B73}" type="pres">
      <dgm:prSet presAssocID="{069ADDBD-5265-475F-BBD0-C76616BD4DA0}" presName="text2" presStyleLbl="fgAcc2" presStyleIdx="0" presStyleCnt="3">
        <dgm:presLayoutVars>
          <dgm:chPref val="3"/>
        </dgm:presLayoutVars>
      </dgm:prSet>
      <dgm:spPr/>
      <dgm:t>
        <a:bodyPr/>
        <a:lstStyle/>
        <a:p>
          <a:endParaRPr lang="fr-FR"/>
        </a:p>
      </dgm:t>
    </dgm:pt>
    <dgm:pt modelId="{4DA62280-5053-4A7A-B5B5-8F397958431E}" type="pres">
      <dgm:prSet presAssocID="{069ADDBD-5265-475F-BBD0-C76616BD4DA0}" presName="hierChild3" presStyleCnt="0"/>
      <dgm:spPr/>
    </dgm:pt>
    <dgm:pt modelId="{AB366207-C36E-4214-8F2D-E4D8B34FD27C}" type="pres">
      <dgm:prSet presAssocID="{6239EE56-C056-4A2F-ACB1-FC496A40FA1C}" presName="Name17" presStyleLbl="parChTrans1D3" presStyleIdx="0" presStyleCnt="1"/>
      <dgm:spPr/>
      <dgm:t>
        <a:bodyPr/>
        <a:lstStyle/>
        <a:p>
          <a:endParaRPr lang="fr-FR"/>
        </a:p>
      </dgm:t>
    </dgm:pt>
    <dgm:pt modelId="{96578E26-35DD-4AD1-A9AD-DFE11B9BEA76}" type="pres">
      <dgm:prSet presAssocID="{CF38A927-F9D3-43F0-B724-181ABB489EEF}" presName="hierRoot3" presStyleCnt="0"/>
      <dgm:spPr/>
    </dgm:pt>
    <dgm:pt modelId="{B7941B89-52F8-4CC6-952E-034AA54B9904}" type="pres">
      <dgm:prSet presAssocID="{CF38A927-F9D3-43F0-B724-181ABB489EEF}" presName="composite3" presStyleCnt="0"/>
      <dgm:spPr/>
    </dgm:pt>
    <dgm:pt modelId="{C9385294-8AAD-4095-ADD7-63057D5A161C}" type="pres">
      <dgm:prSet presAssocID="{CF38A927-F9D3-43F0-B724-181ABB489EEF}" presName="background3" presStyleLbl="node3" presStyleIdx="0" presStyleCnt="1"/>
      <dgm:spPr/>
    </dgm:pt>
    <dgm:pt modelId="{8505ED6D-3168-4B09-980F-3119DF4D5879}" type="pres">
      <dgm:prSet presAssocID="{CF38A927-F9D3-43F0-B724-181ABB489EEF}" presName="text3" presStyleLbl="fgAcc3" presStyleIdx="0" presStyleCnt="1" custLinFactX="-27096" custLinFactNeighborX="-100000" custLinFactNeighborY="-33083">
        <dgm:presLayoutVars>
          <dgm:chPref val="3"/>
        </dgm:presLayoutVars>
      </dgm:prSet>
      <dgm:spPr/>
      <dgm:t>
        <a:bodyPr/>
        <a:lstStyle/>
        <a:p>
          <a:endParaRPr lang="fr-FR"/>
        </a:p>
      </dgm:t>
    </dgm:pt>
    <dgm:pt modelId="{67C91288-F1F0-4689-9AC7-F1329FEDB7BB}" type="pres">
      <dgm:prSet presAssocID="{CF38A927-F9D3-43F0-B724-181ABB489EEF}" presName="hierChild4" presStyleCnt="0"/>
      <dgm:spPr/>
    </dgm:pt>
    <dgm:pt modelId="{15372665-E37B-4DBC-AE0A-19D424D54B76}" type="pres">
      <dgm:prSet presAssocID="{57633126-4609-4FD6-B63C-9EC29086217F}" presName="Name10" presStyleLbl="parChTrans1D2" presStyleIdx="1" presStyleCnt="3"/>
      <dgm:spPr/>
      <dgm:t>
        <a:bodyPr/>
        <a:lstStyle/>
        <a:p>
          <a:endParaRPr lang="fr-FR"/>
        </a:p>
      </dgm:t>
    </dgm:pt>
    <dgm:pt modelId="{CF2A1BD2-C30E-440C-A285-6D45FB76C4FA}" type="pres">
      <dgm:prSet presAssocID="{0BCD65C5-48AA-495A-8B46-1B1076B3B96C}" presName="hierRoot2" presStyleCnt="0"/>
      <dgm:spPr/>
    </dgm:pt>
    <dgm:pt modelId="{0735C0E7-76AE-4A9E-B9BF-26EA28A86906}" type="pres">
      <dgm:prSet presAssocID="{0BCD65C5-48AA-495A-8B46-1B1076B3B96C}" presName="composite2" presStyleCnt="0"/>
      <dgm:spPr/>
    </dgm:pt>
    <dgm:pt modelId="{F281CA4D-69F9-43A9-9B2F-7276AE7C954C}" type="pres">
      <dgm:prSet presAssocID="{0BCD65C5-48AA-495A-8B46-1B1076B3B96C}" presName="background2" presStyleLbl="node2" presStyleIdx="1" presStyleCnt="3"/>
      <dgm:spPr/>
    </dgm:pt>
    <dgm:pt modelId="{D529EF5A-0042-4A7E-AFFD-F65E27E445F5}" type="pres">
      <dgm:prSet presAssocID="{0BCD65C5-48AA-495A-8B46-1B1076B3B96C}" presName="text2" presStyleLbl="fgAcc2" presStyleIdx="1" presStyleCnt="3">
        <dgm:presLayoutVars>
          <dgm:chPref val="3"/>
        </dgm:presLayoutVars>
      </dgm:prSet>
      <dgm:spPr/>
      <dgm:t>
        <a:bodyPr/>
        <a:lstStyle/>
        <a:p>
          <a:endParaRPr lang="fr-FR"/>
        </a:p>
      </dgm:t>
    </dgm:pt>
    <dgm:pt modelId="{CDD09281-0BEE-43D8-A745-E042DA2889AB}" type="pres">
      <dgm:prSet presAssocID="{0BCD65C5-48AA-495A-8B46-1B1076B3B96C}" presName="hierChild3" presStyleCnt="0"/>
      <dgm:spPr/>
    </dgm:pt>
    <dgm:pt modelId="{57619C56-D998-47B5-BD4A-02E5CBFEA288}" type="pres">
      <dgm:prSet presAssocID="{6BF15733-F140-4CDF-9F82-8770F7CCA9EF}" presName="Name10" presStyleLbl="parChTrans1D2" presStyleIdx="2" presStyleCnt="3"/>
      <dgm:spPr/>
      <dgm:t>
        <a:bodyPr/>
        <a:lstStyle/>
        <a:p>
          <a:endParaRPr lang="fr-FR"/>
        </a:p>
      </dgm:t>
    </dgm:pt>
    <dgm:pt modelId="{9455E857-62F5-4113-B0CE-4C7C60503707}" type="pres">
      <dgm:prSet presAssocID="{8E02B8BB-1B3E-48BA-AA50-5E9396477F93}" presName="hierRoot2" presStyleCnt="0"/>
      <dgm:spPr/>
    </dgm:pt>
    <dgm:pt modelId="{56C6C4C6-8BF1-428C-9275-8553D1A0D2BD}" type="pres">
      <dgm:prSet presAssocID="{8E02B8BB-1B3E-48BA-AA50-5E9396477F93}" presName="composite2" presStyleCnt="0"/>
      <dgm:spPr/>
    </dgm:pt>
    <dgm:pt modelId="{F376C506-891D-4773-8F6F-4A5613252D67}" type="pres">
      <dgm:prSet presAssocID="{8E02B8BB-1B3E-48BA-AA50-5E9396477F93}" presName="background2" presStyleLbl="node2" presStyleIdx="2" presStyleCnt="3"/>
      <dgm:spPr/>
    </dgm:pt>
    <dgm:pt modelId="{F352AA7B-1F07-4A39-80DB-899FB197A6F4}" type="pres">
      <dgm:prSet presAssocID="{8E02B8BB-1B3E-48BA-AA50-5E9396477F93}" presName="text2" presStyleLbl="fgAcc2" presStyleIdx="2" presStyleCnt="3">
        <dgm:presLayoutVars>
          <dgm:chPref val="3"/>
        </dgm:presLayoutVars>
      </dgm:prSet>
      <dgm:spPr/>
      <dgm:t>
        <a:bodyPr/>
        <a:lstStyle/>
        <a:p>
          <a:endParaRPr lang="fr-FR"/>
        </a:p>
      </dgm:t>
    </dgm:pt>
    <dgm:pt modelId="{9E07CAE7-4762-43F7-8A26-EF0BD5D02BDF}" type="pres">
      <dgm:prSet presAssocID="{8E02B8BB-1B3E-48BA-AA50-5E9396477F93}" presName="hierChild3" presStyleCnt="0"/>
      <dgm:spPr/>
    </dgm:pt>
  </dgm:ptLst>
  <dgm:cxnLst>
    <dgm:cxn modelId="{7C966DF0-F2A5-47CD-9F02-84080A441744}" type="presOf" srcId="{639F9806-82A6-4C00-B4B4-C8E6121326EC}" destId="{8CEC9536-7808-4DC8-85F9-7D167A15FDEB}" srcOrd="0" destOrd="0" presId="urn:microsoft.com/office/officeart/2005/8/layout/hierarchy1"/>
    <dgm:cxn modelId="{C641172D-E4F3-4381-9DDC-B6DAD85150FB}" srcId="{069ADDBD-5265-475F-BBD0-C76616BD4DA0}" destId="{CF38A927-F9D3-43F0-B724-181ABB489EEF}" srcOrd="0" destOrd="0" parTransId="{6239EE56-C056-4A2F-ACB1-FC496A40FA1C}" sibTransId="{A2C22112-BC8D-4766-B0C7-7A2F77280698}"/>
    <dgm:cxn modelId="{EDC8405D-84F9-457C-B062-937B373FD063}" type="presOf" srcId="{452A9B73-91E1-4A29-9022-13B276CF365C}" destId="{2DA0057A-16D5-42FA-AF88-E70493BFF19B}" srcOrd="0" destOrd="0" presId="urn:microsoft.com/office/officeart/2005/8/layout/hierarchy1"/>
    <dgm:cxn modelId="{ED390F12-724C-48C8-BD5D-29A091EF8BB7}" srcId="{A050B0B8-F1D3-464B-BE34-6B28A086ADD7}" destId="{452A9B73-91E1-4A29-9022-13B276CF365C}" srcOrd="0" destOrd="0" parTransId="{EA835B88-28DE-4B04-BE3F-2716605F9DFA}" sibTransId="{19306BEB-2379-4B5B-90E5-FE301D4D326A}"/>
    <dgm:cxn modelId="{77AE7D97-1C20-432C-BBB3-D1A1563C30E2}" type="presOf" srcId="{6239EE56-C056-4A2F-ACB1-FC496A40FA1C}" destId="{AB366207-C36E-4214-8F2D-E4D8B34FD27C}" srcOrd="0" destOrd="0" presId="urn:microsoft.com/office/officeart/2005/8/layout/hierarchy1"/>
    <dgm:cxn modelId="{826FB46F-06FC-4CDC-BC43-2BF1133D78D5}" type="presOf" srcId="{0BCD65C5-48AA-495A-8B46-1B1076B3B96C}" destId="{D529EF5A-0042-4A7E-AFFD-F65E27E445F5}" srcOrd="0" destOrd="0" presId="urn:microsoft.com/office/officeart/2005/8/layout/hierarchy1"/>
    <dgm:cxn modelId="{4ED77C2B-A4D3-46B4-B4EA-17B00FE86C0F}" type="presOf" srcId="{57633126-4609-4FD6-B63C-9EC29086217F}" destId="{15372665-E37B-4DBC-AE0A-19D424D54B76}" srcOrd="0" destOrd="0" presId="urn:microsoft.com/office/officeart/2005/8/layout/hierarchy1"/>
    <dgm:cxn modelId="{4D85825A-1A3F-4707-BB76-105330EEECBF}" srcId="{452A9B73-91E1-4A29-9022-13B276CF365C}" destId="{8E02B8BB-1B3E-48BA-AA50-5E9396477F93}" srcOrd="2" destOrd="0" parTransId="{6BF15733-F140-4CDF-9F82-8770F7CCA9EF}" sibTransId="{B121AE17-380B-4E4B-9584-DD5851CBD9CB}"/>
    <dgm:cxn modelId="{DE77AF52-21F8-407A-A891-8A3AABFC8F8E}" type="presOf" srcId="{069ADDBD-5265-475F-BBD0-C76616BD4DA0}" destId="{DC2A117E-6F75-4F56-AA53-04926B433B73}" srcOrd="0" destOrd="0" presId="urn:microsoft.com/office/officeart/2005/8/layout/hierarchy1"/>
    <dgm:cxn modelId="{9979CD61-080D-4B4E-879A-2C723083A4B4}" type="presOf" srcId="{CF38A927-F9D3-43F0-B724-181ABB489EEF}" destId="{8505ED6D-3168-4B09-980F-3119DF4D5879}" srcOrd="0" destOrd="0" presId="urn:microsoft.com/office/officeart/2005/8/layout/hierarchy1"/>
    <dgm:cxn modelId="{A1EC5344-489A-43C4-8B4A-C719790F4E31}" srcId="{452A9B73-91E1-4A29-9022-13B276CF365C}" destId="{069ADDBD-5265-475F-BBD0-C76616BD4DA0}" srcOrd="0" destOrd="0" parTransId="{639F9806-82A6-4C00-B4B4-C8E6121326EC}" sibTransId="{1F598708-2E29-40E1-BB16-C7DEBF8FEBB3}"/>
    <dgm:cxn modelId="{B7EBD86A-8952-4543-8CA2-1C673430A7BB}" type="presOf" srcId="{6BF15733-F140-4CDF-9F82-8770F7CCA9EF}" destId="{57619C56-D998-47B5-BD4A-02E5CBFEA288}" srcOrd="0" destOrd="0" presId="urn:microsoft.com/office/officeart/2005/8/layout/hierarchy1"/>
    <dgm:cxn modelId="{2E66CB03-74F3-4C14-A6D3-0967F2376A75}" srcId="{452A9B73-91E1-4A29-9022-13B276CF365C}" destId="{0BCD65C5-48AA-495A-8B46-1B1076B3B96C}" srcOrd="1" destOrd="0" parTransId="{57633126-4609-4FD6-B63C-9EC29086217F}" sibTransId="{3EE62D6F-150C-496D-8D3C-61C4B24D68BC}"/>
    <dgm:cxn modelId="{836FA8F5-19FE-469C-AD4F-658B86D93BA7}" type="presOf" srcId="{8E02B8BB-1B3E-48BA-AA50-5E9396477F93}" destId="{F352AA7B-1F07-4A39-80DB-899FB197A6F4}" srcOrd="0" destOrd="0" presId="urn:microsoft.com/office/officeart/2005/8/layout/hierarchy1"/>
    <dgm:cxn modelId="{4EBBE7AE-CB5F-4CD2-93C3-9BBC1F88EBC7}" type="presOf" srcId="{A050B0B8-F1D3-464B-BE34-6B28A086ADD7}" destId="{B21AA3BC-7B95-4722-99D0-43A50C7F18D5}" srcOrd="0" destOrd="0" presId="urn:microsoft.com/office/officeart/2005/8/layout/hierarchy1"/>
    <dgm:cxn modelId="{163A5DA2-CD36-45A2-B570-11960578BA7C}" type="presParOf" srcId="{B21AA3BC-7B95-4722-99D0-43A50C7F18D5}" destId="{1D64ADF7-6EE6-48D3-9FBB-2D61413464A1}" srcOrd="0" destOrd="0" presId="urn:microsoft.com/office/officeart/2005/8/layout/hierarchy1"/>
    <dgm:cxn modelId="{63194055-B737-438B-95DB-82A8A37690D8}" type="presParOf" srcId="{1D64ADF7-6EE6-48D3-9FBB-2D61413464A1}" destId="{A1E8C624-81DB-40EC-952A-D78E2C82261A}" srcOrd="0" destOrd="0" presId="urn:microsoft.com/office/officeart/2005/8/layout/hierarchy1"/>
    <dgm:cxn modelId="{BD4866BC-B723-470D-9935-1131EE9700D0}" type="presParOf" srcId="{A1E8C624-81DB-40EC-952A-D78E2C82261A}" destId="{4B6581FB-861A-43EC-9458-E227F3A5A7B1}" srcOrd="0" destOrd="0" presId="urn:microsoft.com/office/officeart/2005/8/layout/hierarchy1"/>
    <dgm:cxn modelId="{111EE80B-F454-451D-ACBA-F7BF90F4D511}" type="presParOf" srcId="{A1E8C624-81DB-40EC-952A-D78E2C82261A}" destId="{2DA0057A-16D5-42FA-AF88-E70493BFF19B}" srcOrd="1" destOrd="0" presId="urn:microsoft.com/office/officeart/2005/8/layout/hierarchy1"/>
    <dgm:cxn modelId="{911C9C84-C272-47F7-B700-C7CD1D4F5F95}" type="presParOf" srcId="{1D64ADF7-6EE6-48D3-9FBB-2D61413464A1}" destId="{1E975CE0-1122-4FC4-8106-DE9C8B43F27A}" srcOrd="1" destOrd="0" presId="urn:microsoft.com/office/officeart/2005/8/layout/hierarchy1"/>
    <dgm:cxn modelId="{8C02373F-11A2-476B-92A1-D04BB3C92502}" type="presParOf" srcId="{1E975CE0-1122-4FC4-8106-DE9C8B43F27A}" destId="{8CEC9536-7808-4DC8-85F9-7D167A15FDEB}" srcOrd="0" destOrd="0" presId="urn:microsoft.com/office/officeart/2005/8/layout/hierarchy1"/>
    <dgm:cxn modelId="{8BC476CE-D878-4897-AAFC-2C72ACDCD450}" type="presParOf" srcId="{1E975CE0-1122-4FC4-8106-DE9C8B43F27A}" destId="{75BCC5C5-0C62-4BD7-9848-B6AD802591B7}" srcOrd="1" destOrd="0" presId="urn:microsoft.com/office/officeart/2005/8/layout/hierarchy1"/>
    <dgm:cxn modelId="{D88A1D78-1CDF-4CE0-AD77-2976D64D8C34}" type="presParOf" srcId="{75BCC5C5-0C62-4BD7-9848-B6AD802591B7}" destId="{D738F0FB-B7E7-4608-A67E-0AE00A3FF015}" srcOrd="0" destOrd="0" presId="urn:microsoft.com/office/officeart/2005/8/layout/hierarchy1"/>
    <dgm:cxn modelId="{CAFF0453-FEFE-473D-A3F9-F9223739ED15}" type="presParOf" srcId="{D738F0FB-B7E7-4608-A67E-0AE00A3FF015}" destId="{AB1A13E6-AEDD-4900-9547-31247870BC5D}" srcOrd="0" destOrd="0" presId="urn:microsoft.com/office/officeart/2005/8/layout/hierarchy1"/>
    <dgm:cxn modelId="{C1EA3A26-FB32-49C5-846C-AB7AFC79C34D}" type="presParOf" srcId="{D738F0FB-B7E7-4608-A67E-0AE00A3FF015}" destId="{DC2A117E-6F75-4F56-AA53-04926B433B73}" srcOrd="1" destOrd="0" presId="urn:microsoft.com/office/officeart/2005/8/layout/hierarchy1"/>
    <dgm:cxn modelId="{A3C29D62-BCD9-4474-A41A-A65456F658FA}" type="presParOf" srcId="{75BCC5C5-0C62-4BD7-9848-B6AD802591B7}" destId="{4DA62280-5053-4A7A-B5B5-8F397958431E}" srcOrd="1" destOrd="0" presId="urn:microsoft.com/office/officeart/2005/8/layout/hierarchy1"/>
    <dgm:cxn modelId="{BD3A7372-55E8-49F4-99D3-C28AE6679443}" type="presParOf" srcId="{4DA62280-5053-4A7A-B5B5-8F397958431E}" destId="{AB366207-C36E-4214-8F2D-E4D8B34FD27C}" srcOrd="0" destOrd="0" presId="urn:microsoft.com/office/officeart/2005/8/layout/hierarchy1"/>
    <dgm:cxn modelId="{C960848D-B758-4B23-9E2F-2D633B65FB4D}" type="presParOf" srcId="{4DA62280-5053-4A7A-B5B5-8F397958431E}" destId="{96578E26-35DD-4AD1-A9AD-DFE11B9BEA76}" srcOrd="1" destOrd="0" presId="urn:microsoft.com/office/officeart/2005/8/layout/hierarchy1"/>
    <dgm:cxn modelId="{BD1DD326-B34B-49F8-838A-33C0BF988895}" type="presParOf" srcId="{96578E26-35DD-4AD1-A9AD-DFE11B9BEA76}" destId="{B7941B89-52F8-4CC6-952E-034AA54B9904}" srcOrd="0" destOrd="0" presId="urn:microsoft.com/office/officeart/2005/8/layout/hierarchy1"/>
    <dgm:cxn modelId="{26694993-EB63-4659-8D43-DB3983FA8548}" type="presParOf" srcId="{B7941B89-52F8-4CC6-952E-034AA54B9904}" destId="{C9385294-8AAD-4095-ADD7-63057D5A161C}" srcOrd="0" destOrd="0" presId="urn:microsoft.com/office/officeart/2005/8/layout/hierarchy1"/>
    <dgm:cxn modelId="{AC1A980F-BA68-40EE-9452-3F70FC1C5B7D}" type="presParOf" srcId="{B7941B89-52F8-4CC6-952E-034AA54B9904}" destId="{8505ED6D-3168-4B09-980F-3119DF4D5879}" srcOrd="1" destOrd="0" presId="urn:microsoft.com/office/officeart/2005/8/layout/hierarchy1"/>
    <dgm:cxn modelId="{8EA45283-8C77-4991-9DD7-11FF65A3E3A5}" type="presParOf" srcId="{96578E26-35DD-4AD1-A9AD-DFE11B9BEA76}" destId="{67C91288-F1F0-4689-9AC7-F1329FEDB7BB}" srcOrd="1" destOrd="0" presId="urn:microsoft.com/office/officeart/2005/8/layout/hierarchy1"/>
    <dgm:cxn modelId="{F4648B2D-7452-4AD1-B3C1-DFA10E7EAC8B}" type="presParOf" srcId="{1E975CE0-1122-4FC4-8106-DE9C8B43F27A}" destId="{15372665-E37B-4DBC-AE0A-19D424D54B76}" srcOrd="2" destOrd="0" presId="urn:microsoft.com/office/officeart/2005/8/layout/hierarchy1"/>
    <dgm:cxn modelId="{2F8BCE99-3728-4CA1-930C-A60054BF2288}" type="presParOf" srcId="{1E975CE0-1122-4FC4-8106-DE9C8B43F27A}" destId="{CF2A1BD2-C30E-440C-A285-6D45FB76C4FA}" srcOrd="3" destOrd="0" presId="urn:microsoft.com/office/officeart/2005/8/layout/hierarchy1"/>
    <dgm:cxn modelId="{075EB7CF-1845-43FF-8E85-D66418669DB4}" type="presParOf" srcId="{CF2A1BD2-C30E-440C-A285-6D45FB76C4FA}" destId="{0735C0E7-76AE-4A9E-B9BF-26EA28A86906}" srcOrd="0" destOrd="0" presId="urn:microsoft.com/office/officeart/2005/8/layout/hierarchy1"/>
    <dgm:cxn modelId="{848372E7-2D12-4DA2-82C7-FAC1BEB3628E}" type="presParOf" srcId="{0735C0E7-76AE-4A9E-B9BF-26EA28A86906}" destId="{F281CA4D-69F9-43A9-9B2F-7276AE7C954C}" srcOrd="0" destOrd="0" presId="urn:microsoft.com/office/officeart/2005/8/layout/hierarchy1"/>
    <dgm:cxn modelId="{862255FF-7A46-42B6-AA30-429731D2D125}" type="presParOf" srcId="{0735C0E7-76AE-4A9E-B9BF-26EA28A86906}" destId="{D529EF5A-0042-4A7E-AFFD-F65E27E445F5}" srcOrd="1" destOrd="0" presId="urn:microsoft.com/office/officeart/2005/8/layout/hierarchy1"/>
    <dgm:cxn modelId="{219571C7-AC4B-40B4-8DD7-AF4F0E456A62}" type="presParOf" srcId="{CF2A1BD2-C30E-440C-A285-6D45FB76C4FA}" destId="{CDD09281-0BEE-43D8-A745-E042DA2889AB}" srcOrd="1" destOrd="0" presId="urn:microsoft.com/office/officeart/2005/8/layout/hierarchy1"/>
    <dgm:cxn modelId="{064F2EC8-F769-4077-ADDC-D996CA18819C}" type="presParOf" srcId="{1E975CE0-1122-4FC4-8106-DE9C8B43F27A}" destId="{57619C56-D998-47B5-BD4A-02E5CBFEA288}" srcOrd="4" destOrd="0" presId="urn:microsoft.com/office/officeart/2005/8/layout/hierarchy1"/>
    <dgm:cxn modelId="{EDCE2910-0951-4508-9888-23AE66927BFA}" type="presParOf" srcId="{1E975CE0-1122-4FC4-8106-DE9C8B43F27A}" destId="{9455E857-62F5-4113-B0CE-4C7C60503707}" srcOrd="5" destOrd="0" presId="urn:microsoft.com/office/officeart/2005/8/layout/hierarchy1"/>
    <dgm:cxn modelId="{745C1F12-02B1-47AE-AC71-7833E1D049CC}" type="presParOf" srcId="{9455E857-62F5-4113-B0CE-4C7C60503707}" destId="{56C6C4C6-8BF1-428C-9275-8553D1A0D2BD}" srcOrd="0" destOrd="0" presId="urn:microsoft.com/office/officeart/2005/8/layout/hierarchy1"/>
    <dgm:cxn modelId="{A9293575-6CCE-46A7-A48B-AB92DA602FCC}" type="presParOf" srcId="{56C6C4C6-8BF1-428C-9275-8553D1A0D2BD}" destId="{F376C506-891D-4773-8F6F-4A5613252D67}" srcOrd="0" destOrd="0" presId="urn:microsoft.com/office/officeart/2005/8/layout/hierarchy1"/>
    <dgm:cxn modelId="{87644A26-7CFD-4B77-9693-3A60C4FE8811}" type="presParOf" srcId="{56C6C4C6-8BF1-428C-9275-8553D1A0D2BD}" destId="{F352AA7B-1F07-4A39-80DB-899FB197A6F4}" srcOrd="1" destOrd="0" presId="urn:microsoft.com/office/officeart/2005/8/layout/hierarchy1"/>
    <dgm:cxn modelId="{9F392C69-BAB9-464E-85F4-88DB539B4117}" type="presParOf" srcId="{9455E857-62F5-4113-B0CE-4C7C60503707}" destId="{9E07CAE7-4762-43F7-8A26-EF0BD5D02BDF}" srcOrd="1" destOrd="0" presId="urn:microsoft.com/office/officeart/2005/8/layout/hierarchy1"/>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CF1EA4B-8864-493C-988F-38033259CEBF}" type="doc">
      <dgm:prSet loTypeId="urn:microsoft.com/office/officeart/2005/8/layout/radial2" loCatId="relationship" qsTypeId="urn:microsoft.com/office/officeart/2005/8/quickstyle/simple1" qsCatId="simple" csTypeId="urn:microsoft.com/office/officeart/2005/8/colors/accent1_2" csCatId="accent1" phldr="1"/>
      <dgm:spPr/>
      <dgm:t>
        <a:bodyPr/>
        <a:lstStyle/>
        <a:p>
          <a:endParaRPr lang="fr-FR"/>
        </a:p>
      </dgm:t>
    </dgm:pt>
    <dgm:pt modelId="{D12FC7A2-A6B3-4E18-A3FF-D571CBBA216E}">
      <dgm:prSet phldrT="[Texte]"/>
      <dgm:spPr/>
      <dgm:t>
        <a:bodyPr/>
        <a:lstStyle/>
        <a:p>
          <a:pPr algn="ctr"/>
          <a:r>
            <a:rPr lang="fr-FR"/>
            <a:t>RIOFE TRANS</a:t>
          </a:r>
        </a:p>
      </dgm:t>
    </dgm:pt>
    <dgm:pt modelId="{FAB03568-AFEA-413C-9E93-7873AA035437}" type="parTrans" cxnId="{043C3043-D6D9-4C09-978E-45CB50419A13}">
      <dgm:prSet/>
      <dgm:spPr/>
      <dgm:t>
        <a:bodyPr/>
        <a:lstStyle/>
        <a:p>
          <a:pPr algn="ctr"/>
          <a:endParaRPr lang="fr-FR"/>
        </a:p>
      </dgm:t>
    </dgm:pt>
    <dgm:pt modelId="{ACC9D2CD-0AC0-4234-8428-441709EABFA5}" type="sibTrans" cxnId="{043C3043-D6D9-4C09-978E-45CB50419A13}">
      <dgm:prSet/>
      <dgm:spPr/>
      <dgm:t>
        <a:bodyPr/>
        <a:lstStyle/>
        <a:p>
          <a:pPr algn="ctr"/>
          <a:endParaRPr lang="fr-FR"/>
        </a:p>
      </dgm:t>
    </dgm:pt>
    <dgm:pt modelId="{B03D3808-519D-478B-B2E6-F9902688E150}">
      <dgm:prSet phldrT="[Texte]"/>
      <dgm:spPr/>
      <dgm:t>
        <a:bodyPr/>
        <a:lstStyle/>
        <a:p>
          <a:pPr algn="ctr"/>
          <a:r>
            <a:rPr lang="fr-FR"/>
            <a:t>RIOFE EQ SUAP</a:t>
          </a:r>
        </a:p>
      </dgm:t>
    </dgm:pt>
    <dgm:pt modelId="{B04AAD75-E44C-40B7-B538-0D14A83CF803}" type="parTrans" cxnId="{08E55603-663F-43E7-9FEE-2A4AEB9D859B}">
      <dgm:prSet/>
      <dgm:spPr/>
      <dgm:t>
        <a:bodyPr/>
        <a:lstStyle/>
        <a:p>
          <a:pPr algn="ctr"/>
          <a:endParaRPr lang="fr-FR"/>
        </a:p>
      </dgm:t>
    </dgm:pt>
    <dgm:pt modelId="{FEE58F3F-F90F-4CEC-8820-9E9FD7CBC1AA}" type="sibTrans" cxnId="{08E55603-663F-43E7-9FEE-2A4AEB9D859B}">
      <dgm:prSet/>
      <dgm:spPr/>
      <dgm:t>
        <a:bodyPr/>
        <a:lstStyle/>
        <a:p>
          <a:pPr algn="ctr"/>
          <a:endParaRPr lang="fr-FR"/>
        </a:p>
      </dgm:t>
    </dgm:pt>
    <dgm:pt modelId="{0D9360E0-9B36-41F9-893B-16505FCD1689}">
      <dgm:prSet/>
      <dgm:spPr/>
      <dgm:t>
        <a:bodyPr/>
        <a:lstStyle/>
        <a:p>
          <a:pPr algn="ctr"/>
          <a:r>
            <a:rPr lang="fr-FR"/>
            <a:t>RIOFE EQ SR</a:t>
          </a:r>
        </a:p>
      </dgm:t>
    </dgm:pt>
    <dgm:pt modelId="{27C08483-A109-4358-92CC-2C3CBEE61F0D}" type="parTrans" cxnId="{AF6C67E9-2C89-4B10-B8AE-AAFBD66D36E3}">
      <dgm:prSet/>
      <dgm:spPr>
        <a:ln>
          <a:prstDash val="sysDot"/>
        </a:ln>
      </dgm:spPr>
      <dgm:t>
        <a:bodyPr/>
        <a:lstStyle/>
        <a:p>
          <a:pPr algn="ctr"/>
          <a:endParaRPr lang="fr-FR"/>
        </a:p>
      </dgm:t>
    </dgm:pt>
    <dgm:pt modelId="{64614393-8061-4A2A-94DC-2DF8037B0FE6}" type="sibTrans" cxnId="{AF6C67E9-2C89-4B10-B8AE-AAFBD66D36E3}">
      <dgm:prSet/>
      <dgm:spPr/>
      <dgm:t>
        <a:bodyPr/>
        <a:lstStyle/>
        <a:p>
          <a:pPr algn="ctr"/>
          <a:endParaRPr lang="fr-FR"/>
        </a:p>
      </dgm:t>
    </dgm:pt>
    <dgm:pt modelId="{FF283A54-2E03-465C-8C4E-7BAED2FA9667}">
      <dgm:prSet/>
      <dgm:spPr>
        <a:solidFill>
          <a:srgbClr val="FF0000"/>
        </a:solidFill>
      </dgm:spPr>
      <dgm:t>
        <a:bodyPr/>
        <a:lstStyle/>
        <a:p>
          <a:pPr algn="ctr"/>
          <a:r>
            <a:rPr lang="fr-FR"/>
            <a:t>RIOFE EQ INC/PBE</a:t>
          </a:r>
        </a:p>
      </dgm:t>
    </dgm:pt>
    <dgm:pt modelId="{4BE77BDA-954C-4A12-ABBA-25FA693AB73D}" type="parTrans" cxnId="{25B3D48E-FA18-40EE-ADF9-50AE2AD0093F}">
      <dgm:prSet/>
      <dgm:spPr/>
      <dgm:t>
        <a:bodyPr/>
        <a:lstStyle/>
        <a:p>
          <a:pPr algn="ctr"/>
          <a:endParaRPr lang="fr-FR"/>
        </a:p>
      </dgm:t>
    </dgm:pt>
    <dgm:pt modelId="{B8661915-2C5F-4BA6-87CE-07E4CECEF971}" type="sibTrans" cxnId="{25B3D48E-FA18-40EE-ADF9-50AE2AD0093F}">
      <dgm:prSet/>
      <dgm:spPr/>
      <dgm:t>
        <a:bodyPr/>
        <a:lstStyle/>
        <a:p>
          <a:pPr algn="ctr"/>
          <a:endParaRPr lang="fr-FR"/>
        </a:p>
      </dgm:t>
    </dgm:pt>
    <dgm:pt modelId="{4C07B520-7982-4B9F-85E1-CB6653A9EF20}" type="pres">
      <dgm:prSet presAssocID="{7CF1EA4B-8864-493C-988F-38033259CEBF}" presName="composite" presStyleCnt="0">
        <dgm:presLayoutVars>
          <dgm:chMax val="5"/>
          <dgm:dir/>
          <dgm:animLvl val="ctr"/>
          <dgm:resizeHandles val="exact"/>
        </dgm:presLayoutVars>
      </dgm:prSet>
      <dgm:spPr/>
      <dgm:t>
        <a:bodyPr/>
        <a:lstStyle/>
        <a:p>
          <a:endParaRPr lang="fr-FR"/>
        </a:p>
      </dgm:t>
    </dgm:pt>
    <dgm:pt modelId="{B397DB1D-6E45-4421-BF78-DA902E0D3A06}" type="pres">
      <dgm:prSet presAssocID="{7CF1EA4B-8864-493C-988F-38033259CEBF}" presName="cycle" presStyleCnt="0"/>
      <dgm:spPr/>
    </dgm:pt>
    <dgm:pt modelId="{FFFE8AAB-0169-4234-A77A-AAAE1A01B6AF}" type="pres">
      <dgm:prSet presAssocID="{7CF1EA4B-8864-493C-988F-38033259CEBF}" presName="centerShape" presStyleCnt="0"/>
      <dgm:spPr/>
    </dgm:pt>
    <dgm:pt modelId="{8CA039E2-26A2-45C2-88DC-B0D538F962C5}" type="pres">
      <dgm:prSet presAssocID="{7CF1EA4B-8864-493C-988F-38033259CEBF}" presName="connSite" presStyleLbl="node1" presStyleIdx="0" presStyleCnt="5"/>
      <dgm:spPr/>
    </dgm:pt>
    <dgm:pt modelId="{B86D0F51-D894-43FC-A7FB-F28715A21DF3}" type="pres">
      <dgm:prSet presAssocID="{7CF1EA4B-8864-493C-988F-38033259CEBF}" presName="visible" presStyleLbl="node1" presStyleIdx="0" presStyleCnt="5" custScaleX="95447" custScaleY="139756" custLinFactNeighborX="-2328" custLinFactNeighborY="776"/>
      <dgm:spPr>
        <a:blipFill rotWithShape="1">
          <a:blip xmlns:r="http://schemas.openxmlformats.org/officeDocument/2006/relationships" r:embed="rId1"/>
          <a:stretch>
            <a:fillRect/>
          </a:stretch>
        </a:blipFill>
        <a:ln>
          <a:solidFill>
            <a:srgbClr val="0070C0"/>
          </a:solidFill>
        </a:ln>
      </dgm:spPr>
      <dgm:t>
        <a:bodyPr/>
        <a:lstStyle/>
        <a:p>
          <a:endParaRPr lang="fr-FR"/>
        </a:p>
      </dgm:t>
    </dgm:pt>
    <dgm:pt modelId="{2AA027DA-2927-454A-9FBF-3449966A7771}" type="pres">
      <dgm:prSet presAssocID="{FAB03568-AFEA-413C-9E93-7873AA035437}" presName="Name25" presStyleLbl="parChTrans1D1" presStyleIdx="0" presStyleCnt="4"/>
      <dgm:spPr/>
      <dgm:t>
        <a:bodyPr/>
        <a:lstStyle/>
        <a:p>
          <a:endParaRPr lang="fr-FR"/>
        </a:p>
      </dgm:t>
    </dgm:pt>
    <dgm:pt modelId="{B78B7821-4754-4F0D-ABC7-8E105EC87304}" type="pres">
      <dgm:prSet presAssocID="{D12FC7A2-A6B3-4E18-A3FF-D571CBBA216E}" presName="node" presStyleCnt="0"/>
      <dgm:spPr/>
    </dgm:pt>
    <dgm:pt modelId="{582B2C05-074E-4898-B28A-6A9A8A9F0C3C}" type="pres">
      <dgm:prSet presAssocID="{D12FC7A2-A6B3-4E18-A3FF-D571CBBA216E}" presName="parentNode" presStyleLbl="node1" presStyleIdx="1" presStyleCnt="5">
        <dgm:presLayoutVars>
          <dgm:chMax val="1"/>
          <dgm:bulletEnabled val="1"/>
        </dgm:presLayoutVars>
      </dgm:prSet>
      <dgm:spPr/>
      <dgm:t>
        <a:bodyPr/>
        <a:lstStyle/>
        <a:p>
          <a:endParaRPr lang="fr-FR"/>
        </a:p>
      </dgm:t>
    </dgm:pt>
    <dgm:pt modelId="{85E06ECF-5A9C-489D-AB57-286FC8D2FDCF}" type="pres">
      <dgm:prSet presAssocID="{D12FC7A2-A6B3-4E18-A3FF-D571CBBA216E}" presName="childNode" presStyleLbl="revTx" presStyleIdx="0" presStyleCnt="0">
        <dgm:presLayoutVars>
          <dgm:bulletEnabled val="1"/>
        </dgm:presLayoutVars>
      </dgm:prSet>
      <dgm:spPr/>
      <dgm:t>
        <a:bodyPr/>
        <a:lstStyle/>
        <a:p>
          <a:endParaRPr lang="fr-FR"/>
        </a:p>
      </dgm:t>
    </dgm:pt>
    <dgm:pt modelId="{2F195B10-64A5-45B9-9D97-05CB5D9EA21F}" type="pres">
      <dgm:prSet presAssocID="{B04AAD75-E44C-40B7-B538-0D14A83CF803}" presName="Name25" presStyleLbl="parChTrans1D1" presStyleIdx="1" presStyleCnt="4"/>
      <dgm:spPr/>
      <dgm:t>
        <a:bodyPr/>
        <a:lstStyle/>
        <a:p>
          <a:endParaRPr lang="fr-FR"/>
        </a:p>
      </dgm:t>
    </dgm:pt>
    <dgm:pt modelId="{DD3536C6-0FDF-4B27-BE9F-B1101772CACF}" type="pres">
      <dgm:prSet presAssocID="{B03D3808-519D-478B-B2E6-F9902688E150}" presName="node" presStyleCnt="0"/>
      <dgm:spPr/>
    </dgm:pt>
    <dgm:pt modelId="{C9B4A955-16C9-4CD3-856C-FB67F12E03AC}" type="pres">
      <dgm:prSet presAssocID="{B03D3808-519D-478B-B2E6-F9902688E150}" presName="parentNode" presStyleLbl="node1" presStyleIdx="2" presStyleCnt="5">
        <dgm:presLayoutVars>
          <dgm:chMax val="1"/>
          <dgm:bulletEnabled val="1"/>
        </dgm:presLayoutVars>
      </dgm:prSet>
      <dgm:spPr/>
      <dgm:t>
        <a:bodyPr/>
        <a:lstStyle/>
        <a:p>
          <a:endParaRPr lang="fr-FR"/>
        </a:p>
      </dgm:t>
    </dgm:pt>
    <dgm:pt modelId="{DFB25BEB-BEF9-40FF-8E10-EB14BE30BDE4}" type="pres">
      <dgm:prSet presAssocID="{B03D3808-519D-478B-B2E6-F9902688E150}" presName="childNode" presStyleLbl="revTx" presStyleIdx="0" presStyleCnt="0">
        <dgm:presLayoutVars>
          <dgm:bulletEnabled val="1"/>
        </dgm:presLayoutVars>
      </dgm:prSet>
      <dgm:spPr/>
      <dgm:t>
        <a:bodyPr/>
        <a:lstStyle/>
        <a:p>
          <a:endParaRPr lang="fr-FR"/>
        </a:p>
      </dgm:t>
    </dgm:pt>
    <dgm:pt modelId="{22093D86-A8B9-430F-9E9E-FBCFF2A26057}" type="pres">
      <dgm:prSet presAssocID="{4BE77BDA-954C-4A12-ABBA-25FA693AB73D}" presName="Name25" presStyleLbl="parChTrans1D1" presStyleIdx="2" presStyleCnt="4"/>
      <dgm:spPr/>
      <dgm:t>
        <a:bodyPr/>
        <a:lstStyle/>
        <a:p>
          <a:endParaRPr lang="fr-FR"/>
        </a:p>
      </dgm:t>
    </dgm:pt>
    <dgm:pt modelId="{1CABA4A3-B3B3-4EF9-BDC9-E6FE2776690B}" type="pres">
      <dgm:prSet presAssocID="{FF283A54-2E03-465C-8C4E-7BAED2FA9667}" presName="node" presStyleCnt="0"/>
      <dgm:spPr/>
    </dgm:pt>
    <dgm:pt modelId="{50715311-2F08-414A-8AB4-CB872B018402}" type="pres">
      <dgm:prSet presAssocID="{FF283A54-2E03-465C-8C4E-7BAED2FA9667}" presName="parentNode" presStyleLbl="node1" presStyleIdx="3" presStyleCnt="5">
        <dgm:presLayoutVars>
          <dgm:chMax val="1"/>
          <dgm:bulletEnabled val="1"/>
        </dgm:presLayoutVars>
      </dgm:prSet>
      <dgm:spPr/>
      <dgm:t>
        <a:bodyPr/>
        <a:lstStyle/>
        <a:p>
          <a:endParaRPr lang="fr-FR"/>
        </a:p>
      </dgm:t>
    </dgm:pt>
    <dgm:pt modelId="{FBF1F559-77AA-48F7-8728-FE11F567197B}" type="pres">
      <dgm:prSet presAssocID="{FF283A54-2E03-465C-8C4E-7BAED2FA9667}" presName="childNode" presStyleLbl="revTx" presStyleIdx="0" presStyleCnt="0">
        <dgm:presLayoutVars>
          <dgm:bulletEnabled val="1"/>
        </dgm:presLayoutVars>
      </dgm:prSet>
      <dgm:spPr/>
    </dgm:pt>
    <dgm:pt modelId="{2C2E42E1-0603-43DA-8972-9693FBA7774E}" type="pres">
      <dgm:prSet presAssocID="{27C08483-A109-4358-92CC-2C3CBEE61F0D}" presName="Name25" presStyleLbl="parChTrans1D1" presStyleIdx="3" presStyleCnt="4"/>
      <dgm:spPr/>
      <dgm:t>
        <a:bodyPr/>
        <a:lstStyle/>
        <a:p>
          <a:endParaRPr lang="fr-FR"/>
        </a:p>
      </dgm:t>
    </dgm:pt>
    <dgm:pt modelId="{1F745BB4-FAF3-4217-9DCD-8C718E36663F}" type="pres">
      <dgm:prSet presAssocID="{0D9360E0-9B36-41F9-893B-16505FCD1689}" presName="node" presStyleCnt="0"/>
      <dgm:spPr/>
    </dgm:pt>
    <dgm:pt modelId="{5E32C420-0EA2-4662-BE91-A6C185CE3C0D}" type="pres">
      <dgm:prSet presAssocID="{0D9360E0-9B36-41F9-893B-16505FCD1689}" presName="parentNode" presStyleLbl="node1" presStyleIdx="4" presStyleCnt="5">
        <dgm:presLayoutVars>
          <dgm:chMax val="1"/>
          <dgm:bulletEnabled val="1"/>
        </dgm:presLayoutVars>
      </dgm:prSet>
      <dgm:spPr/>
      <dgm:t>
        <a:bodyPr/>
        <a:lstStyle/>
        <a:p>
          <a:endParaRPr lang="fr-FR"/>
        </a:p>
      </dgm:t>
    </dgm:pt>
    <dgm:pt modelId="{6DD03979-0B26-4C5E-99E6-E1D96B94CAF8}" type="pres">
      <dgm:prSet presAssocID="{0D9360E0-9B36-41F9-893B-16505FCD1689}" presName="childNode" presStyleLbl="revTx" presStyleIdx="0" presStyleCnt="0">
        <dgm:presLayoutVars>
          <dgm:bulletEnabled val="1"/>
        </dgm:presLayoutVars>
      </dgm:prSet>
      <dgm:spPr/>
    </dgm:pt>
  </dgm:ptLst>
  <dgm:cxnLst>
    <dgm:cxn modelId="{97C7E388-8802-4C99-B19A-90E97E40FD53}" type="presOf" srcId="{D12FC7A2-A6B3-4E18-A3FF-D571CBBA216E}" destId="{582B2C05-074E-4898-B28A-6A9A8A9F0C3C}" srcOrd="0" destOrd="0" presId="urn:microsoft.com/office/officeart/2005/8/layout/radial2"/>
    <dgm:cxn modelId="{2A28C288-90F3-4BA4-954E-EAE89C479E88}" type="presOf" srcId="{FAB03568-AFEA-413C-9E93-7873AA035437}" destId="{2AA027DA-2927-454A-9FBF-3449966A7771}" srcOrd="0" destOrd="0" presId="urn:microsoft.com/office/officeart/2005/8/layout/radial2"/>
    <dgm:cxn modelId="{FA356DF5-6FB0-49A2-9D4F-4711CBE7DB22}" type="presOf" srcId="{7CF1EA4B-8864-493C-988F-38033259CEBF}" destId="{4C07B520-7982-4B9F-85E1-CB6653A9EF20}" srcOrd="0" destOrd="0" presId="urn:microsoft.com/office/officeart/2005/8/layout/radial2"/>
    <dgm:cxn modelId="{AF6C67E9-2C89-4B10-B8AE-AAFBD66D36E3}" srcId="{7CF1EA4B-8864-493C-988F-38033259CEBF}" destId="{0D9360E0-9B36-41F9-893B-16505FCD1689}" srcOrd="3" destOrd="0" parTransId="{27C08483-A109-4358-92CC-2C3CBEE61F0D}" sibTransId="{64614393-8061-4A2A-94DC-2DF8037B0FE6}"/>
    <dgm:cxn modelId="{043C3043-D6D9-4C09-978E-45CB50419A13}" srcId="{7CF1EA4B-8864-493C-988F-38033259CEBF}" destId="{D12FC7A2-A6B3-4E18-A3FF-D571CBBA216E}" srcOrd="0" destOrd="0" parTransId="{FAB03568-AFEA-413C-9E93-7873AA035437}" sibTransId="{ACC9D2CD-0AC0-4234-8428-441709EABFA5}"/>
    <dgm:cxn modelId="{25B3D48E-FA18-40EE-ADF9-50AE2AD0093F}" srcId="{7CF1EA4B-8864-493C-988F-38033259CEBF}" destId="{FF283A54-2E03-465C-8C4E-7BAED2FA9667}" srcOrd="2" destOrd="0" parTransId="{4BE77BDA-954C-4A12-ABBA-25FA693AB73D}" sibTransId="{B8661915-2C5F-4BA6-87CE-07E4CECEF971}"/>
    <dgm:cxn modelId="{851CCC2D-6785-43A4-B33B-40AF5BAFB2FB}" type="presOf" srcId="{B03D3808-519D-478B-B2E6-F9902688E150}" destId="{C9B4A955-16C9-4CD3-856C-FB67F12E03AC}" srcOrd="0" destOrd="0" presId="urn:microsoft.com/office/officeart/2005/8/layout/radial2"/>
    <dgm:cxn modelId="{C1DDFAE8-3223-4BB4-B11C-15595D3B1C25}" type="presOf" srcId="{27C08483-A109-4358-92CC-2C3CBEE61F0D}" destId="{2C2E42E1-0603-43DA-8972-9693FBA7774E}" srcOrd="0" destOrd="0" presId="urn:microsoft.com/office/officeart/2005/8/layout/radial2"/>
    <dgm:cxn modelId="{CCF8F16E-E675-4AA6-81BC-95911B12F86D}" type="presOf" srcId="{FF283A54-2E03-465C-8C4E-7BAED2FA9667}" destId="{50715311-2F08-414A-8AB4-CB872B018402}" srcOrd="0" destOrd="0" presId="urn:microsoft.com/office/officeart/2005/8/layout/radial2"/>
    <dgm:cxn modelId="{CF281613-F049-4E80-BCE7-5BB502820F12}" type="presOf" srcId="{4BE77BDA-954C-4A12-ABBA-25FA693AB73D}" destId="{22093D86-A8B9-430F-9E9E-FBCFF2A26057}" srcOrd="0" destOrd="0" presId="urn:microsoft.com/office/officeart/2005/8/layout/radial2"/>
    <dgm:cxn modelId="{6C324C47-93EE-4B5F-97B0-AB40AB3AD2F2}" type="presOf" srcId="{B04AAD75-E44C-40B7-B538-0D14A83CF803}" destId="{2F195B10-64A5-45B9-9D97-05CB5D9EA21F}" srcOrd="0" destOrd="0" presId="urn:microsoft.com/office/officeart/2005/8/layout/radial2"/>
    <dgm:cxn modelId="{904238B0-C91F-4B3F-A6E3-7EBCB31FA9D3}" type="presOf" srcId="{0D9360E0-9B36-41F9-893B-16505FCD1689}" destId="{5E32C420-0EA2-4662-BE91-A6C185CE3C0D}" srcOrd="0" destOrd="0" presId="urn:microsoft.com/office/officeart/2005/8/layout/radial2"/>
    <dgm:cxn modelId="{08E55603-663F-43E7-9FEE-2A4AEB9D859B}" srcId="{7CF1EA4B-8864-493C-988F-38033259CEBF}" destId="{B03D3808-519D-478B-B2E6-F9902688E150}" srcOrd="1" destOrd="0" parTransId="{B04AAD75-E44C-40B7-B538-0D14A83CF803}" sibTransId="{FEE58F3F-F90F-4CEC-8820-9E9FD7CBC1AA}"/>
    <dgm:cxn modelId="{5531DD47-AACC-4658-B82F-027C726670C3}" type="presParOf" srcId="{4C07B520-7982-4B9F-85E1-CB6653A9EF20}" destId="{B397DB1D-6E45-4421-BF78-DA902E0D3A06}" srcOrd="0" destOrd="0" presId="urn:microsoft.com/office/officeart/2005/8/layout/radial2"/>
    <dgm:cxn modelId="{E2C8E8AF-C79F-405F-B7C8-EBC0A04D8400}" type="presParOf" srcId="{B397DB1D-6E45-4421-BF78-DA902E0D3A06}" destId="{FFFE8AAB-0169-4234-A77A-AAAE1A01B6AF}" srcOrd="0" destOrd="0" presId="urn:microsoft.com/office/officeart/2005/8/layout/radial2"/>
    <dgm:cxn modelId="{E91C09AE-6DB6-401C-BF93-F9DFC37F774F}" type="presParOf" srcId="{FFFE8AAB-0169-4234-A77A-AAAE1A01B6AF}" destId="{8CA039E2-26A2-45C2-88DC-B0D538F962C5}" srcOrd="0" destOrd="0" presId="urn:microsoft.com/office/officeart/2005/8/layout/radial2"/>
    <dgm:cxn modelId="{86CCF731-3771-4C81-BAE3-DC4F18E62C34}" type="presParOf" srcId="{FFFE8AAB-0169-4234-A77A-AAAE1A01B6AF}" destId="{B86D0F51-D894-43FC-A7FB-F28715A21DF3}" srcOrd="1" destOrd="0" presId="urn:microsoft.com/office/officeart/2005/8/layout/radial2"/>
    <dgm:cxn modelId="{047C6FCD-251E-472E-9E4B-543824C58BA0}" type="presParOf" srcId="{B397DB1D-6E45-4421-BF78-DA902E0D3A06}" destId="{2AA027DA-2927-454A-9FBF-3449966A7771}" srcOrd="1" destOrd="0" presId="urn:microsoft.com/office/officeart/2005/8/layout/radial2"/>
    <dgm:cxn modelId="{E04FAF16-3F0B-45C7-8AFF-80F19FED0F76}" type="presParOf" srcId="{B397DB1D-6E45-4421-BF78-DA902E0D3A06}" destId="{B78B7821-4754-4F0D-ABC7-8E105EC87304}" srcOrd="2" destOrd="0" presId="urn:microsoft.com/office/officeart/2005/8/layout/radial2"/>
    <dgm:cxn modelId="{C00AD567-0EBE-4249-9578-F523ED648C4D}" type="presParOf" srcId="{B78B7821-4754-4F0D-ABC7-8E105EC87304}" destId="{582B2C05-074E-4898-B28A-6A9A8A9F0C3C}" srcOrd="0" destOrd="0" presId="urn:microsoft.com/office/officeart/2005/8/layout/radial2"/>
    <dgm:cxn modelId="{1D775428-B0DF-47CE-A98B-205D5C2D96DB}" type="presParOf" srcId="{B78B7821-4754-4F0D-ABC7-8E105EC87304}" destId="{85E06ECF-5A9C-489D-AB57-286FC8D2FDCF}" srcOrd="1" destOrd="0" presId="urn:microsoft.com/office/officeart/2005/8/layout/radial2"/>
    <dgm:cxn modelId="{46C57495-07FD-4707-BAA2-CB84FB51FDB0}" type="presParOf" srcId="{B397DB1D-6E45-4421-BF78-DA902E0D3A06}" destId="{2F195B10-64A5-45B9-9D97-05CB5D9EA21F}" srcOrd="3" destOrd="0" presId="urn:microsoft.com/office/officeart/2005/8/layout/radial2"/>
    <dgm:cxn modelId="{C8F39121-1ED0-459B-BC52-CCD91DBE36A4}" type="presParOf" srcId="{B397DB1D-6E45-4421-BF78-DA902E0D3A06}" destId="{DD3536C6-0FDF-4B27-BE9F-B1101772CACF}" srcOrd="4" destOrd="0" presId="urn:microsoft.com/office/officeart/2005/8/layout/radial2"/>
    <dgm:cxn modelId="{8F569B7F-96FE-4451-9729-494A76717155}" type="presParOf" srcId="{DD3536C6-0FDF-4B27-BE9F-B1101772CACF}" destId="{C9B4A955-16C9-4CD3-856C-FB67F12E03AC}" srcOrd="0" destOrd="0" presId="urn:microsoft.com/office/officeart/2005/8/layout/radial2"/>
    <dgm:cxn modelId="{EE2DA731-28DD-43B0-8FDB-16D5A4768734}" type="presParOf" srcId="{DD3536C6-0FDF-4B27-BE9F-B1101772CACF}" destId="{DFB25BEB-BEF9-40FF-8E10-EB14BE30BDE4}" srcOrd="1" destOrd="0" presId="urn:microsoft.com/office/officeart/2005/8/layout/radial2"/>
    <dgm:cxn modelId="{884FA8FE-05D0-4ED0-B745-3C445C995D2A}" type="presParOf" srcId="{B397DB1D-6E45-4421-BF78-DA902E0D3A06}" destId="{22093D86-A8B9-430F-9E9E-FBCFF2A26057}" srcOrd="5" destOrd="0" presId="urn:microsoft.com/office/officeart/2005/8/layout/radial2"/>
    <dgm:cxn modelId="{69958D4F-80B4-4C6E-9903-763DBE20E885}" type="presParOf" srcId="{B397DB1D-6E45-4421-BF78-DA902E0D3A06}" destId="{1CABA4A3-B3B3-4EF9-BDC9-E6FE2776690B}" srcOrd="6" destOrd="0" presId="urn:microsoft.com/office/officeart/2005/8/layout/radial2"/>
    <dgm:cxn modelId="{F44ADF9B-4B53-4ADE-AC84-DBE8B33D28CF}" type="presParOf" srcId="{1CABA4A3-B3B3-4EF9-BDC9-E6FE2776690B}" destId="{50715311-2F08-414A-8AB4-CB872B018402}" srcOrd="0" destOrd="0" presId="urn:microsoft.com/office/officeart/2005/8/layout/radial2"/>
    <dgm:cxn modelId="{EA09E175-18F8-4F15-A120-52D89DC84FB4}" type="presParOf" srcId="{1CABA4A3-B3B3-4EF9-BDC9-E6FE2776690B}" destId="{FBF1F559-77AA-48F7-8728-FE11F567197B}" srcOrd="1" destOrd="0" presId="urn:microsoft.com/office/officeart/2005/8/layout/radial2"/>
    <dgm:cxn modelId="{E3E244B3-B8C6-42DF-99B0-174C2031204A}" type="presParOf" srcId="{B397DB1D-6E45-4421-BF78-DA902E0D3A06}" destId="{2C2E42E1-0603-43DA-8972-9693FBA7774E}" srcOrd="7" destOrd="0" presId="urn:microsoft.com/office/officeart/2005/8/layout/radial2"/>
    <dgm:cxn modelId="{59F1D4F1-AE6A-4B51-8A26-796F832FB6B1}" type="presParOf" srcId="{B397DB1D-6E45-4421-BF78-DA902E0D3A06}" destId="{1F745BB4-FAF3-4217-9DCD-8C718E36663F}" srcOrd="8" destOrd="0" presId="urn:microsoft.com/office/officeart/2005/8/layout/radial2"/>
    <dgm:cxn modelId="{5334DE1B-C4C8-4526-8FCC-3237127B9E53}" type="presParOf" srcId="{1F745BB4-FAF3-4217-9DCD-8C718E36663F}" destId="{5E32C420-0EA2-4662-BE91-A6C185CE3C0D}" srcOrd="0" destOrd="0" presId="urn:microsoft.com/office/officeart/2005/8/layout/radial2"/>
    <dgm:cxn modelId="{458BE819-F6E3-4F44-B345-FC9924910783}" type="presParOf" srcId="{1F745BB4-FAF3-4217-9DCD-8C718E36663F}" destId="{6DD03979-0B26-4C5E-99E6-E1D96B94CAF8}" srcOrd="1" destOrd="0" presId="urn:microsoft.com/office/officeart/2005/8/layout/radial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619C56-D998-47B5-BD4A-02E5CBFEA288}">
      <dsp:nvSpPr>
        <dsp:cNvPr id="0" name=""/>
        <dsp:cNvSpPr/>
      </dsp:nvSpPr>
      <dsp:spPr>
        <a:xfrm>
          <a:off x="3191238" y="638269"/>
          <a:ext cx="1226015" cy="291735"/>
        </a:xfrm>
        <a:custGeom>
          <a:avLst/>
          <a:gdLst/>
          <a:ahLst/>
          <a:cxnLst/>
          <a:rect l="0" t="0" r="0" b="0"/>
          <a:pathLst>
            <a:path>
              <a:moveTo>
                <a:pt x="0" y="0"/>
              </a:moveTo>
              <a:lnTo>
                <a:pt x="0" y="198809"/>
              </a:lnTo>
              <a:lnTo>
                <a:pt x="1226015" y="198809"/>
              </a:lnTo>
              <a:lnTo>
                <a:pt x="1226015" y="2917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372665-E37B-4DBC-AE0A-19D424D54B76}">
      <dsp:nvSpPr>
        <dsp:cNvPr id="0" name=""/>
        <dsp:cNvSpPr/>
      </dsp:nvSpPr>
      <dsp:spPr>
        <a:xfrm>
          <a:off x="3145518" y="638269"/>
          <a:ext cx="91440" cy="291735"/>
        </a:xfrm>
        <a:custGeom>
          <a:avLst/>
          <a:gdLst/>
          <a:ahLst/>
          <a:cxnLst/>
          <a:rect l="0" t="0" r="0" b="0"/>
          <a:pathLst>
            <a:path>
              <a:moveTo>
                <a:pt x="45720" y="0"/>
              </a:moveTo>
              <a:lnTo>
                <a:pt x="45720" y="2917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366207-C36E-4214-8F2D-E4D8B34FD27C}">
      <dsp:nvSpPr>
        <dsp:cNvPr id="0" name=""/>
        <dsp:cNvSpPr/>
      </dsp:nvSpPr>
      <dsp:spPr>
        <a:xfrm>
          <a:off x="690319" y="1521256"/>
          <a:ext cx="1274904" cy="91440"/>
        </a:xfrm>
        <a:custGeom>
          <a:avLst/>
          <a:gdLst/>
          <a:ahLst/>
          <a:cxnLst/>
          <a:rect l="0" t="0" r="0" b="0"/>
          <a:pathLst>
            <a:path>
              <a:moveTo>
                <a:pt x="1274904" y="45720"/>
              </a:moveTo>
              <a:lnTo>
                <a:pt x="0" y="45720"/>
              </a:lnTo>
              <a:lnTo>
                <a:pt x="0" y="126726"/>
              </a:lnTo>
            </a:path>
          </a:pathLst>
        </a:custGeom>
        <a:noFill/>
        <a:ln w="25400" cap="flat" cmpd="sng" algn="ctr">
          <a:solidFill>
            <a:srgbClr val="3D6696"/>
          </a:solidFill>
          <a:prstDash val="sysDash"/>
        </a:ln>
        <a:effectLst/>
      </dsp:spPr>
      <dsp:style>
        <a:lnRef idx="2">
          <a:scrgbClr r="0" g="0" b="0"/>
        </a:lnRef>
        <a:fillRef idx="0">
          <a:scrgbClr r="0" g="0" b="0"/>
        </a:fillRef>
        <a:effectRef idx="0">
          <a:scrgbClr r="0" g="0" b="0"/>
        </a:effectRef>
        <a:fontRef idx="minor"/>
      </dsp:style>
    </dsp:sp>
    <dsp:sp modelId="{8CEC9536-7808-4DC8-85F9-7D167A15FDEB}">
      <dsp:nvSpPr>
        <dsp:cNvPr id="0" name=""/>
        <dsp:cNvSpPr/>
      </dsp:nvSpPr>
      <dsp:spPr>
        <a:xfrm>
          <a:off x="1965223" y="638269"/>
          <a:ext cx="1226015" cy="291735"/>
        </a:xfrm>
        <a:custGeom>
          <a:avLst/>
          <a:gdLst/>
          <a:ahLst/>
          <a:cxnLst/>
          <a:rect l="0" t="0" r="0" b="0"/>
          <a:pathLst>
            <a:path>
              <a:moveTo>
                <a:pt x="1226015" y="0"/>
              </a:moveTo>
              <a:lnTo>
                <a:pt x="1226015" y="198809"/>
              </a:lnTo>
              <a:lnTo>
                <a:pt x="0" y="198809"/>
              </a:lnTo>
              <a:lnTo>
                <a:pt x="0" y="2917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6581FB-861A-43EC-9458-E227F3A5A7B1}">
      <dsp:nvSpPr>
        <dsp:cNvPr id="0" name=""/>
        <dsp:cNvSpPr/>
      </dsp:nvSpPr>
      <dsp:spPr>
        <a:xfrm>
          <a:off x="2689686" y="1299"/>
          <a:ext cx="1003103" cy="6369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DA0057A-16D5-42FA-AF88-E70493BFF19B}">
      <dsp:nvSpPr>
        <dsp:cNvPr id="0" name=""/>
        <dsp:cNvSpPr/>
      </dsp:nvSpPr>
      <dsp:spPr>
        <a:xfrm>
          <a:off x="2801142" y="107182"/>
          <a:ext cx="1003103" cy="63697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fr-FR" sz="1400" kern="1200">
              <a:latin typeface="Arial" panose="020B0604020202020204" pitchFamily="34" charset="0"/>
              <a:cs typeface="Arial" panose="020B0604020202020204" pitchFamily="34" charset="0"/>
            </a:rPr>
            <a:t>Module TRANS</a:t>
          </a:r>
        </a:p>
      </dsp:txBody>
      <dsp:txXfrm>
        <a:off x="2819798" y="125838"/>
        <a:ext cx="965791" cy="599658"/>
      </dsp:txXfrm>
    </dsp:sp>
    <dsp:sp modelId="{AB1A13E6-AEDD-4900-9547-31247870BC5D}">
      <dsp:nvSpPr>
        <dsp:cNvPr id="0" name=""/>
        <dsp:cNvSpPr/>
      </dsp:nvSpPr>
      <dsp:spPr>
        <a:xfrm>
          <a:off x="1463671" y="930005"/>
          <a:ext cx="1003103" cy="6369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C2A117E-6F75-4F56-AA53-04926B433B73}">
      <dsp:nvSpPr>
        <dsp:cNvPr id="0" name=""/>
        <dsp:cNvSpPr/>
      </dsp:nvSpPr>
      <dsp:spPr>
        <a:xfrm>
          <a:off x="1575127" y="1035888"/>
          <a:ext cx="1003103" cy="63697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fr-FR" sz="1400" kern="1200">
              <a:latin typeface="Arial" panose="020B0604020202020204" pitchFamily="34" charset="0"/>
              <a:cs typeface="Arial" panose="020B0604020202020204" pitchFamily="34" charset="0"/>
            </a:rPr>
            <a:t>Module SUAP</a:t>
          </a:r>
        </a:p>
      </dsp:txBody>
      <dsp:txXfrm>
        <a:off x="1593783" y="1054544"/>
        <a:ext cx="965791" cy="599658"/>
      </dsp:txXfrm>
    </dsp:sp>
    <dsp:sp modelId="{C9385294-8AAD-4095-ADD7-63057D5A161C}">
      <dsp:nvSpPr>
        <dsp:cNvPr id="0" name=""/>
        <dsp:cNvSpPr/>
      </dsp:nvSpPr>
      <dsp:spPr>
        <a:xfrm>
          <a:off x="188767" y="1647983"/>
          <a:ext cx="1003103" cy="6369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505ED6D-3168-4B09-980F-3119DF4D5879}">
      <dsp:nvSpPr>
        <dsp:cNvPr id="0" name=""/>
        <dsp:cNvSpPr/>
      </dsp:nvSpPr>
      <dsp:spPr>
        <a:xfrm>
          <a:off x="300223" y="1753866"/>
          <a:ext cx="1003103" cy="636970"/>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fr-FR" sz="1600" kern="1200"/>
            <a:t>Module SR</a:t>
          </a:r>
        </a:p>
      </dsp:txBody>
      <dsp:txXfrm>
        <a:off x="318879" y="1772522"/>
        <a:ext cx="965791" cy="599658"/>
      </dsp:txXfrm>
    </dsp:sp>
    <dsp:sp modelId="{F281CA4D-69F9-43A9-9B2F-7276AE7C954C}">
      <dsp:nvSpPr>
        <dsp:cNvPr id="0" name=""/>
        <dsp:cNvSpPr/>
      </dsp:nvSpPr>
      <dsp:spPr>
        <a:xfrm>
          <a:off x="2689686" y="930005"/>
          <a:ext cx="1003103" cy="6369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529EF5A-0042-4A7E-AFFD-F65E27E445F5}">
      <dsp:nvSpPr>
        <dsp:cNvPr id="0" name=""/>
        <dsp:cNvSpPr/>
      </dsp:nvSpPr>
      <dsp:spPr>
        <a:xfrm>
          <a:off x="2801142" y="1035888"/>
          <a:ext cx="1003103" cy="636970"/>
        </a:xfrm>
        <a:prstGeom prst="roundRect">
          <a:avLst>
            <a:gd name="adj" fmla="val 10000"/>
          </a:avLst>
        </a:prstGeom>
        <a:solidFill>
          <a:srgbClr val="FF0000">
            <a:alpha val="90000"/>
          </a:srgb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fr-FR" sz="1400" kern="1200">
              <a:latin typeface="Arial" panose="020B0604020202020204" pitchFamily="34" charset="0"/>
              <a:cs typeface="Arial" panose="020B0604020202020204" pitchFamily="34" charset="0"/>
            </a:rPr>
            <a:t>Module INC</a:t>
          </a:r>
        </a:p>
      </dsp:txBody>
      <dsp:txXfrm>
        <a:off x="2819798" y="1054544"/>
        <a:ext cx="965791" cy="599658"/>
      </dsp:txXfrm>
    </dsp:sp>
    <dsp:sp modelId="{F376C506-891D-4773-8F6F-4A5613252D67}">
      <dsp:nvSpPr>
        <dsp:cNvPr id="0" name=""/>
        <dsp:cNvSpPr/>
      </dsp:nvSpPr>
      <dsp:spPr>
        <a:xfrm>
          <a:off x="3915702" y="930005"/>
          <a:ext cx="1003103" cy="6369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352AA7B-1F07-4A39-80DB-899FB197A6F4}">
      <dsp:nvSpPr>
        <dsp:cNvPr id="0" name=""/>
        <dsp:cNvSpPr/>
      </dsp:nvSpPr>
      <dsp:spPr>
        <a:xfrm>
          <a:off x="4027158" y="1035888"/>
          <a:ext cx="1003103" cy="636970"/>
        </a:xfrm>
        <a:prstGeom prst="roundRect">
          <a:avLst>
            <a:gd name="adj" fmla="val 10000"/>
          </a:avLst>
        </a:prstGeom>
        <a:solidFill>
          <a:srgbClr val="FF0000">
            <a:alpha val="90000"/>
          </a:srgb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fr-FR" sz="1400" kern="1200">
              <a:latin typeface="Arial" panose="020B0604020202020204" pitchFamily="34" charset="0"/>
              <a:cs typeface="Arial" panose="020B0604020202020204" pitchFamily="34" charset="0"/>
            </a:rPr>
            <a:t>Module PBE</a:t>
          </a:r>
        </a:p>
      </dsp:txBody>
      <dsp:txXfrm>
        <a:off x="4045814" y="1054544"/>
        <a:ext cx="965791" cy="5996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2E42E1-0603-43DA-8972-9693FBA7774E}">
      <dsp:nvSpPr>
        <dsp:cNvPr id="0" name=""/>
        <dsp:cNvSpPr/>
      </dsp:nvSpPr>
      <dsp:spPr>
        <a:xfrm rot="3637105">
          <a:off x="1188820" y="2070714"/>
          <a:ext cx="554047" cy="49570"/>
        </a:xfrm>
        <a:custGeom>
          <a:avLst/>
          <a:gdLst/>
          <a:ahLst/>
          <a:cxnLst/>
          <a:rect l="0" t="0" r="0" b="0"/>
          <a:pathLst>
            <a:path>
              <a:moveTo>
                <a:pt x="0" y="24785"/>
              </a:moveTo>
              <a:lnTo>
                <a:pt x="554047" y="24785"/>
              </a:lnTo>
            </a:path>
          </a:pathLst>
        </a:custGeom>
        <a:noFill/>
        <a:ln w="25400" cap="flat" cmpd="sng" algn="ctr">
          <a:solidFill>
            <a:scrgbClr r="0" g="0" b="0"/>
          </a:solidFill>
          <a:prstDash val="sysDot"/>
        </a:ln>
        <a:effectLst/>
      </dsp:spPr>
      <dsp:style>
        <a:lnRef idx="2">
          <a:scrgbClr r="0" g="0" b="0"/>
        </a:lnRef>
        <a:fillRef idx="0">
          <a:scrgbClr r="0" g="0" b="0"/>
        </a:fillRef>
        <a:effectRef idx="0">
          <a:scrgbClr r="0" g="0" b="0"/>
        </a:effectRef>
        <a:fontRef idx="minor"/>
      </dsp:style>
    </dsp:sp>
    <dsp:sp modelId="{22093D86-A8B9-430F-9E9E-FBCFF2A26057}">
      <dsp:nvSpPr>
        <dsp:cNvPr id="0" name=""/>
        <dsp:cNvSpPr/>
      </dsp:nvSpPr>
      <dsp:spPr>
        <a:xfrm rot="1290173">
          <a:off x="1486904" y="1667162"/>
          <a:ext cx="411491" cy="49570"/>
        </a:xfrm>
        <a:custGeom>
          <a:avLst/>
          <a:gdLst/>
          <a:ahLst/>
          <a:cxnLst/>
          <a:rect l="0" t="0" r="0" b="0"/>
          <a:pathLst>
            <a:path>
              <a:moveTo>
                <a:pt x="0" y="24785"/>
              </a:moveTo>
              <a:lnTo>
                <a:pt x="411491" y="247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195B10-64A5-45B9-9D97-05CB5D9EA21F}">
      <dsp:nvSpPr>
        <dsp:cNvPr id="0" name=""/>
        <dsp:cNvSpPr/>
      </dsp:nvSpPr>
      <dsp:spPr>
        <a:xfrm rot="20309827">
          <a:off x="1486904" y="1207442"/>
          <a:ext cx="411491" cy="49570"/>
        </a:xfrm>
        <a:custGeom>
          <a:avLst/>
          <a:gdLst/>
          <a:ahLst/>
          <a:cxnLst/>
          <a:rect l="0" t="0" r="0" b="0"/>
          <a:pathLst>
            <a:path>
              <a:moveTo>
                <a:pt x="0" y="24785"/>
              </a:moveTo>
              <a:lnTo>
                <a:pt x="411491" y="247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A027DA-2927-454A-9FBF-3449966A7771}">
      <dsp:nvSpPr>
        <dsp:cNvPr id="0" name=""/>
        <dsp:cNvSpPr/>
      </dsp:nvSpPr>
      <dsp:spPr>
        <a:xfrm rot="17962895">
          <a:off x="1188820" y="803890"/>
          <a:ext cx="554047" cy="49570"/>
        </a:xfrm>
        <a:custGeom>
          <a:avLst/>
          <a:gdLst/>
          <a:ahLst/>
          <a:cxnLst/>
          <a:rect l="0" t="0" r="0" b="0"/>
          <a:pathLst>
            <a:path>
              <a:moveTo>
                <a:pt x="0" y="24785"/>
              </a:moveTo>
              <a:lnTo>
                <a:pt x="554047" y="247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6D0F51-D894-43FC-A7FB-F28715A21DF3}">
      <dsp:nvSpPr>
        <dsp:cNvPr id="0" name=""/>
        <dsp:cNvSpPr/>
      </dsp:nvSpPr>
      <dsp:spPr>
        <a:xfrm>
          <a:off x="548594" y="688102"/>
          <a:ext cx="1069065" cy="1565353"/>
        </a:xfrm>
        <a:prstGeom prst="ellipse">
          <a:avLst/>
        </a:prstGeom>
        <a:blipFill rotWithShape="1">
          <a:blip xmlns:r="http://schemas.openxmlformats.org/officeDocument/2006/relationships" r:embed="rId1"/>
          <a:stretch>
            <a:fillRect/>
          </a:stretch>
        </a:blip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582B2C05-074E-4898-B28A-6A9A8A9F0C3C}">
      <dsp:nvSpPr>
        <dsp:cNvPr id="0" name=""/>
        <dsp:cNvSpPr/>
      </dsp:nvSpPr>
      <dsp:spPr>
        <a:xfrm>
          <a:off x="1442063" y="592"/>
          <a:ext cx="627019" cy="62701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RIOFE TRANS</a:t>
          </a:r>
        </a:p>
      </dsp:txBody>
      <dsp:txXfrm>
        <a:off x="1533888" y="92417"/>
        <a:ext cx="443369" cy="443369"/>
      </dsp:txXfrm>
    </dsp:sp>
    <dsp:sp modelId="{C9B4A955-16C9-4CD3-856C-FB67F12E03AC}">
      <dsp:nvSpPr>
        <dsp:cNvPr id="0" name=""/>
        <dsp:cNvSpPr/>
      </dsp:nvSpPr>
      <dsp:spPr>
        <a:xfrm>
          <a:off x="1862255" y="728385"/>
          <a:ext cx="627019" cy="62701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RIOFE EQ SUAP</a:t>
          </a:r>
        </a:p>
      </dsp:txBody>
      <dsp:txXfrm>
        <a:off x="1954080" y="820210"/>
        <a:ext cx="443369" cy="443369"/>
      </dsp:txXfrm>
    </dsp:sp>
    <dsp:sp modelId="{50715311-2F08-414A-8AB4-CB872B018402}">
      <dsp:nvSpPr>
        <dsp:cNvPr id="0" name=""/>
        <dsp:cNvSpPr/>
      </dsp:nvSpPr>
      <dsp:spPr>
        <a:xfrm>
          <a:off x="1862255" y="1568769"/>
          <a:ext cx="627019" cy="627019"/>
        </a:xfrm>
        <a:prstGeom prst="ellipse">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RIOFE EQ INC/PBE</a:t>
          </a:r>
        </a:p>
      </dsp:txBody>
      <dsp:txXfrm>
        <a:off x="1954080" y="1660594"/>
        <a:ext cx="443369" cy="443369"/>
      </dsp:txXfrm>
    </dsp:sp>
    <dsp:sp modelId="{5E32C420-0EA2-4662-BE91-A6C185CE3C0D}">
      <dsp:nvSpPr>
        <dsp:cNvPr id="0" name=""/>
        <dsp:cNvSpPr/>
      </dsp:nvSpPr>
      <dsp:spPr>
        <a:xfrm>
          <a:off x="1442063" y="2296563"/>
          <a:ext cx="627019" cy="62701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RIOFE EQ SR</a:t>
          </a:r>
        </a:p>
      </dsp:txBody>
      <dsp:txXfrm>
        <a:off x="1533888" y="2388388"/>
        <a:ext cx="443369" cy="44336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2">
          <a:schemeClr val="accent1"/>
        </a:fillRef>
        <a:effectRef idx="1">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29EE-6ED4-43A6-9A5E-E91FF490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7401</Words>
  <Characters>40708</Characters>
  <Application>Microsoft Office Word</Application>
  <DocSecurity>4</DocSecurity>
  <Lines>339</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MALLINJOUD Olivier</dc:creator>
  <cp:keywords/>
  <dc:description/>
  <cp:lastModifiedBy>ONZON Thierry</cp:lastModifiedBy>
  <cp:revision>2</cp:revision>
  <cp:lastPrinted>2022-11-07T10:49:00Z</cp:lastPrinted>
  <dcterms:created xsi:type="dcterms:W3CDTF">2024-01-03T13:31:00Z</dcterms:created>
  <dcterms:modified xsi:type="dcterms:W3CDTF">2024-01-03T13:31:00Z</dcterms:modified>
</cp:coreProperties>
</file>