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Tr="00145AC3">
        <w:tc>
          <w:tcPr>
            <w:tcW w:w="1816" w:type="dxa"/>
            <w:vAlign w:val="center"/>
          </w:tcPr>
          <w:p w:rsidR="00A50790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A50790" w:rsidRDefault="00A50790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 w:rsidRPr="00A50790">
              <w:rPr>
                <w:rFonts w:ascii="Helvetica" w:hAnsi="Helvetica" w:cs="Helvetica"/>
              </w:rPr>
              <w:t>Gilet haute visibilité « SAPEUR POMPIERS ou « COS »</w:t>
            </w: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A50790" w:rsidRDefault="005320CD" w:rsidP="003209FC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Sur les lieux d</w:t>
            </w:r>
            <w:r w:rsidR="003209FC">
              <w:rPr>
                <w:rFonts w:ascii="Helvetica" w:hAnsi="Helvetica" w:cs="Helvetica"/>
              </w:rPr>
              <w:t>e l’opération</w:t>
            </w: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A50790" w:rsidRDefault="002A6D57" w:rsidP="002A6D5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Sous l’autorité du DO (</w:t>
            </w:r>
            <w:r w:rsidR="00D64412">
              <w:rPr>
                <w:rFonts w:ascii="Helvetica" w:hAnsi="Helvetica" w:cs="Helvetica"/>
              </w:rPr>
              <w:t>maire</w:t>
            </w:r>
            <w:r w:rsidR="005320CD" w:rsidRPr="00A50790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ou </w:t>
            </w:r>
            <w:r w:rsidR="005320CD" w:rsidRPr="00A50790">
              <w:rPr>
                <w:rFonts w:ascii="Helvetica" w:hAnsi="Helvetica" w:cs="Helvetica"/>
              </w:rPr>
              <w:t>préfet)</w:t>
            </w: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D64412" w:rsidRDefault="00D64412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Réalise l’analyse de la ZI et e</w:t>
            </w:r>
            <w:r w:rsidR="005320CD">
              <w:rPr>
                <w:rFonts w:ascii="Helvetica" w:hAnsi="Helvetica" w:cs="Helvetica"/>
              </w:rPr>
              <w:t xml:space="preserve">ffectue une reconnaissance, si possible, avec le médecin ou infirmier </w:t>
            </w:r>
            <w:r w:rsidR="002A6D57">
              <w:rPr>
                <w:rFonts w:ascii="Helvetica" w:hAnsi="Helvetica" w:cs="Helvetica"/>
              </w:rPr>
              <w:t xml:space="preserve">primo intervenant </w:t>
            </w:r>
            <w:r>
              <w:rPr>
                <w:rFonts w:ascii="Helvetica" w:hAnsi="Helvetica" w:cs="Helvetica"/>
              </w:rPr>
              <w:t>sur les lieux</w:t>
            </w:r>
          </w:p>
          <w:p w:rsidR="00D64412" w:rsidRDefault="00D64412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Donne ses premières orientations d’organisation du chantier</w:t>
            </w:r>
          </w:p>
          <w:p w:rsidR="005320CD" w:rsidRDefault="005320CD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Transmet rapidement au CODIS un message d’ambiance avec :</w:t>
            </w:r>
          </w:p>
          <w:p w:rsidR="005320CD" w:rsidRDefault="005320CD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 localisation exacte de l’événement</w:t>
            </w:r>
          </w:p>
          <w:p w:rsidR="005320CD" w:rsidRDefault="005320CD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 nature (préciser situation avec multiples victimes)</w:t>
            </w:r>
          </w:p>
          <w:p w:rsidR="005320CD" w:rsidRDefault="005320CD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Les circonstances de l’événement</w:t>
            </w:r>
          </w:p>
          <w:p w:rsidR="002A6D57" w:rsidRDefault="005320CD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 w:rsidRPr="002A6D57">
              <w:rPr>
                <w:rFonts w:ascii="Helvetica" w:hAnsi="Helvetica" w:cs="Helvetica"/>
              </w:rPr>
              <w:t xml:space="preserve">Un </w:t>
            </w:r>
            <w:r w:rsidR="002A6D57" w:rsidRPr="002A6D57">
              <w:rPr>
                <w:rFonts w:ascii="Helvetica" w:hAnsi="Helvetica" w:cs="Helvetica"/>
              </w:rPr>
              <w:t>b</w:t>
            </w:r>
            <w:r w:rsidRPr="002A6D57">
              <w:rPr>
                <w:rFonts w:ascii="Helvetica" w:hAnsi="Helvetica" w:cs="Helvetica"/>
              </w:rPr>
              <w:t xml:space="preserve">ilan provisoire : Nombre de victimes et état présumé avec </w:t>
            </w:r>
            <w:r w:rsidR="00145AC3" w:rsidRPr="002A6D57">
              <w:rPr>
                <w:rFonts w:ascii="Helvetica" w:hAnsi="Helvetica" w:cs="Helvetica"/>
              </w:rPr>
              <w:t>les dominantes lésionnelles</w:t>
            </w:r>
            <w:r w:rsidR="002A6D57" w:rsidRPr="002A6D57">
              <w:rPr>
                <w:rFonts w:ascii="Helvetica" w:hAnsi="Helvetica" w:cs="Helvetica"/>
              </w:rPr>
              <w:t xml:space="preserve"> (</w:t>
            </w:r>
            <w:r w:rsidRPr="002A6D57">
              <w:rPr>
                <w:rFonts w:ascii="Helvetica" w:hAnsi="Helvetica" w:cs="Helvetica"/>
              </w:rPr>
              <w:t>balistique</w:t>
            </w:r>
            <w:r w:rsidR="002A6D57" w:rsidRPr="002A6D57">
              <w:rPr>
                <w:rFonts w:ascii="Helvetica" w:hAnsi="Helvetica" w:cs="Helvetica"/>
              </w:rPr>
              <w:t>, brûlure</w:t>
            </w:r>
            <w:r w:rsidRPr="002A6D57">
              <w:rPr>
                <w:rFonts w:ascii="Helvetica" w:hAnsi="Helvetica" w:cs="Helvetica"/>
              </w:rPr>
              <w:t>, intoxication,</w:t>
            </w:r>
            <w:r w:rsidR="002A6D57" w:rsidRPr="002A6D57">
              <w:rPr>
                <w:rFonts w:ascii="Helvetica" w:hAnsi="Helvetica" w:cs="Helvetica"/>
              </w:rPr>
              <w:t xml:space="preserve"> chimique, polytraumatisme etc.</w:t>
            </w:r>
            <w:r w:rsidR="002A6D57">
              <w:rPr>
                <w:rFonts w:ascii="Helvetica" w:hAnsi="Helvetica" w:cs="Helvetica"/>
              </w:rPr>
              <w:t>)</w:t>
            </w:r>
          </w:p>
          <w:p w:rsidR="005320CD" w:rsidRPr="002A6D57" w:rsidRDefault="002A6D57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</w:t>
            </w:r>
            <w:r w:rsidR="005320CD" w:rsidRPr="002A6D57">
              <w:rPr>
                <w:rFonts w:ascii="Helvetica" w:hAnsi="Helvetica" w:cs="Helvetica"/>
              </w:rPr>
              <w:t xml:space="preserve">es risques </w:t>
            </w:r>
            <w:r>
              <w:rPr>
                <w:rFonts w:ascii="Helvetica" w:hAnsi="Helvetica" w:cs="Helvetica"/>
              </w:rPr>
              <w:t xml:space="preserve">potentiels et </w:t>
            </w:r>
            <w:r w:rsidR="005320CD" w:rsidRPr="002A6D57">
              <w:rPr>
                <w:rFonts w:ascii="Helvetica" w:hAnsi="Helvetica" w:cs="Helvetica"/>
              </w:rPr>
              <w:t>évolutifs</w:t>
            </w:r>
          </w:p>
          <w:p w:rsidR="005320CD" w:rsidRDefault="002A6D57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Les </w:t>
            </w:r>
            <w:r w:rsidR="005320CD">
              <w:rPr>
                <w:rFonts w:ascii="Helvetica" w:hAnsi="Helvetica" w:cs="Helvetica"/>
              </w:rPr>
              <w:t>accès à la ZI</w:t>
            </w:r>
          </w:p>
          <w:p w:rsidR="005320CD" w:rsidRDefault="002A6D57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position du </w:t>
            </w:r>
            <w:r w:rsidR="005320CD">
              <w:rPr>
                <w:rFonts w:ascii="Helvetica" w:hAnsi="Helvetica" w:cs="Helvetica"/>
              </w:rPr>
              <w:t>PRM</w:t>
            </w:r>
          </w:p>
          <w:p w:rsidR="002A6D57" w:rsidRDefault="002A6D57" w:rsidP="002A6D57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 dimensionnement des moyens complémentaires</w:t>
            </w:r>
          </w:p>
          <w:p w:rsidR="005320CD" w:rsidRDefault="002A6D57" w:rsidP="005320CD">
            <w:pPr>
              <w:pStyle w:val="Paragraphedeliste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 d</w:t>
            </w:r>
            <w:r w:rsidR="005320CD">
              <w:rPr>
                <w:rFonts w:ascii="Helvetica" w:hAnsi="Helvetica" w:cs="Helvetica"/>
              </w:rPr>
              <w:t xml:space="preserve">emande </w:t>
            </w:r>
            <w:r w:rsidR="00D64412">
              <w:rPr>
                <w:rFonts w:ascii="Helvetica" w:hAnsi="Helvetica" w:cs="Helvetica"/>
              </w:rPr>
              <w:t>l’engagement des moyens du dispositif NOVI (effets à obtenir)</w:t>
            </w:r>
          </w:p>
          <w:p w:rsidR="005320CD" w:rsidRDefault="005320CD" w:rsidP="005320C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Assure la s</w:t>
            </w:r>
            <w:r w:rsidR="00D64412">
              <w:rPr>
                <w:rFonts w:ascii="Helvetica" w:hAnsi="Helvetica" w:cs="Helvetica"/>
              </w:rPr>
              <w:t xml:space="preserve">écurisation de la zone (zonage à </w:t>
            </w:r>
            <w:r>
              <w:rPr>
                <w:rFonts w:ascii="Helvetica" w:hAnsi="Helvetica" w:cs="Helvetica"/>
              </w:rPr>
              <w:t>priori) tenue par les FSI</w:t>
            </w:r>
          </w:p>
          <w:p w:rsidR="005320CD" w:rsidRDefault="005320CD" w:rsidP="005320C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Lutte contre le sinistre</w:t>
            </w:r>
          </w:p>
          <w:p w:rsidR="005320CD" w:rsidRDefault="005320CD" w:rsidP="005320C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Organise les secours en concertation avec le 1</w:t>
            </w:r>
            <w:r w:rsidRPr="005320CD">
              <w:rPr>
                <w:rFonts w:ascii="Helvetica" w:hAnsi="Helvetica" w:cs="Helvetica"/>
                <w:vertAlign w:val="superscript"/>
              </w:rPr>
              <w:t>er</w:t>
            </w:r>
            <w:r>
              <w:rPr>
                <w:rFonts w:ascii="Helvetica" w:hAnsi="Helvetica" w:cs="Helvetica"/>
              </w:rPr>
              <w:t xml:space="preserve"> médecin ou infirmier</w:t>
            </w:r>
          </w:p>
          <w:p w:rsidR="005320CD" w:rsidRDefault="005320CD" w:rsidP="005320CD">
            <w:pPr>
              <w:pStyle w:val="Paragraphedeliste"/>
              <w:numPr>
                <w:ilvl w:val="0"/>
                <w:numId w:val="38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Désigne l’emplacement du PRV</w:t>
            </w:r>
          </w:p>
          <w:p w:rsidR="005320CD" w:rsidRDefault="005320CD" w:rsidP="005320CD">
            <w:pPr>
              <w:pStyle w:val="Paragraphedeliste"/>
              <w:numPr>
                <w:ilvl w:val="0"/>
                <w:numId w:val="38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Anticipe l’emplacement du </w:t>
            </w:r>
            <w:r w:rsidR="00145AC3">
              <w:rPr>
                <w:rFonts w:ascii="Helvetica" w:hAnsi="Helvetica" w:cs="Helvetica"/>
              </w:rPr>
              <w:t xml:space="preserve">PRM, </w:t>
            </w:r>
            <w:r>
              <w:rPr>
                <w:rFonts w:ascii="Helvetica" w:hAnsi="Helvetica" w:cs="Helvetica"/>
              </w:rPr>
              <w:t>PMA, CAI</w:t>
            </w:r>
            <w:r w:rsidR="002A6D57">
              <w:rPr>
                <w:rFonts w:ascii="Helvetica" w:hAnsi="Helvetica" w:cs="Helvetica"/>
              </w:rPr>
              <w:t xml:space="preserve">, </w:t>
            </w:r>
            <w:r>
              <w:rPr>
                <w:rFonts w:ascii="Helvetica" w:hAnsi="Helvetica" w:cs="Helvetica"/>
              </w:rPr>
              <w:t>PC</w:t>
            </w:r>
            <w:r w:rsidR="002A6D57">
              <w:rPr>
                <w:rFonts w:ascii="Helvetica" w:hAnsi="Helvetica" w:cs="Helvetica"/>
              </w:rPr>
              <w:t xml:space="preserve"> métier</w:t>
            </w:r>
          </w:p>
          <w:p w:rsidR="005320CD" w:rsidRDefault="005320CD" w:rsidP="005320CD">
            <w:pPr>
              <w:pStyle w:val="Paragraphedeliste"/>
              <w:numPr>
                <w:ilvl w:val="0"/>
                <w:numId w:val="38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Débute le dénombrement et la catégorisation des victimes dès que possible par la pose de bracelet SINUS (10 par VSAV)</w:t>
            </w:r>
          </w:p>
          <w:p w:rsidR="005320CD" w:rsidRDefault="00D64412" w:rsidP="005320CD">
            <w:pPr>
              <w:pStyle w:val="Paragraphedeliste"/>
              <w:numPr>
                <w:ilvl w:val="0"/>
                <w:numId w:val="38"/>
              </w:numPr>
              <w:spacing w:after="160" w:line="259" w:lineRule="auto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Débute la</w:t>
            </w:r>
            <w:proofErr w:type="gramEnd"/>
            <w:r w:rsidR="005320CD">
              <w:rPr>
                <w:rFonts w:ascii="Helvetica" w:hAnsi="Helvetica" w:cs="Helvetica"/>
              </w:rPr>
              <w:t xml:space="preserve"> prise en charge des victimes</w:t>
            </w:r>
          </w:p>
          <w:p w:rsidR="005320CD" w:rsidRPr="005320CD" w:rsidRDefault="005320CD" w:rsidP="005320C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Prend en charge les renforts</w:t>
            </w:r>
          </w:p>
          <w:p w:rsidR="005320CD" w:rsidRPr="005320CD" w:rsidRDefault="00145AC3" w:rsidP="00B83CD9">
            <w:pPr>
              <w:spacing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Renseigne régulièrement le CODIS jusqu’à l’arrivée de l’échelon de commandement supérieur</w:t>
            </w: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A50790" w:rsidRDefault="00295662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Priorise </w:t>
            </w:r>
            <w:r w:rsidR="00D64412">
              <w:rPr>
                <w:rFonts w:ascii="Helvetica" w:hAnsi="Helvetica" w:cs="Helvetica"/>
              </w:rPr>
              <w:t xml:space="preserve">le cas échéant </w:t>
            </w:r>
            <w:r>
              <w:rPr>
                <w:rFonts w:ascii="Helvetica" w:hAnsi="Helvetica" w:cs="Helvetica"/>
              </w:rPr>
              <w:t xml:space="preserve">l’évacuation directe des blessés par armes de guerre à sinuser ou appartenant aux FSI (SP GN, PN, PM, Soignant, Militaire etc.) </w:t>
            </w:r>
            <w:r w:rsidR="00BC0C53">
              <w:rPr>
                <w:rFonts w:ascii="Helvetica" w:hAnsi="Helvetica" w:cs="Helvetica"/>
              </w:rPr>
              <w:t>avec classement sous X lors de l’enregistrement sous SINUS</w:t>
            </w:r>
            <w:r w:rsidR="00A80C32">
              <w:rPr>
                <w:rFonts w:ascii="Helvetica" w:hAnsi="Helvetica" w:cs="Helvetica"/>
              </w:rPr>
              <w:t xml:space="preserve"> en lien avec la régulation du SAMU,</w:t>
            </w:r>
            <w:r w:rsidR="00A80C32" w:rsidRPr="00415D20">
              <w:rPr>
                <w:rFonts w:ascii="Helvetica" w:hAnsi="Helvetica" w:cs="Helvetica"/>
              </w:rPr>
              <w:t xml:space="preserve"> en particulier avant que le PMA ne soit opérationnel</w:t>
            </w:r>
            <w:bookmarkStart w:id="0" w:name="_GoBack"/>
            <w:bookmarkEnd w:id="0"/>
          </w:p>
          <w:p w:rsidR="00A50790" w:rsidRDefault="00BC0C53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</w:t>
            </w:r>
            <w:r w:rsidR="00A50790">
              <w:rPr>
                <w:rFonts w:ascii="Helvetica" w:hAnsi="Helvetica" w:cs="Helvetica"/>
              </w:rPr>
              <w:t xml:space="preserve">arde </w:t>
            </w:r>
            <w:r w:rsidR="00295662">
              <w:rPr>
                <w:rFonts w:ascii="Helvetica" w:hAnsi="Helvetica" w:cs="Helvetica"/>
              </w:rPr>
              <w:t xml:space="preserve">au niveau du PRV </w:t>
            </w:r>
            <w:r w:rsidR="00A50790">
              <w:rPr>
                <w:rFonts w:ascii="Helvetica" w:hAnsi="Helvetica" w:cs="Helvetica"/>
              </w:rPr>
              <w:t xml:space="preserve">les </w:t>
            </w:r>
            <w:r w:rsidR="00295662">
              <w:rPr>
                <w:rFonts w:ascii="Helvetica" w:hAnsi="Helvetica" w:cs="Helvetica"/>
              </w:rPr>
              <w:t xml:space="preserve">autres </w:t>
            </w:r>
            <w:r w:rsidR="00A50790">
              <w:rPr>
                <w:rFonts w:ascii="Helvetica" w:hAnsi="Helvetica" w:cs="Helvetica"/>
              </w:rPr>
              <w:t xml:space="preserve">bracelets SINUS </w:t>
            </w:r>
            <w:r w:rsidR="00295662">
              <w:rPr>
                <w:rFonts w:ascii="Helvetica" w:hAnsi="Helvetica" w:cs="Helvetica"/>
              </w:rPr>
              <w:t xml:space="preserve">non utilisés </w:t>
            </w:r>
            <w:r w:rsidR="00A50790">
              <w:rPr>
                <w:rFonts w:ascii="Helvetica" w:hAnsi="Helvetica" w:cs="Helvetica"/>
              </w:rPr>
              <w:t>du VSAV assurant le transport afin de commencer le dénombrement.</w:t>
            </w:r>
          </w:p>
          <w:p w:rsidR="00A50790" w:rsidRDefault="00A50790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Regroupe les victimes</w:t>
            </w:r>
            <w:r w:rsidR="00295662">
              <w:rPr>
                <w:rFonts w:ascii="Helvetica" w:hAnsi="Helvetica" w:cs="Helvetica"/>
              </w:rPr>
              <w:t xml:space="preserve"> au PRV</w:t>
            </w:r>
          </w:p>
          <w:p w:rsidR="00A50790" w:rsidRDefault="00A50790" w:rsidP="00B82868">
            <w:pPr>
              <w:spacing w:after="160" w:line="259" w:lineRule="auto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Regroupe</w:t>
            </w:r>
            <w:r w:rsidR="00B82868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les</w:t>
            </w:r>
            <w:proofErr w:type="gramEnd"/>
            <w:r>
              <w:rPr>
                <w:rFonts w:ascii="Helvetica" w:hAnsi="Helvetica" w:cs="Helvetica"/>
              </w:rPr>
              <w:t xml:space="preserve"> impliqués</w:t>
            </w:r>
            <w:r w:rsidR="00295662">
              <w:rPr>
                <w:rFonts w:ascii="Helvetica" w:hAnsi="Helvetica" w:cs="Helvetica"/>
              </w:rPr>
              <w:t xml:space="preserve"> au PRI</w:t>
            </w:r>
          </w:p>
          <w:p w:rsidR="00B83CD9" w:rsidRDefault="00B83CD9" w:rsidP="00B83CD9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  <w:p w:rsidR="00B83CD9" w:rsidRPr="00A50790" w:rsidRDefault="00B83CD9" w:rsidP="00B83CD9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Respecte le poste attribué</w:t>
            </w:r>
          </w:p>
        </w:tc>
      </w:tr>
    </w:tbl>
    <w:p w:rsidR="00340480" w:rsidRPr="00B83CD9" w:rsidRDefault="00340480" w:rsidP="00F5150A">
      <w:pPr>
        <w:spacing w:after="160" w:line="259" w:lineRule="auto"/>
        <w:rPr>
          <w:rFonts w:ascii="Helvetica" w:hAnsi="Helvetica" w:cs="Helvetica"/>
          <w:b/>
          <w:sz w:val="8"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145AC3">
              <w:rPr>
                <w:rFonts w:ascii="Helvetica" w:hAnsi="Helvetica" w:cs="Helvetica"/>
              </w:rPr>
              <w:t>OPS 257</w:t>
            </w: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145AC3">
              <w:rPr>
                <w:rFonts w:ascii="Helvetica" w:hAnsi="Helvetica" w:cs="Helvetica"/>
              </w:rPr>
              <w:t>DIR Cie</w:t>
            </w:r>
          </w:p>
        </w:tc>
      </w:tr>
    </w:tbl>
    <w:p w:rsidR="00145AC3" w:rsidRPr="00A22704" w:rsidRDefault="00145AC3" w:rsidP="00B83CD9">
      <w:pPr>
        <w:spacing w:after="160" w:line="259" w:lineRule="auto"/>
        <w:rPr>
          <w:rFonts w:ascii="Helvetica" w:hAnsi="Helvetica" w:cs="Helvetica"/>
          <w:b/>
        </w:rPr>
      </w:pPr>
    </w:p>
    <w:sectPr w:rsidR="00145AC3" w:rsidRPr="00A22704" w:rsidSect="00B83CD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A723DC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A723DC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04780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Annexe</w:t>
          </w:r>
          <w:r w:rsidR="003209FC">
            <w:rPr>
              <w:rFonts w:ascii="Helvetica" w:hAnsi="Helvetica" w:cs="Helvetica"/>
              <w:sz w:val="24"/>
              <w:szCs w:val="24"/>
            </w:rPr>
            <w:t xml:space="preserve"> 01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Primo Intervenant (1</w:t>
          </w:r>
          <w:r w:rsidRPr="00A50790">
            <w:rPr>
              <w:rFonts w:ascii="Helvetica" w:hAnsi="Helvetica" w:cs="Helvetica"/>
              <w:sz w:val="24"/>
              <w:szCs w:val="24"/>
              <w:vertAlign w:val="superscript"/>
            </w:rPr>
            <w:t>er</w:t>
          </w:r>
          <w:r>
            <w:rPr>
              <w:rFonts w:ascii="Helvetica" w:hAnsi="Helvetica" w:cs="Helvetica"/>
              <w:sz w:val="24"/>
              <w:szCs w:val="24"/>
            </w:rPr>
            <w:t xml:space="preserve"> COS)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10"/>
  </w:num>
  <w:num w:numId="15">
    <w:abstractNumId w:val="10"/>
  </w:num>
  <w:num w:numId="16">
    <w:abstractNumId w:val="4"/>
  </w:num>
  <w:num w:numId="17">
    <w:abstractNumId w:val="4"/>
  </w:num>
  <w:num w:numId="18">
    <w:abstractNumId w:val="10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2243D3"/>
    <w:rsid w:val="00251F22"/>
    <w:rsid w:val="00267620"/>
    <w:rsid w:val="00295662"/>
    <w:rsid w:val="002A6D57"/>
    <w:rsid w:val="002C062A"/>
    <w:rsid w:val="002C1F42"/>
    <w:rsid w:val="002F763D"/>
    <w:rsid w:val="00303F5F"/>
    <w:rsid w:val="003067F4"/>
    <w:rsid w:val="00312F76"/>
    <w:rsid w:val="003209FC"/>
    <w:rsid w:val="00330B38"/>
    <w:rsid w:val="00340480"/>
    <w:rsid w:val="00347F53"/>
    <w:rsid w:val="00356EBA"/>
    <w:rsid w:val="003814A7"/>
    <w:rsid w:val="003970F4"/>
    <w:rsid w:val="004310E0"/>
    <w:rsid w:val="00442814"/>
    <w:rsid w:val="00447575"/>
    <w:rsid w:val="00457B35"/>
    <w:rsid w:val="00462B51"/>
    <w:rsid w:val="004658B6"/>
    <w:rsid w:val="0048038E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5EA8"/>
    <w:rsid w:val="005D7AD1"/>
    <w:rsid w:val="00600B90"/>
    <w:rsid w:val="006344A5"/>
    <w:rsid w:val="0065047D"/>
    <w:rsid w:val="00654D53"/>
    <w:rsid w:val="0067369C"/>
    <w:rsid w:val="006A3523"/>
    <w:rsid w:val="00704780"/>
    <w:rsid w:val="0070495F"/>
    <w:rsid w:val="007623BC"/>
    <w:rsid w:val="007A44DF"/>
    <w:rsid w:val="007B1A2D"/>
    <w:rsid w:val="007B20AB"/>
    <w:rsid w:val="007C4184"/>
    <w:rsid w:val="007E4671"/>
    <w:rsid w:val="007E6017"/>
    <w:rsid w:val="008128DA"/>
    <w:rsid w:val="008251BC"/>
    <w:rsid w:val="008317EC"/>
    <w:rsid w:val="00834952"/>
    <w:rsid w:val="008466AB"/>
    <w:rsid w:val="008560B3"/>
    <w:rsid w:val="00875EB9"/>
    <w:rsid w:val="00894423"/>
    <w:rsid w:val="008B7FDB"/>
    <w:rsid w:val="008D3E95"/>
    <w:rsid w:val="008E485E"/>
    <w:rsid w:val="0092592F"/>
    <w:rsid w:val="009273B6"/>
    <w:rsid w:val="00964ADB"/>
    <w:rsid w:val="00992CC8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5DDC"/>
    <w:rsid w:val="00A420B1"/>
    <w:rsid w:val="00A44B76"/>
    <w:rsid w:val="00A4649B"/>
    <w:rsid w:val="00A50790"/>
    <w:rsid w:val="00A71B24"/>
    <w:rsid w:val="00A723DC"/>
    <w:rsid w:val="00A80C32"/>
    <w:rsid w:val="00A82824"/>
    <w:rsid w:val="00A95749"/>
    <w:rsid w:val="00AA0CF4"/>
    <w:rsid w:val="00AC7FBB"/>
    <w:rsid w:val="00AD5CD0"/>
    <w:rsid w:val="00AE4E25"/>
    <w:rsid w:val="00AF6775"/>
    <w:rsid w:val="00AF6BCC"/>
    <w:rsid w:val="00B208DB"/>
    <w:rsid w:val="00B21CBE"/>
    <w:rsid w:val="00B82868"/>
    <w:rsid w:val="00B83CD9"/>
    <w:rsid w:val="00B922BB"/>
    <w:rsid w:val="00BB0958"/>
    <w:rsid w:val="00BC0C53"/>
    <w:rsid w:val="00BC0E06"/>
    <w:rsid w:val="00BE560D"/>
    <w:rsid w:val="00C61B6E"/>
    <w:rsid w:val="00C61BB3"/>
    <w:rsid w:val="00CB5A1A"/>
    <w:rsid w:val="00CC5C67"/>
    <w:rsid w:val="00CE443C"/>
    <w:rsid w:val="00CE58CE"/>
    <w:rsid w:val="00CF070B"/>
    <w:rsid w:val="00CF5833"/>
    <w:rsid w:val="00D00BA8"/>
    <w:rsid w:val="00D20FAF"/>
    <w:rsid w:val="00D25D31"/>
    <w:rsid w:val="00D37122"/>
    <w:rsid w:val="00D55A71"/>
    <w:rsid w:val="00D60705"/>
    <w:rsid w:val="00D64412"/>
    <w:rsid w:val="00D7409C"/>
    <w:rsid w:val="00D85A22"/>
    <w:rsid w:val="00DD05F2"/>
    <w:rsid w:val="00DE7796"/>
    <w:rsid w:val="00DE7EA6"/>
    <w:rsid w:val="00DF02F2"/>
    <w:rsid w:val="00DF40B3"/>
    <w:rsid w:val="00E00AD3"/>
    <w:rsid w:val="00E1167D"/>
    <w:rsid w:val="00E40701"/>
    <w:rsid w:val="00E43BD3"/>
    <w:rsid w:val="00E45BF9"/>
    <w:rsid w:val="00E55A4C"/>
    <w:rsid w:val="00E5768C"/>
    <w:rsid w:val="00E615A7"/>
    <w:rsid w:val="00E75092"/>
    <w:rsid w:val="00E905E4"/>
    <w:rsid w:val="00E95FF8"/>
    <w:rsid w:val="00EC61E0"/>
    <w:rsid w:val="00ED76F9"/>
    <w:rsid w:val="00EE0D7D"/>
    <w:rsid w:val="00EF1A60"/>
    <w:rsid w:val="00EF497D"/>
    <w:rsid w:val="00F007CD"/>
    <w:rsid w:val="00F328B0"/>
    <w:rsid w:val="00F35489"/>
    <w:rsid w:val="00F42CEC"/>
    <w:rsid w:val="00F46DE9"/>
    <w:rsid w:val="00F4703F"/>
    <w:rsid w:val="00F47755"/>
    <w:rsid w:val="00F5150A"/>
    <w:rsid w:val="00F9215C"/>
    <w:rsid w:val="00FA327E"/>
    <w:rsid w:val="00FC5376"/>
    <w:rsid w:val="00FC7B72"/>
    <w:rsid w:val="00FD76F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6D75-4FBE-4E25-A071-A083D5D4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12</cp:revision>
  <cp:lastPrinted>2019-04-24T14:43:00Z</cp:lastPrinted>
  <dcterms:created xsi:type="dcterms:W3CDTF">2022-07-05T15:38:00Z</dcterms:created>
  <dcterms:modified xsi:type="dcterms:W3CDTF">2022-11-30T15:22:00Z</dcterms:modified>
</cp:coreProperties>
</file>