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62456" w:rsidRDefault="006F3F09">
      <w:r>
        <w:rPr>
          <w:noProof/>
          <w:lang w:eastAsia="fr-FR"/>
        </w:rPr>
        <mc:AlternateContent>
          <mc:Choice Requires="wps">
            <w:drawing>
              <wp:anchor distT="0" distB="0" distL="114300" distR="114300" simplePos="0" relativeHeight="251675648" behindDoc="0" locked="0" layoutInCell="1" allowOverlap="1" wp14:anchorId="2E5C7115" wp14:editId="2B6AF7F0">
                <wp:simplePos x="0" y="0"/>
                <wp:positionH relativeFrom="column">
                  <wp:posOffset>3425190</wp:posOffset>
                </wp:positionH>
                <wp:positionV relativeFrom="paragraph">
                  <wp:posOffset>759460</wp:posOffset>
                </wp:positionV>
                <wp:extent cx="2096770" cy="304800"/>
                <wp:effectExtent l="0" t="0" r="0" b="8890"/>
                <wp:wrapNone/>
                <wp:docPr id="2663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677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1E5" w:rsidRPr="000C31E5" w:rsidRDefault="000C31E5" w:rsidP="000C31E5">
                            <w:pPr>
                              <w:pStyle w:val="NormalWeb"/>
                              <w:spacing w:before="0" w:beforeAutospacing="0" w:after="0" w:afterAutospacing="0"/>
                              <w:textAlignment w:val="baseline"/>
                            </w:pPr>
                            <w:r w:rsidRPr="000C31E5">
                              <w:rPr>
                                <w:b/>
                                <w:bCs/>
                                <w:iCs/>
                                <w:kern w:val="24"/>
                                <w:sz w:val="28"/>
                                <w:szCs w:val="28"/>
                              </w:rPr>
                              <w:t>« Apprentissage  »</w:t>
                            </w:r>
                          </w:p>
                        </w:txbxContent>
                      </wps:txbx>
                      <wps:bodyPr wrap="none">
                        <a:spAutoFit/>
                      </wps:bodyPr>
                    </wps:wsp>
                  </a:graphicData>
                </a:graphic>
              </wp:anchor>
            </w:drawing>
          </mc:Choice>
          <mc:Fallback>
            <w:pict>
              <v:rect id="Rectangle 13" o:spid="_x0000_s1026" style="position:absolute;margin-left:269.7pt;margin-top:59.8pt;width:165.1pt;height:24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" filled="f" stroked="f">
                <v:textbox style="mso-fit-shape-to-text:t">
                  <w:txbxContent>
                    <w:p w:rsidR="000C31E5" w:rsidRPr="000C31E5" w:rsidRDefault="000C31E5" w:rsidP="000C31E5">
                      <w:pPr>
                        <w:pStyle w:val="NormalWeb"/>
                        <w:spacing w:before="0" w:beforeAutospacing="0" w:after="0" w:afterAutospacing="0"/>
                        <w:textAlignment w:val="baseline"/>
                      </w:pPr>
                      <w:r w:rsidRPr="000C31E5">
                        <w:rPr>
                          <w:b/>
                          <w:bCs/>
                          <w:iCs/>
                          <w:kern w:val="24"/>
                          <w:sz w:val="28"/>
                          <w:szCs w:val="28"/>
                        </w:rPr>
                        <w:t>« Apprentissage  »</w:t>
                      </w: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14:anchorId="74626698" wp14:editId="7E06C05D">
                <wp:simplePos x="0" y="0"/>
                <wp:positionH relativeFrom="column">
                  <wp:posOffset>2863850</wp:posOffset>
                </wp:positionH>
                <wp:positionV relativeFrom="paragraph">
                  <wp:posOffset>1166116</wp:posOffset>
                </wp:positionV>
                <wp:extent cx="2806700" cy="4892040"/>
                <wp:effectExtent l="0" t="0" r="12700" b="22860"/>
                <wp:wrapNone/>
                <wp:docPr id="2253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0" cy="4892040"/>
                        </a:xfrm>
                        <a:prstGeom prst="rect">
                          <a:avLst/>
                        </a:prstGeom>
                        <a:noFill/>
                        <a:ln w="9525">
                          <a:solidFill>
                            <a:srgbClr val="3333FF"/>
                          </a:solidFill>
                          <a:miter lim="800000"/>
                          <a:headEnd/>
                          <a:tailEnd/>
                        </a:ln>
                        <a:extLst>
                          <a:ext uri="{909E8E84-426E-40DD-AFC4-6F175D3DCCD1}">
                            <a14:hiddenFill xmlns:a14="http://schemas.microsoft.com/office/drawing/2010/main">
                              <a:solidFill>
                                <a:srgbClr val="FFFFFF"/>
                              </a:solidFill>
                            </a14:hiddenFill>
                          </a:ext>
                        </a:extLst>
                      </wps:spPr>
                      <wps:txbx>
                        <w:txbxContent>
                          <w:p w:rsidR="00E57983" w:rsidRDefault="002B4D2E" w:rsidP="003352C5">
                            <w:pPr>
                              <w:spacing w:before="100" w:beforeAutospacing="1" w:after="0" w:line="240" w:lineRule="auto"/>
                              <w:jc w:val="center"/>
                              <w:outlineLvl w:val="1"/>
                              <w:rPr>
                                <w:rFonts w:ascii="Times New Roman" w:hAnsi="Times New Roman" w:cs="Times New Roman"/>
                                <w:b/>
                                <w:bCs/>
                                <w:kern w:val="24"/>
                                <w:sz w:val="28"/>
                                <w:szCs w:val="40"/>
                              </w:rPr>
                            </w:pPr>
                            <w:r w:rsidRPr="000C31E5">
                              <w:rPr>
                                <w:rFonts w:ascii="Times New Roman" w:hAnsi="Times New Roman" w:cs="Times New Roman"/>
                                <w:b/>
                                <w:bCs/>
                                <w:kern w:val="24"/>
                                <w:sz w:val="28"/>
                                <w:szCs w:val="40"/>
                              </w:rPr>
                              <w:t>Décontextualiser :</w:t>
                            </w:r>
                          </w:p>
                          <w:p w:rsidR="003352C5" w:rsidRDefault="003352C5" w:rsidP="003352C5">
                            <w:pPr>
                              <w:spacing w:after="0" w:line="240" w:lineRule="auto"/>
                              <w:outlineLvl w:val="1"/>
                              <w:rPr>
                                <w:rFonts w:ascii="Times New Roman" w:eastAsia="SimSun" w:hAnsi="Times New Roman" w:cs="Times New Roman"/>
                                <w:bCs/>
                                <w:iCs/>
                                <w:sz w:val="20"/>
                                <w:szCs w:val="24"/>
                                <w:lang w:eastAsia="zh-CN"/>
                              </w:rPr>
                            </w:pPr>
                          </w:p>
                          <w:p w:rsidR="00BF4B24" w:rsidRPr="00E57983" w:rsidRDefault="00E57983" w:rsidP="003352C5">
                            <w:pPr>
                              <w:spacing w:after="0" w:line="240" w:lineRule="auto"/>
                              <w:outlineLvl w:val="1"/>
                              <w:rPr>
                                <w:rFonts w:ascii="Times New Roman" w:eastAsia="SimSun" w:hAnsi="Times New Roman" w:cs="Times New Roman"/>
                                <w:iCs/>
                                <w:sz w:val="20"/>
                                <w:szCs w:val="24"/>
                                <w:lang w:eastAsia="zh-CN"/>
                              </w:rPr>
                            </w:pPr>
                            <w:r w:rsidRPr="00E57983">
                              <w:rPr>
                                <w:rFonts w:ascii="Times New Roman" w:eastAsia="SimSun" w:hAnsi="Times New Roman" w:cs="Times New Roman"/>
                                <w:bCs/>
                                <w:iCs/>
                                <w:sz w:val="20"/>
                                <w:szCs w:val="24"/>
                                <w:lang w:eastAsia="zh-CN"/>
                              </w:rPr>
                              <w:t>G</w:t>
                            </w:r>
                            <w:r w:rsidR="00BF4B24" w:rsidRPr="00E57983">
                              <w:rPr>
                                <w:rFonts w:ascii="Times New Roman" w:eastAsia="SimSun" w:hAnsi="Times New Roman" w:cs="Times New Roman"/>
                                <w:bCs/>
                                <w:iCs/>
                                <w:sz w:val="20"/>
                                <w:szCs w:val="24"/>
                                <w:lang w:eastAsia="zh-CN"/>
                              </w:rPr>
                              <w:t>énéraliser vers la norme p</w:t>
                            </w:r>
                            <w:r w:rsidR="00BF4B24" w:rsidRPr="00E57983">
                              <w:rPr>
                                <w:rFonts w:ascii="Times New Roman" w:eastAsia="SimSun" w:hAnsi="Times New Roman" w:cs="Times New Roman"/>
                                <w:iCs/>
                                <w:sz w:val="20"/>
                                <w:szCs w:val="24"/>
                                <w:lang w:eastAsia="zh-CN"/>
                              </w:rPr>
                              <w:t xml:space="preserve">our que l’apprenant accepte de remplacer ses conceptions et reconstruire les nouvelles, il faut lui permettre de comprendre, donner du sens. L’apprenant intègre les nouveaux  savoirs que s’il y a une signification et s’il y trouve une utilité.      </w:t>
                            </w:r>
                          </w:p>
                          <w:p w:rsidR="00E57983" w:rsidRDefault="00BF4B24" w:rsidP="00E57983">
                            <w:pPr>
                              <w:spacing w:before="100" w:beforeAutospacing="1" w:after="0"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PERMETTRE la compréhension </w:t>
                            </w:r>
                            <w:proofErr w:type="gramStart"/>
                            <w:r w:rsidRPr="00BF4B24">
                              <w:rPr>
                                <w:rFonts w:ascii="Times New Roman" w:eastAsia="SimSun" w:hAnsi="Times New Roman" w:cs="Times New Roman"/>
                                <w:iCs/>
                                <w:sz w:val="20"/>
                                <w:szCs w:val="24"/>
                                <w:lang w:eastAsia="zh-CN"/>
                              </w:rPr>
                              <w:t>:  Expliquer</w:t>
                            </w:r>
                            <w:proofErr w:type="gramEnd"/>
                            <w:r w:rsidRPr="00BF4B24">
                              <w:rPr>
                                <w:rFonts w:ascii="Times New Roman" w:eastAsia="SimSun" w:hAnsi="Times New Roman" w:cs="Times New Roman"/>
                                <w:iCs/>
                                <w:sz w:val="20"/>
                                <w:szCs w:val="24"/>
                                <w:lang w:eastAsia="zh-CN"/>
                              </w:rPr>
                              <w:t xml:space="preserve"> et faire débattre et justifier les principes, les lois, les contextes, la décision, la façon  de faire, le raisonnement afin de permettre de construire un SENS à ce que l’on apprend  </w:t>
                            </w:r>
                          </w:p>
                          <w:p w:rsidR="00E57983" w:rsidRDefault="00BF4B24" w:rsidP="00E57983">
                            <w:pPr>
                              <w:spacing w:after="0"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Pour les gestes et procédures : montrer ou faire montrer, faire faire et répéter, permettre            l’ensemble de l’enchaînement</w:t>
                            </w:r>
                          </w:p>
                          <w:p w:rsidR="00BF4B24" w:rsidRPr="00BF4B24" w:rsidRDefault="00BF4B24" w:rsidP="00E57983">
                            <w:pPr>
                              <w:spacing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Donner des consignes pour un apprentissage intentionnel (objectif, points essentiels, lien avec les autres séquences).</w:t>
                            </w:r>
                          </w:p>
                          <w:p w:rsidR="006B7A0B" w:rsidRDefault="00BF4B24" w:rsidP="006B7A0B">
                            <w:pPr>
                              <w:tabs>
                                <w:tab w:val="num" w:pos="1440"/>
                              </w:tabs>
                              <w:spacing w:before="100" w:before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xml:space="preserve">EVALUER  la compréhension, objectiver les acquis,  corriger et conseiller </w:t>
                            </w:r>
                          </w:p>
                          <w:p w:rsidR="00BF4B24" w:rsidRPr="00BF4B24" w:rsidRDefault="00BF4B24" w:rsidP="00E57983">
                            <w:pPr>
                              <w:tabs>
                                <w:tab w:val="num" w:pos="1440"/>
                              </w:tabs>
                              <w:spacing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b/>
                                <w:iCs/>
                                <w:sz w:val="20"/>
                                <w:szCs w:val="24"/>
                                <w:lang w:eastAsia="zh-CN"/>
                              </w:rPr>
                              <w:t xml:space="preserve"> </w:t>
                            </w:r>
                            <w:r w:rsidRPr="00BF4B24">
                              <w:rPr>
                                <w:rFonts w:ascii="Times New Roman" w:eastAsia="SimSun" w:hAnsi="Times New Roman" w:cs="Times New Roman"/>
                                <w:b/>
                                <w:iCs/>
                                <w:sz w:val="24"/>
                                <w:szCs w:val="24"/>
                                <w:lang w:eastAsia="zh-CN"/>
                              </w:rPr>
                              <w:t xml:space="preserve"> </w:t>
                            </w:r>
                            <w:r w:rsidRPr="00BF4B24">
                              <w:rPr>
                                <w:rFonts w:ascii="Times New Roman" w:eastAsia="SimSun" w:hAnsi="Times New Roman" w:cs="Times New Roman"/>
                                <w:iCs/>
                                <w:sz w:val="20"/>
                                <w:szCs w:val="24"/>
                                <w:u w:val="single"/>
                                <w:lang w:eastAsia="zh-CN"/>
                              </w:rPr>
                              <w:t xml:space="preserve">Les techniques pédagogiques </w:t>
                            </w:r>
                            <w:r w:rsidRPr="00BF4B24">
                              <w:rPr>
                                <w:rFonts w:ascii="Times New Roman" w:eastAsia="SimSun" w:hAnsi="Times New Roman" w:cs="Times New Roman"/>
                                <w:iCs/>
                                <w:sz w:val="20"/>
                                <w:szCs w:val="24"/>
                                <w:lang w:eastAsia="zh-CN"/>
                              </w:rPr>
                              <w:t xml:space="preserve">: </w:t>
                            </w:r>
                          </w:p>
                          <w:p w:rsidR="00BF4B24" w:rsidRPr="00BF4B24" w:rsidRDefault="00BF4B24" w:rsidP="00E57983">
                            <w:pPr>
                              <w:spacing w:before="100" w:beforeAutospacing="1" w:after="0" w:line="240" w:lineRule="auto"/>
                              <w:outlineLvl w:val="1"/>
                              <w:rPr>
                                <w:rFonts w:ascii="Times New Roman" w:eastAsia="SimSun" w:hAnsi="Times New Roman" w:cs="Times New Roman"/>
                                <w:bCs/>
                                <w:iCs/>
                                <w:sz w:val="20"/>
                                <w:szCs w:val="24"/>
                                <w:lang w:eastAsia="zh-CN"/>
                              </w:rPr>
                            </w:pPr>
                            <w:r w:rsidRPr="00BF4B24">
                              <w:rPr>
                                <w:rFonts w:ascii="Times New Roman" w:eastAsia="SimSun" w:hAnsi="Times New Roman" w:cs="Times New Roman"/>
                                <w:iCs/>
                                <w:sz w:val="20"/>
                                <w:szCs w:val="24"/>
                                <w:lang w:eastAsia="zh-CN"/>
                              </w:rPr>
                              <w:t xml:space="preserve">Exposé et ses variantes (diaporama, film, jeux interactifs.)  </w:t>
                            </w:r>
                            <w:proofErr w:type="gramStart"/>
                            <w:r w:rsidRPr="00BF4B24">
                              <w:rPr>
                                <w:rFonts w:ascii="Times New Roman" w:eastAsia="SimSun" w:hAnsi="Times New Roman" w:cs="Times New Roman"/>
                                <w:iCs/>
                                <w:sz w:val="20"/>
                                <w:szCs w:val="24"/>
                                <w:lang w:eastAsia="zh-CN"/>
                              </w:rPr>
                              <w:t>démonstrations</w:t>
                            </w:r>
                            <w:proofErr w:type="gramEnd"/>
                            <w:r w:rsidRPr="00BF4B24">
                              <w:rPr>
                                <w:rFonts w:ascii="Times New Roman" w:eastAsia="SimSun" w:hAnsi="Times New Roman" w:cs="Times New Roman"/>
                                <w:iCs/>
                                <w:sz w:val="20"/>
                                <w:szCs w:val="24"/>
                                <w:lang w:eastAsia="zh-CN"/>
                              </w:rPr>
                              <w:t xml:space="preserve"> pratiques et ses                  variantes, ateliers d’apprentissage des gestes. Certaines techniques sont mixtes et alternent découverte /apprentissage : exposé interactif, démonstration en miroir, démonstration dirigée.</w:t>
                            </w:r>
                          </w:p>
                        </w:txbxContent>
                      </wps:txbx>
                      <wps:bodyPr>
                        <a:noAutofit/>
                      </wps:bodyPr>
                    </wps:wsp>
                  </a:graphicData>
                </a:graphic>
                <wp14:sizeRelV relativeFrom="margin">
                  <wp14:pctHeight>0</wp14:pctHeight>
                </wp14:sizeRelV>
              </wp:anchor>
            </w:drawing>
          </mc:Choice>
          <mc:Fallback>
            <w:pict>
              <v:rect id="Rectangle 10" o:spid="_x0000_s1027" style="position:absolute;margin-left:225.5pt;margin-top:91.8pt;width:221pt;height:385.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" filled="f" strokecolor="#33f">
                <v:textbox>
                  <w:txbxContent>
                    <w:p w:rsidR="00E57983" w:rsidRDefault="002B4D2E" w:rsidP="003352C5">
                      <w:pPr>
                        <w:spacing w:before="100" w:beforeAutospacing="1" w:after="0" w:line="240" w:lineRule="auto"/>
                        <w:jc w:val="center"/>
                        <w:outlineLvl w:val="1"/>
                        <w:rPr>
                          <w:rFonts w:ascii="Times New Roman" w:hAnsi="Times New Roman" w:cs="Times New Roman"/>
                          <w:b/>
                          <w:bCs/>
                          <w:kern w:val="24"/>
                          <w:sz w:val="28"/>
                          <w:szCs w:val="40"/>
                        </w:rPr>
                      </w:pPr>
                      <w:r w:rsidRPr="000C31E5">
                        <w:rPr>
                          <w:rFonts w:ascii="Times New Roman" w:hAnsi="Times New Roman" w:cs="Times New Roman"/>
                          <w:b/>
                          <w:bCs/>
                          <w:kern w:val="24"/>
                          <w:sz w:val="28"/>
                          <w:szCs w:val="40"/>
                        </w:rPr>
                        <w:t>Décontextualiser :</w:t>
                      </w:r>
                    </w:p>
                    <w:p w:rsidR="003352C5" w:rsidRDefault="003352C5" w:rsidP="003352C5">
                      <w:pPr>
                        <w:spacing w:after="0" w:line="240" w:lineRule="auto"/>
                        <w:outlineLvl w:val="1"/>
                        <w:rPr>
                          <w:rFonts w:ascii="Times New Roman" w:eastAsia="SimSun" w:hAnsi="Times New Roman" w:cs="Times New Roman"/>
                          <w:bCs/>
                          <w:iCs/>
                          <w:sz w:val="20"/>
                          <w:szCs w:val="24"/>
                          <w:lang w:eastAsia="zh-CN"/>
                        </w:rPr>
                      </w:pPr>
                    </w:p>
                    <w:p w:rsidR="00BF4B24" w:rsidRPr="00E57983" w:rsidRDefault="00E57983" w:rsidP="003352C5">
                      <w:pPr>
                        <w:spacing w:after="0" w:line="240" w:lineRule="auto"/>
                        <w:outlineLvl w:val="1"/>
                        <w:rPr>
                          <w:rFonts w:ascii="Times New Roman" w:eastAsia="SimSun" w:hAnsi="Times New Roman" w:cs="Times New Roman"/>
                          <w:iCs/>
                          <w:sz w:val="20"/>
                          <w:szCs w:val="24"/>
                          <w:lang w:eastAsia="zh-CN"/>
                        </w:rPr>
                      </w:pPr>
                      <w:r w:rsidRPr="00E57983">
                        <w:rPr>
                          <w:rFonts w:ascii="Times New Roman" w:eastAsia="SimSun" w:hAnsi="Times New Roman" w:cs="Times New Roman"/>
                          <w:bCs/>
                          <w:iCs/>
                          <w:sz w:val="20"/>
                          <w:szCs w:val="24"/>
                          <w:lang w:eastAsia="zh-CN"/>
                        </w:rPr>
                        <w:t>G</w:t>
                      </w:r>
                      <w:r w:rsidR="00BF4B24" w:rsidRPr="00E57983">
                        <w:rPr>
                          <w:rFonts w:ascii="Times New Roman" w:eastAsia="SimSun" w:hAnsi="Times New Roman" w:cs="Times New Roman"/>
                          <w:bCs/>
                          <w:iCs/>
                          <w:sz w:val="20"/>
                          <w:szCs w:val="24"/>
                          <w:lang w:eastAsia="zh-CN"/>
                        </w:rPr>
                        <w:t>énéraliser vers la norme p</w:t>
                      </w:r>
                      <w:r w:rsidR="00BF4B24" w:rsidRPr="00E57983">
                        <w:rPr>
                          <w:rFonts w:ascii="Times New Roman" w:eastAsia="SimSun" w:hAnsi="Times New Roman" w:cs="Times New Roman"/>
                          <w:iCs/>
                          <w:sz w:val="20"/>
                          <w:szCs w:val="24"/>
                          <w:lang w:eastAsia="zh-CN"/>
                        </w:rPr>
                        <w:t xml:space="preserve">our que l’apprenant accepte de remplacer ses conceptions et reconstruire les nouvelles, il faut lui permettre de comprendre, donner du sens. L’apprenant intègre les nouveaux  savoirs que s’il y a une signification et s’il y trouve une utilité.      </w:t>
                      </w:r>
                    </w:p>
                    <w:p w:rsidR="00E57983" w:rsidRDefault="00BF4B24" w:rsidP="00E57983">
                      <w:pPr>
                        <w:spacing w:before="100" w:beforeAutospacing="1" w:after="0"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PERMETTRE la compréhension </w:t>
                      </w:r>
                      <w:proofErr w:type="gramStart"/>
                      <w:r w:rsidRPr="00BF4B24">
                        <w:rPr>
                          <w:rFonts w:ascii="Times New Roman" w:eastAsia="SimSun" w:hAnsi="Times New Roman" w:cs="Times New Roman"/>
                          <w:iCs/>
                          <w:sz w:val="20"/>
                          <w:szCs w:val="24"/>
                          <w:lang w:eastAsia="zh-CN"/>
                        </w:rPr>
                        <w:t>:  Expliquer</w:t>
                      </w:r>
                      <w:proofErr w:type="gramEnd"/>
                      <w:r w:rsidRPr="00BF4B24">
                        <w:rPr>
                          <w:rFonts w:ascii="Times New Roman" w:eastAsia="SimSun" w:hAnsi="Times New Roman" w:cs="Times New Roman"/>
                          <w:iCs/>
                          <w:sz w:val="20"/>
                          <w:szCs w:val="24"/>
                          <w:lang w:eastAsia="zh-CN"/>
                        </w:rPr>
                        <w:t xml:space="preserve"> et faire débattre et justifier les principes, les lois, les contextes, la décision, la façon  de faire, le raisonnement afin de permettre de construire un SENS à ce que l’on apprend  </w:t>
                      </w:r>
                    </w:p>
                    <w:p w:rsidR="00E57983" w:rsidRDefault="00BF4B24" w:rsidP="00E57983">
                      <w:pPr>
                        <w:spacing w:after="0"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Pour les gestes et procédures : montrer ou faire montrer, faire faire et répéter, permettre            l’ensemble de l’enchaînement</w:t>
                      </w:r>
                    </w:p>
                    <w:p w:rsidR="00BF4B24" w:rsidRPr="00BF4B24" w:rsidRDefault="00BF4B24" w:rsidP="00E57983">
                      <w:pPr>
                        <w:spacing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Donner des consignes pour un apprentissage intentionnel (objectif, points essentiels, lien avec les autres séquences).</w:t>
                      </w:r>
                    </w:p>
                    <w:p w:rsidR="006B7A0B" w:rsidRDefault="00BF4B24" w:rsidP="006B7A0B">
                      <w:pPr>
                        <w:tabs>
                          <w:tab w:val="num" w:pos="1440"/>
                        </w:tabs>
                        <w:spacing w:before="100" w:before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xml:space="preserve">EVALUER  la compréhension, objectiver les acquis,  corriger et conseiller </w:t>
                      </w:r>
                    </w:p>
                    <w:p w:rsidR="00BF4B24" w:rsidRPr="00BF4B24" w:rsidRDefault="00BF4B24" w:rsidP="00E57983">
                      <w:pPr>
                        <w:tabs>
                          <w:tab w:val="num" w:pos="1440"/>
                        </w:tabs>
                        <w:spacing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b/>
                          <w:iCs/>
                          <w:sz w:val="20"/>
                          <w:szCs w:val="24"/>
                          <w:lang w:eastAsia="zh-CN"/>
                        </w:rPr>
                        <w:t xml:space="preserve"> </w:t>
                      </w:r>
                      <w:r w:rsidRPr="00BF4B24">
                        <w:rPr>
                          <w:rFonts w:ascii="Times New Roman" w:eastAsia="SimSun" w:hAnsi="Times New Roman" w:cs="Times New Roman"/>
                          <w:b/>
                          <w:iCs/>
                          <w:sz w:val="24"/>
                          <w:szCs w:val="24"/>
                          <w:lang w:eastAsia="zh-CN"/>
                        </w:rPr>
                        <w:t xml:space="preserve"> </w:t>
                      </w:r>
                      <w:r w:rsidRPr="00BF4B24">
                        <w:rPr>
                          <w:rFonts w:ascii="Times New Roman" w:eastAsia="SimSun" w:hAnsi="Times New Roman" w:cs="Times New Roman"/>
                          <w:iCs/>
                          <w:sz w:val="20"/>
                          <w:szCs w:val="24"/>
                          <w:u w:val="single"/>
                          <w:lang w:eastAsia="zh-CN"/>
                        </w:rPr>
                        <w:t xml:space="preserve">Les techniques pédagogiques </w:t>
                      </w:r>
                      <w:r w:rsidRPr="00BF4B24">
                        <w:rPr>
                          <w:rFonts w:ascii="Times New Roman" w:eastAsia="SimSun" w:hAnsi="Times New Roman" w:cs="Times New Roman"/>
                          <w:iCs/>
                          <w:sz w:val="20"/>
                          <w:szCs w:val="24"/>
                          <w:lang w:eastAsia="zh-CN"/>
                        </w:rPr>
                        <w:t xml:space="preserve">: </w:t>
                      </w:r>
                    </w:p>
                    <w:p w:rsidR="00BF4B24" w:rsidRPr="00BF4B24" w:rsidRDefault="00BF4B24" w:rsidP="00E57983">
                      <w:pPr>
                        <w:spacing w:before="100" w:beforeAutospacing="1" w:after="0" w:line="240" w:lineRule="auto"/>
                        <w:outlineLvl w:val="1"/>
                        <w:rPr>
                          <w:rFonts w:ascii="Times New Roman" w:eastAsia="SimSun" w:hAnsi="Times New Roman" w:cs="Times New Roman"/>
                          <w:bCs/>
                          <w:iCs/>
                          <w:sz w:val="20"/>
                          <w:szCs w:val="24"/>
                          <w:lang w:eastAsia="zh-CN"/>
                        </w:rPr>
                      </w:pPr>
                      <w:r w:rsidRPr="00BF4B24">
                        <w:rPr>
                          <w:rFonts w:ascii="Times New Roman" w:eastAsia="SimSun" w:hAnsi="Times New Roman" w:cs="Times New Roman"/>
                          <w:iCs/>
                          <w:sz w:val="20"/>
                          <w:szCs w:val="24"/>
                          <w:lang w:eastAsia="zh-CN"/>
                        </w:rPr>
                        <w:t xml:space="preserve">Exposé et ses variantes (diaporama, film, jeux interactifs.)  </w:t>
                      </w:r>
                      <w:proofErr w:type="gramStart"/>
                      <w:r w:rsidRPr="00BF4B24">
                        <w:rPr>
                          <w:rFonts w:ascii="Times New Roman" w:eastAsia="SimSun" w:hAnsi="Times New Roman" w:cs="Times New Roman"/>
                          <w:iCs/>
                          <w:sz w:val="20"/>
                          <w:szCs w:val="24"/>
                          <w:lang w:eastAsia="zh-CN"/>
                        </w:rPr>
                        <w:t>démonstrations</w:t>
                      </w:r>
                      <w:proofErr w:type="gramEnd"/>
                      <w:r w:rsidRPr="00BF4B24">
                        <w:rPr>
                          <w:rFonts w:ascii="Times New Roman" w:eastAsia="SimSun" w:hAnsi="Times New Roman" w:cs="Times New Roman"/>
                          <w:iCs/>
                          <w:sz w:val="20"/>
                          <w:szCs w:val="24"/>
                          <w:lang w:eastAsia="zh-CN"/>
                        </w:rPr>
                        <w:t xml:space="preserve"> pratiques et ses                  variantes, ateliers d’apprentissage des gestes. Certaines techniques sont mixtes et alternent découverte /apprentissage : exposé interactif, démonstration en miroir, démonstration dirigée.</w:t>
                      </w:r>
                    </w:p>
                  </w:txbxContent>
                </v:textbox>
              </v:rect>
            </w:pict>
          </mc:Fallback>
        </mc:AlternateContent>
      </w:r>
      <w:r w:rsidR="0029620F">
        <w:rPr>
          <w:noProof/>
          <w:lang w:eastAsia="fr-FR"/>
        </w:rPr>
        <mc:AlternateContent>
          <mc:Choice Requires="wps">
            <w:drawing>
              <wp:anchor distT="0" distB="0" distL="114300" distR="114300" simplePos="0" relativeHeight="251671552" behindDoc="0" locked="0" layoutInCell="1" allowOverlap="1" wp14:anchorId="640EA665" wp14:editId="21125F36">
                <wp:simplePos x="0" y="0"/>
                <wp:positionH relativeFrom="column">
                  <wp:posOffset>1584020</wp:posOffset>
                </wp:positionH>
                <wp:positionV relativeFrom="paragraph">
                  <wp:posOffset>227965</wp:posOffset>
                </wp:positionV>
                <wp:extent cx="5483943" cy="396875"/>
                <wp:effectExtent l="0" t="0" r="0" b="8890"/>
                <wp:wrapNone/>
                <wp:docPr id="3993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3943"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1E5" w:rsidRPr="0029620F" w:rsidRDefault="000C31E5" w:rsidP="0029620F">
                            <w:pPr>
                              <w:pStyle w:val="NormalWeb"/>
                              <w:spacing w:before="0" w:beforeAutospacing="0" w:after="0" w:afterAutospacing="0"/>
                              <w:jc w:val="center"/>
                              <w:textAlignment w:val="baseline"/>
                              <w:rPr>
                                <w:sz w:val="18"/>
                              </w:rPr>
                            </w:pPr>
                            <w:r w:rsidRPr="0029620F">
                              <w:rPr>
                                <w:b/>
                                <w:bCs/>
                                <w:kern w:val="24"/>
                                <w:sz w:val="28"/>
                                <w:szCs w:val="40"/>
                              </w:rPr>
                              <w:t>Triple dimension</w:t>
                            </w:r>
                            <w:r w:rsidR="0029620F" w:rsidRPr="0029620F">
                              <w:rPr>
                                <w:b/>
                                <w:bCs/>
                                <w:kern w:val="24"/>
                                <w:sz w:val="28"/>
                                <w:szCs w:val="40"/>
                              </w:rPr>
                              <w:t> : la progression pédagogique</w:t>
                            </w:r>
                          </w:p>
                        </w:txbxContent>
                      </wps:txbx>
                      <wps:bodyPr wrap="square">
                        <a:spAutoFit/>
                      </wps:bodyPr>
                    </wps:wsp>
                  </a:graphicData>
                </a:graphic>
                <wp14:sizeRelH relativeFrom="margin">
                  <wp14:pctWidth>0</wp14:pctWidth>
                </wp14:sizeRelH>
              </wp:anchor>
            </w:drawing>
          </mc:Choice>
          <mc:Fallback>
            <w:pict>
              <v:rect id="Rectangle 8" o:spid="_x0000_s1026" style="position:absolute;margin-left:124.75pt;margin-top:17.95pt;width:431.8pt;height:31.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" filled="f" stroked="f">
                <v:textbox style="mso-fit-shape-to-text:t">
                  <w:txbxContent>
                    <w:p w:rsidR="000C31E5" w:rsidRPr="0029620F" w:rsidRDefault="000C31E5" w:rsidP="0029620F">
                      <w:pPr>
                        <w:pStyle w:val="NormalWeb"/>
                        <w:spacing w:before="0" w:beforeAutospacing="0" w:after="0" w:afterAutospacing="0"/>
                        <w:jc w:val="center"/>
                        <w:textAlignment w:val="baseline"/>
                        <w:rPr>
                          <w:sz w:val="18"/>
                        </w:rPr>
                      </w:pPr>
                      <w:r w:rsidRPr="0029620F">
                        <w:rPr>
                          <w:b/>
                          <w:bCs/>
                          <w:kern w:val="24"/>
                          <w:sz w:val="28"/>
                          <w:szCs w:val="40"/>
                        </w:rPr>
                        <w:t>Triple dimension</w:t>
                      </w:r>
                      <w:r w:rsidR="0029620F" w:rsidRPr="0029620F">
                        <w:rPr>
                          <w:b/>
                          <w:bCs/>
                          <w:kern w:val="24"/>
                          <w:sz w:val="28"/>
                          <w:szCs w:val="40"/>
                        </w:rPr>
                        <w:t> : la progression pédagogique</w:t>
                      </w:r>
                    </w:p>
                  </w:txbxContent>
                </v:textbox>
              </v:rect>
            </w:pict>
          </mc:Fallback>
        </mc:AlternateContent>
      </w:r>
      <w:r w:rsidR="0029620F">
        <w:rPr>
          <w:noProof/>
          <w:lang w:eastAsia="fr-FR"/>
        </w:rPr>
        <mc:AlternateContent>
          <mc:Choice Requires="wps">
            <w:drawing>
              <wp:anchor distT="0" distB="0" distL="114300" distR="114300" simplePos="0" relativeHeight="251663360" behindDoc="0" locked="0" layoutInCell="1" allowOverlap="1" wp14:anchorId="58DB7162" wp14:editId="7599A37A">
                <wp:simplePos x="0" y="0"/>
                <wp:positionH relativeFrom="column">
                  <wp:posOffset>6367780</wp:posOffset>
                </wp:positionH>
                <wp:positionV relativeFrom="paragraph">
                  <wp:posOffset>1166495</wp:posOffset>
                </wp:positionV>
                <wp:extent cx="2949575" cy="4809490"/>
                <wp:effectExtent l="0" t="0" r="22225" b="10160"/>
                <wp:wrapNone/>
                <wp:docPr id="225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4809490"/>
                        </a:xfrm>
                        <a:prstGeom prst="rect">
                          <a:avLst/>
                        </a:prstGeom>
                        <a:noFill/>
                        <a:ln w="9525">
                          <a:solidFill>
                            <a:srgbClr val="3333FF"/>
                          </a:solidFill>
                          <a:miter lim="800000"/>
                          <a:headEnd/>
                          <a:tailEnd/>
                        </a:ln>
                        <a:extLst>
                          <a:ext uri="{909E8E84-426E-40DD-AFC4-6F175D3DCCD1}">
                            <a14:hiddenFill xmlns:a14="http://schemas.microsoft.com/office/drawing/2010/main">
                              <a:solidFill>
                                <a:srgbClr val="FFFFFF"/>
                              </a:solidFill>
                            </a14:hiddenFill>
                          </a:ext>
                        </a:extLst>
                      </wps:spPr>
                      <wps:txbx>
                        <w:txbxContent>
                          <w:p w:rsidR="002B4D2E" w:rsidRPr="000C31E5" w:rsidRDefault="002B4D2E" w:rsidP="0029620F">
                            <w:pPr>
                              <w:pStyle w:val="NormalWeb"/>
                              <w:spacing w:before="0" w:beforeAutospacing="0" w:after="0" w:afterAutospacing="0"/>
                              <w:jc w:val="center"/>
                              <w:textAlignment w:val="baseline"/>
                              <w:rPr>
                                <w:sz w:val="18"/>
                              </w:rPr>
                            </w:pPr>
                            <w:proofErr w:type="spellStart"/>
                            <w:r w:rsidRPr="000C31E5">
                              <w:rPr>
                                <w:b/>
                                <w:bCs/>
                                <w:kern w:val="24"/>
                                <w:sz w:val="28"/>
                                <w:szCs w:val="40"/>
                              </w:rPr>
                              <w:t>Recontextualiser</w:t>
                            </w:r>
                            <w:proofErr w:type="spellEnd"/>
                            <w:r w:rsidRPr="000C31E5">
                              <w:rPr>
                                <w:b/>
                                <w:bCs/>
                                <w:kern w:val="24"/>
                                <w:sz w:val="28"/>
                                <w:szCs w:val="40"/>
                              </w:rPr>
                              <w:t xml:space="preserve"> :</w:t>
                            </w:r>
                          </w:p>
                          <w:p w:rsidR="0029620F" w:rsidRDefault="0029620F" w:rsidP="006B7A0B">
                            <w:pPr>
                              <w:pStyle w:val="NormalWeb"/>
                              <w:spacing w:before="0" w:beforeAutospacing="0" w:after="0" w:afterAutospacing="0"/>
                              <w:textAlignment w:val="baseline"/>
                              <w:rPr>
                                <w:kern w:val="24"/>
                                <w:sz w:val="20"/>
                                <w:szCs w:val="20"/>
                              </w:rPr>
                            </w:pPr>
                          </w:p>
                          <w:p w:rsidR="006B7A0B" w:rsidRPr="006B7A0B" w:rsidRDefault="002B4D2E" w:rsidP="006B7A0B">
                            <w:pPr>
                              <w:pStyle w:val="NormalWeb"/>
                              <w:spacing w:before="0" w:beforeAutospacing="0" w:after="0" w:afterAutospacing="0"/>
                              <w:textAlignment w:val="baseline"/>
                              <w:rPr>
                                <w:rFonts w:eastAsia="SimSun"/>
                                <w:iCs/>
                                <w:sz w:val="20"/>
                                <w:szCs w:val="20"/>
                                <w:lang w:eastAsia="zh-CN"/>
                              </w:rPr>
                            </w:pPr>
                            <w:r w:rsidRPr="006B7A0B">
                              <w:rPr>
                                <w:kern w:val="24"/>
                                <w:sz w:val="20"/>
                                <w:szCs w:val="20"/>
                              </w:rPr>
                              <w:t>Remettre dans des situations d’apprentissage proches mais différentes</w:t>
                            </w:r>
                            <w:r w:rsidRPr="006B7A0B">
                              <w:rPr>
                                <w:b/>
                                <w:bCs/>
                                <w:kern w:val="24"/>
                                <w:sz w:val="20"/>
                                <w:szCs w:val="20"/>
                              </w:rPr>
                              <w:t>, intégrant les apprentissages passés et</w:t>
                            </w:r>
                            <w:r w:rsidR="006B7A0B">
                              <w:rPr>
                                <w:b/>
                                <w:bCs/>
                                <w:kern w:val="24"/>
                                <w:sz w:val="20"/>
                                <w:szCs w:val="20"/>
                              </w:rPr>
                              <w:t xml:space="preserve"> </w:t>
                            </w:r>
                            <w:r w:rsidRPr="006B7A0B">
                              <w:rPr>
                                <w:b/>
                                <w:bCs/>
                                <w:kern w:val="24"/>
                                <w:sz w:val="20"/>
                                <w:szCs w:val="20"/>
                              </w:rPr>
                              <w:t>complexifiés</w:t>
                            </w:r>
                            <w:r w:rsidR="006B7A0B" w:rsidRPr="006B7A0B">
                              <w:rPr>
                                <w:rFonts w:eastAsia="SimSun"/>
                                <w:bCs/>
                                <w:iCs/>
                                <w:sz w:val="20"/>
                                <w:szCs w:val="20"/>
                                <w:lang w:eastAsia="zh-CN"/>
                              </w:rPr>
                              <w:t xml:space="preserve"> </w:t>
                            </w:r>
                            <w:r w:rsidR="006B7A0B" w:rsidRPr="006B7A0B">
                              <w:rPr>
                                <w:rFonts w:eastAsia="SimSun"/>
                                <w:iCs/>
                                <w:sz w:val="20"/>
                                <w:szCs w:val="20"/>
                                <w:lang w:eastAsia="zh-CN"/>
                              </w:rPr>
                              <w:t>devant  un problème complexe nécessitant une prise de décision mobilisant les compétences.</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0"/>
                                <w:lang w:eastAsia="zh-CN"/>
                              </w:rPr>
                            </w:pPr>
                            <w:r w:rsidRPr="006B7A0B">
                              <w:rPr>
                                <w:rFonts w:ascii="Times New Roman" w:eastAsia="SimSun" w:hAnsi="Times New Roman" w:cs="Times New Roman"/>
                                <w:iCs/>
                                <w:sz w:val="20"/>
                                <w:szCs w:val="20"/>
                                <w:lang w:eastAsia="zh-CN"/>
                              </w:rPr>
                              <w:t>EVALUER  LA MOBILISATION des différents savoirs dans l’action :</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0"/>
                                <w:lang w:eastAsia="zh-CN"/>
                              </w:rPr>
                            </w:pPr>
                            <w:r w:rsidRPr="006B7A0B">
                              <w:rPr>
                                <w:rFonts w:ascii="Times New Roman" w:eastAsia="SimSun" w:hAnsi="Times New Roman" w:cs="Times New Roman"/>
                                <w:iCs/>
                                <w:sz w:val="20"/>
                                <w:szCs w:val="20"/>
                                <w:lang w:eastAsia="zh-CN"/>
                              </w:rPr>
                              <w:t>Faire analyser la pratique dans l’action par un débriefing approfondi qui permettra de   décortiquer la pratique, les prises de décision, la communication et le travail d’équipe.</w:t>
                            </w:r>
                            <w:r w:rsidRPr="006B7A0B">
                              <w:rPr>
                                <w:rFonts w:ascii="Times New Roman" w:eastAsia="SimSun" w:hAnsi="Times New Roman" w:cs="Times New Roman"/>
                                <w:bCs/>
                                <w:iCs/>
                                <w:sz w:val="20"/>
                                <w:szCs w:val="20"/>
                                <w:lang w:eastAsia="zh-CN"/>
                              </w:rPr>
                              <w:t xml:space="preserve">  Ces situations de simulation doivent impliquer une analyse de situation et nécessiter une posture réflexive avec un débriefing permettant de réfléchir sur le faire. </w:t>
                            </w:r>
                            <w:r w:rsidRPr="006B7A0B">
                              <w:rPr>
                                <w:rFonts w:ascii="Times New Roman" w:eastAsia="SimSun" w:hAnsi="Times New Roman" w:cs="Times New Roman"/>
                                <w:iCs/>
                                <w:sz w:val="20"/>
                                <w:szCs w:val="20"/>
                                <w:lang w:eastAsia="zh-CN"/>
                              </w:rPr>
                              <w:t>Ce sera le moment de valider les comportements adaptés et d’analyser les causes des erreurs pour chercher des remédiations adaptées.</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0"/>
                                <w:lang w:eastAsia="zh-CN"/>
                              </w:rPr>
                            </w:pPr>
                            <w:r w:rsidRPr="006B7A0B">
                              <w:rPr>
                                <w:rFonts w:ascii="Times New Roman" w:eastAsia="SimSun" w:hAnsi="Times New Roman" w:cs="Times New Roman"/>
                                <w:iCs/>
                                <w:sz w:val="20"/>
                                <w:szCs w:val="20"/>
                                <w:u w:val="single"/>
                                <w:lang w:eastAsia="zh-CN"/>
                              </w:rPr>
                              <w:t>Les techniques pédagogiques</w:t>
                            </w:r>
                            <w:r w:rsidRPr="006B7A0B">
                              <w:rPr>
                                <w:rFonts w:ascii="Times New Roman" w:eastAsia="SimSun" w:hAnsi="Times New Roman" w:cs="Times New Roman"/>
                                <w:iCs/>
                                <w:sz w:val="20"/>
                                <w:szCs w:val="20"/>
                                <w:lang w:eastAsia="zh-CN"/>
                              </w:rPr>
                              <w:t xml:space="preserve"> : </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6B7A0B">
                              <w:rPr>
                                <w:rFonts w:ascii="Times New Roman" w:eastAsia="SimSun" w:hAnsi="Times New Roman" w:cs="Times New Roman"/>
                                <w:iCs/>
                                <w:sz w:val="20"/>
                                <w:szCs w:val="20"/>
                                <w:lang w:eastAsia="zh-CN"/>
                              </w:rPr>
                              <w:t>Simulation « haute-fidélité » de situations complexes dans un environnement reconstitué,   proche de la réalité du futur professionnel. Elles sont construites à partir des exemples de terrain.  (Appelées aussi :</w:t>
                            </w:r>
                            <w:r w:rsidRPr="006B7A0B">
                              <w:rPr>
                                <w:rFonts w:ascii="Times New Roman" w:eastAsia="SimSun" w:hAnsi="Times New Roman" w:cs="Times New Roman"/>
                                <w:iCs/>
                                <w:sz w:val="24"/>
                                <w:szCs w:val="24"/>
                                <w:lang w:eastAsia="zh-CN"/>
                              </w:rPr>
                              <w:t xml:space="preserve"> </w:t>
                            </w:r>
                            <w:r w:rsidRPr="006B7A0B">
                              <w:rPr>
                                <w:rFonts w:ascii="Times New Roman" w:eastAsia="SimSun" w:hAnsi="Times New Roman" w:cs="Times New Roman"/>
                                <w:iCs/>
                                <w:sz w:val="20"/>
                                <w:szCs w:val="24"/>
                                <w:lang w:eastAsia="zh-CN"/>
                              </w:rPr>
                              <w:t>cas concret, mise en situation). Les études de cas théoriques, les mémoires et travaux de recherche pour le savoir.</w:t>
                            </w:r>
                          </w:p>
                          <w:p w:rsidR="002B4D2E" w:rsidRPr="000C31E5" w:rsidRDefault="002B4D2E" w:rsidP="002B4D2E">
                            <w:pPr>
                              <w:pStyle w:val="NormalWeb"/>
                              <w:spacing w:before="0" w:beforeAutospacing="0" w:after="0" w:afterAutospacing="0"/>
                              <w:textAlignment w:val="baseline"/>
                            </w:pPr>
                          </w:p>
                        </w:txbxContent>
                      </wps:txbx>
                      <wps:bodyPr>
                        <a:noAutofit/>
                      </wps:bodyPr>
                    </wps:wsp>
                  </a:graphicData>
                </a:graphic>
                <wp14:sizeRelV relativeFrom="margin">
                  <wp14:pctHeight>0</wp14:pctHeight>
                </wp14:sizeRelV>
              </wp:anchor>
            </w:drawing>
          </mc:Choice>
          <mc:Fallback>
            <w:pict>
              <v:rect id="Rectangle 11" o:spid="_x0000_s1027" style="position:absolute;margin-left:501.4pt;margin-top:91.85pt;width:232.25pt;height:378.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" filled="f" strokecolor="#33f">
                <v:textbox>
                  <w:txbxContent>
                    <w:p w:rsidR="002B4D2E" w:rsidRPr="000C31E5" w:rsidRDefault="002B4D2E" w:rsidP="0029620F">
                      <w:pPr>
                        <w:pStyle w:val="NormalWeb"/>
                        <w:spacing w:before="0" w:beforeAutospacing="0" w:after="0" w:afterAutospacing="0"/>
                        <w:jc w:val="center"/>
                        <w:textAlignment w:val="baseline"/>
                        <w:rPr>
                          <w:sz w:val="18"/>
                        </w:rPr>
                      </w:pPr>
                      <w:proofErr w:type="spellStart"/>
                      <w:r w:rsidRPr="000C31E5">
                        <w:rPr>
                          <w:b/>
                          <w:bCs/>
                          <w:kern w:val="24"/>
                          <w:sz w:val="28"/>
                          <w:szCs w:val="40"/>
                        </w:rPr>
                        <w:t>Recontextualiser</w:t>
                      </w:r>
                      <w:proofErr w:type="spellEnd"/>
                      <w:r w:rsidRPr="000C31E5">
                        <w:rPr>
                          <w:b/>
                          <w:bCs/>
                          <w:kern w:val="24"/>
                          <w:sz w:val="28"/>
                          <w:szCs w:val="40"/>
                        </w:rPr>
                        <w:t xml:space="preserve"> :</w:t>
                      </w:r>
                    </w:p>
                    <w:p w:rsidR="0029620F" w:rsidRDefault="0029620F" w:rsidP="006B7A0B">
                      <w:pPr>
                        <w:pStyle w:val="NormalWeb"/>
                        <w:spacing w:before="0" w:beforeAutospacing="0" w:after="0" w:afterAutospacing="0"/>
                        <w:textAlignment w:val="baseline"/>
                        <w:rPr>
                          <w:kern w:val="24"/>
                          <w:sz w:val="20"/>
                          <w:szCs w:val="20"/>
                        </w:rPr>
                      </w:pPr>
                    </w:p>
                    <w:p w:rsidR="006B7A0B" w:rsidRPr="006B7A0B" w:rsidRDefault="002B4D2E" w:rsidP="006B7A0B">
                      <w:pPr>
                        <w:pStyle w:val="NormalWeb"/>
                        <w:spacing w:before="0" w:beforeAutospacing="0" w:after="0" w:afterAutospacing="0"/>
                        <w:textAlignment w:val="baseline"/>
                        <w:rPr>
                          <w:rFonts w:eastAsia="SimSun"/>
                          <w:iCs/>
                          <w:sz w:val="20"/>
                          <w:szCs w:val="20"/>
                          <w:lang w:eastAsia="zh-CN"/>
                        </w:rPr>
                      </w:pPr>
                      <w:r w:rsidRPr="006B7A0B">
                        <w:rPr>
                          <w:kern w:val="24"/>
                          <w:sz w:val="20"/>
                          <w:szCs w:val="20"/>
                        </w:rPr>
                        <w:t>Remettre dans des situations d’apprentissage proches mais différentes</w:t>
                      </w:r>
                      <w:r w:rsidRPr="006B7A0B">
                        <w:rPr>
                          <w:b/>
                          <w:bCs/>
                          <w:kern w:val="24"/>
                          <w:sz w:val="20"/>
                          <w:szCs w:val="20"/>
                        </w:rPr>
                        <w:t>, intégrant les apprentissages passés et</w:t>
                      </w:r>
                      <w:r w:rsidR="006B7A0B">
                        <w:rPr>
                          <w:b/>
                          <w:bCs/>
                          <w:kern w:val="24"/>
                          <w:sz w:val="20"/>
                          <w:szCs w:val="20"/>
                        </w:rPr>
                        <w:t xml:space="preserve"> </w:t>
                      </w:r>
                      <w:r w:rsidRPr="006B7A0B">
                        <w:rPr>
                          <w:b/>
                          <w:bCs/>
                          <w:kern w:val="24"/>
                          <w:sz w:val="20"/>
                          <w:szCs w:val="20"/>
                        </w:rPr>
                        <w:t>complexifiés</w:t>
                      </w:r>
                      <w:r w:rsidR="006B7A0B" w:rsidRPr="006B7A0B">
                        <w:rPr>
                          <w:rFonts w:eastAsia="SimSun"/>
                          <w:bCs/>
                          <w:iCs/>
                          <w:sz w:val="20"/>
                          <w:szCs w:val="20"/>
                          <w:lang w:eastAsia="zh-CN"/>
                        </w:rPr>
                        <w:t xml:space="preserve"> </w:t>
                      </w:r>
                      <w:r w:rsidR="006B7A0B" w:rsidRPr="006B7A0B">
                        <w:rPr>
                          <w:rFonts w:eastAsia="SimSun"/>
                          <w:iCs/>
                          <w:sz w:val="20"/>
                          <w:szCs w:val="20"/>
                          <w:lang w:eastAsia="zh-CN"/>
                        </w:rPr>
                        <w:t>devant  un problème complexe nécessitant une prise de décision mobilisant les compétences.</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0"/>
                          <w:lang w:eastAsia="zh-CN"/>
                        </w:rPr>
                      </w:pPr>
                      <w:r w:rsidRPr="006B7A0B">
                        <w:rPr>
                          <w:rFonts w:ascii="Times New Roman" w:eastAsia="SimSun" w:hAnsi="Times New Roman" w:cs="Times New Roman"/>
                          <w:iCs/>
                          <w:sz w:val="20"/>
                          <w:szCs w:val="20"/>
                          <w:lang w:eastAsia="zh-CN"/>
                        </w:rPr>
                        <w:t>EVALUER  LA MOBILISATION des différents savoirs dans l’action :</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0"/>
                          <w:lang w:eastAsia="zh-CN"/>
                        </w:rPr>
                      </w:pPr>
                      <w:r w:rsidRPr="006B7A0B">
                        <w:rPr>
                          <w:rFonts w:ascii="Times New Roman" w:eastAsia="SimSun" w:hAnsi="Times New Roman" w:cs="Times New Roman"/>
                          <w:iCs/>
                          <w:sz w:val="20"/>
                          <w:szCs w:val="20"/>
                          <w:lang w:eastAsia="zh-CN"/>
                        </w:rPr>
                        <w:t>Faire analyser la pratique dans l’action par un débriefing approfondi qui permettra de   décortiquer la pratique, les prises de décision, la communication et le travail d’équipe.</w:t>
                      </w:r>
                      <w:r w:rsidRPr="006B7A0B">
                        <w:rPr>
                          <w:rFonts w:ascii="Times New Roman" w:eastAsia="SimSun" w:hAnsi="Times New Roman" w:cs="Times New Roman"/>
                          <w:bCs/>
                          <w:iCs/>
                          <w:sz w:val="20"/>
                          <w:szCs w:val="20"/>
                          <w:lang w:eastAsia="zh-CN"/>
                        </w:rPr>
                        <w:t xml:space="preserve">  Ces situations de simulation doivent impliquer une analyse de situation et nécessiter une posture réflexive avec un débriefing permettant de réfléchir sur le faire. </w:t>
                      </w:r>
                      <w:r w:rsidRPr="006B7A0B">
                        <w:rPr>
                          <w:rFonts w:ascii="Times New Roman" w:eastAsia="SimSun" w:hAnsi="Times New Roman" w:cs="Times New Roman"/>
                          <w:iCs/>
                          <w:sz w:val="20"/>
                          <w:szCs w:val="20"/>
                          <w:lang w:eastAsia="zh-CN"/>
                        </w:rPr>
                        <w:t>Ce sera le moment de valider les comportements adaptés et d’analyser les causes des erreurs pour chercher des remédiations adaptées.</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0"/>
                          <w:lang w:eastAsia="zh-CN"/>
                        </w:rPr>
                      </w:pPr>
                      <w:r w:rsidRPr="006B7A0B">
                        <w:rPr>
                          <w:rFonts w:ascii="Times New Roman" w:eastAsia="SimSun" w:hAnsi="Times New Roman" w:cs="Times New Roman"/>
                          <w:iCs/>
                          <w:sz w:val="20"/>
                          <w:szCs w:val="20"/>
                          <w:u w:val="single"/>
                          <w:lang w:eastAsia="zh-CN"/>
                        </w:rPr>
                        <w:t>Les techniques pédagogiques</w:t>
                      </w:r>
                      <w:r w:rsidRPr="006B7A0B">
                        <w:rPr>
                          <w:rFonts w:ascii="Times New Roman" w:eastAsia="SimSun" w:hAnsi="Times New Roman" w:cs="Times New Roman"/>
                          <w:iCs/>
                          <w:sz w:val="20"/>
                          <w:szCs w:val="20"/>
                          <w:lang w:eastAsia="zh-CN"/>
                        </w:rPr>
                        <w:t xml:space="preserve"> : </w:t>
                      </w:r>
                    </w:p>
                    <w:p w:rsidR="006B7A0B" w:rsidRPr="006B7A0B" w:rsidRDefault="006B7A0B" w:rsidP="006B7A0B">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6B7A0B">
                        <w:rPr>
                          <w:rFonts w:ascii="Times New Roman" w:eastAsia="SimSun" w:hAnsi="Times New Roman" w:cs="Times New Roman"/>
                          <w:iCs/>
                          <w:sz w:val="20"/>
                          <w:szCs w:val="20"/>
                          <w:lang w:eastAsia="zh-CN"/>
                        </w:rPr>
                        <w:t>Simulation « haute-fidélité » de situations complexes dans un environnement reconstitué,   proche de la réalité du futur professionnel. Elles sont construites à partir des exemples de terrain.  (Appelées aussi :</w:t>
                      </w:r>
                      <w:r w:rsidRPr="006B7A0B">
                        <w:rPr>
                          <w:rFonts w:ascii="Times New Roman" w:eastAsia="SimSun" w:hAnsi="Times New Roman" w:cs="Times New Roman"/>
                          <w:iCs/>
                          <w:sz w:val="24"/>
                          <w:szCs w:val="24"/>
                          <w:lang w:eastAsia="zh-CN"/>
                        </w:rPr>
                        <w:t xml:space="preserve"> </w:t>
                      </w:r>
                      <w:r w:rsidRPr="006B7A0B">
                        <w:rPr>
                          <w:rFonts w:ascii="Times New Roman" w:eastAsia="SimSun" w:hAnsi="Times New Roman" w:cs="Times New Roman"/>
                          <w:iCs/>
                          <w:sz w:val="20"/>
                          <w:szCs w:val="24"/>
                          <w:lang w:eastAsia="zh-CN"/>
                        </w:rPr>
                        <w:t>cas concret, mise en situation). Les études de cas théoriques, les mémoires et travaux de recherche pour le savoir.</w:t>
                      </w:r>
                    </w:p>
                    <w:p w:rsidR="002B4D2E" w:rsidRPr="000C31E5" w:rsidRDefault="002B4D2E" w:rsidP="002B4D2E">
                      <w:pPr>
                        <w:pStyle w:val="NormalWeb"/>
                        <w:spacing w:before="0" w:beforeAutospacing="0" w:after="0" w:afterAutospacing="0"/>
                        <w:textAlignment w:val="baseline"/>
                      </w:pPr>
                    </w:p>
                  </w:txbxContent>
                </v:textbox>
              </v:rect>
            </w:pict>
          </mc:Fallback>
        </mc:AlternateContent>
      </w:r>
      <w:r w:rsidR="0029620F">
        <w:rPr>
          <w:noProof/>
          <w:lang w:eastAsia="fr-FR"/>
        </w:rPr>
        <mc:AlternateContent>
          <mc:Choice Requires="wps">
            <w:drawing>
              <wp:anchor distT="0" distB="0" distL="114300" distR="114300" simplePos="0" relativeHeight="251659264" behindDoc="0" locked="0" layoutInCell="1" allowOverlap="1" wp14:anchorId="22216839" wp14:editId="76A81192">
                <wp:simplePos x="0" y="0"/>
                <wp:positionH relativeFrom="column">
                  <wp:posOffset>-508000</wp:posOffset>
                </wp:positionH>
                <wp:positionV relativeFrom="paragraph">
                  <wp:posOffset>1166495</wp:posOffset>
                </wp:positionV>
                <wp:extent cx="2677795" cy="4892040"/>
                <wp:effectExtent l="0" t="0" r="27305" b="22860"/>
                <wp:wrapNone/>
                <wp:docPr id="225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7795" cy="4892040"/>
                        </a:xfrm>
                        <a:prstGeom prst="rect">
                          <a:avLst/>
                        </a:prstGeom>
                        <a:noFill/>
                        <a:ln w="9525">
                          <a:solidFill>
                            <a:srgbClr val="3333FF"/>
                          </a:solidFill>
                          <a:miter lim="800000"/>
                          <a:headEnd/>
                          <a:tailEnd/>
                        </a:ln>
                        <a:extLst>
                          <a:ext uri="{909E8E84-426E-40DD-AFC4-6F175D3DCCD1}">
                            <a14:hiddenFill xmlns:a14="http://schemas.microsoft.com/office/drawing/2010/main">
                              <a:solidFill>
                                <a:srgbClr val="FFFFFF"/>
                              </a:solidFill>
                            </a14:hiddenFill>
                          </a:ext>
                        </a:extLst>
                      </wps:spPr>
                      <wps:txbx>
                        <w:txbxContent>
                          <w:p w:rsidR="003352C5" w:rsidRDefault="002B4D2E" w:rsidP="003352C5">
                            <w:pPr>
                              <w:spacing w:before="100" w:beforeAutospacing="1" w:after="0"/>
                              <w:jc w:val="center"/>
                              <w:outlineLvl w:val="1"/>
                              <w:rPr>
                                <w:rFonts w:ascii="Times New Roman" w:hAnsi="Times New Roman" w:cs="Times New Roman"/>
                                <w:color w:val="3333FF"/>
                                <w:kern w:val="24"/>
                                <w:sz w:val="40"/>
                                <w:szCs w:val="40"/>
                              </w:rPr>
                            </w:pPr>
                            <w:r w:rsidRPr="000C31E5">
                              <w:rPr>
                                <w:rFonts w:ascii="Times New Roman" w:hAnsi="Times New Roman" w:cs="Times New Roman"/>
                                <w:b/>
                                <w:bCs/>
                                <w:kern w:val="24"/>
                                <w:sz w:val="28"/>
                                <w:szCs w:val="40"/>
                              </w:rPr>
                              <w:t>Contextualiser</w:t>
                            </w:r>
                            <w:r w:rsidRPr="000C31E5">
                              <w:rPr>
                                <w:rFonts w:ascii="Times New Roman" w:hAnsi="Times New Roman" w:cs="Times New Roman"/>
                                <w:kern w:val="24"/>
                                <w:sz w:val="28"/>
                                <w:szCs w:val="40"/>
                              </w:rPr>
                              <w:t xml:space="preserve"> </w:t>
                            </w:r>
                            <w:r w:rsidRPr="000C31E5">
                              <w:rPr>
                                <w:rFonts w:ascii="Times New Roman" w:hAnsi="Times New Roman" w:cs="Times New Roman"/>
                                <w:color w:val="3333FF"/>
                                <w:kern w:val="24"/>
                                <w:sz w:val="40"/>
                                <w:szCs w:val="40"/>
                              </w:rPr>
                              <w:t xml:space="preserve">: </w:t>
                            </w:r>
                          </w:p>
                          <w:p w:rsidR="00BF4B24" w:rsidRPr="00BF4B24" w:rsidRDefault="00BF4B24" w:rsidP="003352C5">
                            <w:pPr>
                              <w:spacing w:after="0" w:line="240" w:lineRule="auto"/>
                              <w:outlineLvl w:val="1"/>
                              <w:rPr>
                                <w:rFonts w:ascii="Times New Roman" w:eastAsia="SimSun" w:hAnsi="Times New Roman" w:cs="Times New Roman"/>
                                <w:iCs/>
                                <w:sz w:val="20"/>
                                <w:szCs w:val="24"/>
                                <w:lang w:eastAsia="zh-CN"/>
                              </w:rPr>
                            </w:pPr>
                            <w:r>
                              <w:rPr>
                                <w:rFonts w:ascii="Times New Roman" w:eastAsia="SimSun" w:hAnsi="Times New Roman" w:cs="Times New Roman"/>
                                <w:iCs/>
                                <w:sz w:val="20"/>
                                <w:szCs w:val="24"/>
                                <w:lang w:eastAsia="zh-CN"/>
                              </w:rPr>
                              <w:t>A</w:t>
                            </w:r>
                            <w:r w:rsidRPr="00BF4B24">
                              <w:rPr>
                                <w:rFonts w:ascii="Times New Roman" w:eastAsia="SimSun" w:hAnsi="Times New Roman" w:cs="Times New Roman"/>
                                <w:iCs/>
                                <w:sz w:val="20"/>
                                <w:szCs w:val="24"/>
                                <w:lang w:eastAsia="zh-CN"/>
                              </w:rPr>
                              <w:t>ctivité de « </w:t>
                            </w:r>
                            <w:r w:rsidRPr="00BF4B24">
                              <w:rPr>
                                <w:rFonts w:ascii="Times New Roman" w:eastAsia="SimSun" w:hAnsi="Times New Roman" w:cs="Times New Roman"/>
                                <w:iCs/>
                                <w:sz w:val="20"/>
                                <w:szCs w:val="24"/>
                                <w:u w:val="single"/>
                                <w:lang w:eastAsia="zh-CN"/>
                              </w:rPr>
                              <w:t>découverte</w:t>
                            </w:r>
                            <w:r w:rsidRPr="00BF4B24">
                              <w:rPr>
                                <w:rFonts w:ascii="Times New Roman" w:eastAsia="SimSun" w:hAnsi="Times New Roman" w:cs="Times New Roman"/>
                                <w:iCs/>
                                <w:sz w:val="20"/>
                                <w:szCs w:val="24"/>
                                <w:lang w:eastAsia="zh-CN"/>
                              </w:rPr>
                              <w:t xml:space="preserve"> »  des </w:t>
                            </w:r>
                            <w:r w:rsidR="00E57983">
                              <w:rPr>
                                <w:rFonts w:ascii="Times New Roman" w:eastAsia="SimSun" w:hAnsi="Times New Roman" w:cs="Times New Roman"/>
                                <w:iCs/>
                                <w:sz w:val="20"/>
                                <w:szCs w:val="24"/>
                                <w:lang w:eastAsia="zh-CN"/>
                              </w:rPr>
                              <w:t>c</w:t>
                            </w:r>
                            <w:r w:rsidRPr="00BF4B24">
                              <w:rPr>
                                <w:rFonts w:ascii="Times New Roman" w:eastAsia="SimSun" w:hAnsi="Times New Roman" w:cs="Times New Roman"/>
                                <w:iCs/>
                                <w:sz w:val="20"/>
                                <w:szCs w:val="24"/>
                                <w:lang w:eastAsia="zh-CN"/>
                              </w:rPr>
                              <w:t>onnaissances antérieures de l’apprenant.  Le but est d’aller chercher le savoir antérieur personnalisé de l’apprenant afin de faciliter les liens avec le savoir nouveau.</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xml:space="preserve">Il faut créer des situations afin de permettre au « formé » de se découvrir en acceptant de se pencher sur ses connaissances et de questionner et déstabiliser ses connaissances antérieures.                  Ces exercices doivent faire, le plus souvent possible, appel à des exemples de situations de terrain. Il s’agit d’initier un apprentissage en partant des </w:t>
                            </w:r>
                            <w:r w:rsidRPr="00BF4B24">
                              <w:rPr>
                                <w:rFonts w:ascii="Times New Roman" w:eastAsia="SimSun" w:hAnsi="Times New Roman" w:cs="Times New Roman"/>
                                <w:bCs/>
                                <w:iCs/>
                                <w:sz w:val="20"/>
                                <w:szCs w:val="24"/>
                                <w:lang w:eastAsia="zh-CN"/>
                              </w:rPr>
                              <w:t xml:space="preserve">pratiques de terrain de l’apprenant </w:t>
                            </w:r>
                            <w:r w:rsidRPr="00BF4B24">
                              <w:rPr>
                                <w:rFonts w:ascii="Times New Roman" w:eastAsia="SimSun" w:hAnsi="Times New Roman" w:cs="Times New Roman"/>
                                <w:iCs/>
                                <w:sz w:val="20"/>
                                <w:szCs w:val="24"/>
                                <w:lang w:eastAsia="zh-CN"/>
                              </w:rPr>
                              <w:t>et de ses connaissances.</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Dans ce cas les situations utilisées seront d’une complexité modérée et centrées sur des principes d’un apprentissage ciblé.</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u w:val="single"/>
                                <w:lang w:eastAsia="zh-CN"/>
                              </w:rPr>
                              <w:t>Les techniques pédagogiques</w:t>
                            </w:r>
                            <w:r w:rsidRPr="00BF4B24">
                              <w:rPr>
                                <w:rFonts w:ascii="Times New Roman" w:eastAsia="SimSun" w:hAnsi="Times New Roman" w:cs="Times New Roman"/>
                                <w:iCs/>
                                <w:sz w:val="20"/>
                                <w:szCs w:val="24"/>
                                <w:lang w:eastAsia="zh-CN"/>
                              </w:rPr>
                              <w:t> :</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bCs/>
                                <w:iCs/>
                                <w:sz w:val="20"/>
                                <w:szCs w:val="24"/>
                                <w:lang w:eastAsia="zh-CN"/>
                              </w:rPr>
                            </w:pPr>
                            <w:r w:rsidRPr="00BF4B24">
                              <w:rPr>
                                <w:rFonts w:ascii="Times New Roman" w:eastAsia="SimSun" w:hAnsi="Times New Roman" w:cs="Times New Roman"/>
                                <w:iCs/>
                                <w:sz w:val="20"/>
                                <w:szCs w:val="24"/>
                                <w:lang w:eastAsia="zh-CN"/>
                              </w:rPr>
                              <w:t>Le brainstorming et ses variantes (méta plan, tableaux silencieux...) l’étude de cas et ses variantes (étude de cas d’amorçage, film, retour d’expérience, situations...) les travaux de groupe sous toutes leurs formes (binômes, groupe évolutifs...), et bien sûr la simulation de situations.</w:t>
                            </w:r>
                          </w:p>
                          <w:p w:rsidR="002B4D2E" w:rsidRPr="00BF4B24" w:rsidRDefault="002B4D2E" w:rsidP="002B4D2E">
                            <w:pPr>
                              <w:pStyle w:val="NormalWeb"/>
                              <w:spacing w:before="0" w:beforeAutospacing="0" w:after="0" w:afterAutospacing="0"/>
                              <w:textAlignment w:val="baseline"/>
                              <w:rPr>
                                <w:sz w:val="20"/>
                              </w:rPr>
                            </w:pPr>
                          </w:p>
                        </w:txbxContent>
                      </wps:txbx>
                      <wps:bodyPr>
                        <a:noAutofit/>
                      </wps:bodyPr>
                    </wps:wsp>
                  </a:graphicData>
                </a:graphic>
                <wp14:sizeRelV relativeFrom="margin">
                  <wp14:pctHeight>0</wp14:pctHeight>
                </wp14:sizeRelV>
              </wp:anchor>
            </w:drawing>
          </mc:Choice>
          <mc:Fallback>
            <w:pict>
              <v:rect id="Rectangle 9" o:spid="_x0000_s1030" style="position:absolute;margin-left:-40pt;margin-top:91.85pt;width:210.85pt;height:38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" filled="f" strokecolor="#33f">
                <v:textbox>
                  <w:txbxContent>
                    <w:p w:rsidR="003352C5" w:rsidRDefault="002B4D2E" w:rsidP="003352C5">
                      <w:pPr>
                        <w:spacing w:before="100" w:beforeAutospacing="1" w:after="0"/>
                        <w:jc w:val="center"/>
                        <w:outlineLvl w:val="1"/>
                        <w:rPr>
                          <w:rFonts w:ascii="Times New Roman" w:hAnsi="Times New Roman" w:cs="Times New Roman"/>
                          <w:color w:val="3333FF"/>
                          <w:kern w:val="24"/>
                          <w:sz w:val="40"/>
                          <w:szCs w:val="40"/>
                        </w:rPr>
                      </w:pPr>
                      <w:r w:rsidRPr="000C31E5">
                        <w:rPr>
                          <w:rFonts w:ascii="Times New Roman" w:hAnsi="Times New Roman" w:cs="Times New Roman"/>
                          <w:b/>
                          <w:bCs/>
                          <w:kern w:val="24"/>
                          <w:sz w:val="28"/>
                          <w:szCs w:val="40"/>
                        </w:rPr>
                        <w:t>Contextualiser</w:t>
                      </w:r>
                      <w:r w:rsidRPr="000C31E5">
                        <w:rPr>
                          <w:rFonts w:ascii="Times New Roman" w:hAnsi="Times New Roman" w:cs="Times New Roman"/>
                          <w:kern w:val="24"/>
                          <w:sz w:val="28"/>
                          <w:szCs w:val="40"/>
                        </w:rPr>
                        <w:t xml:space="preserve"> </w:t>
                      </w:r>
                      <w:r w:rsidRPr="000C31E5">
                        <w:rPr>
                          <w:rFonts w:ascii="Times New Roman" w:hAnsi="Times New Roman" w:cs="Times New Roman"/>
                          <w:color w:val="3333FF"/>
                          <w:kern w:val="24"/>
                          <w:sz w:val="40"/>
                          <w:szCs w:val="40"/>
                        </w:rPr>
                        <w:t xml:space="preserve">: </w:t>
                      </w:r>
                    </w:p>
                    <w:p w:rsidR="00BF4B24" w:rsidRPr="00BF4B24" w:rsidRDefault="00BF4B24" w:rsidP="003352C5">
                      <w:pPr>
                        <w:spacing w:after="0" w:line="240" w:lineRule="auto"/>
                        <w:outlineLvl w:val="1"/>
                        <w:rPr>
                          <w:rFonts w:ascii="Times New Roman" w:eastAsia="SimSun" w:hAnsi="Times New Roman" w:cs="Times New Roman"/>
                          <w:iCs/>
                          <w:sz w:val="20"/>
                          <w:szCs w:val="24"/>
                          <w:lang w:eastAsia="zh-CN"/>
                        </w:rPr>
                      </w:pPr>
                      <w:r>
                        <w:rPr>
                          <w:rFonts w:ascii="Times New Roman" w:eastAsia="SimSun" w:hAnsi="Times New Roman" w:cs="Times New Roman"/>
                          <w:iCs/>
                          <w:sz w:val="20"/>
                          <w:szCs w:val="24"/>
                          <w:lang w:eastAsia="zh-CN"/>
                        </w:rPr>
                        <w:t>A</w:t>
                      </w:r>
                      <w:r w:rsidRPr="00BF4B24">
                        <w:rPr>
                          <w:rFonts w:ascii="Times New Roman" w:eastAsia="SimSun" w:hAnsi="Times New Roman" w:cs="Times New Roman"/>
                          <w:iCs/>
                          <w:sz w:val="20"/>
                          <w:szCs w:val="24"/>
                          <w:lang w:eastAsia="zh-CN"/>
                        </w:rPr>
                        <w:t>ctivité de « </w:t>
                      </w:r>
                      <w:r w:rsidRPr="00BF4B24">
                        <w:rPr>
                          <w:rFonts w:ascii="Times New Roman" w:eastAsia="SimSun" w:hAnsi="Times New Roman" w:cs="Times New Roman"/>
                          <w:iCs/>
                          <w:sz w:val="20"/>
                          <w:szCs w:val="24"/>
                          <w:u w:val="single"/>
                          <w:lang w:eastAsia="zh-CN"/>
                        </w:rPr>
                        <w:t>découverte</w:t>
                      </w:r>
                      <w:r w:rsidRPr="00BF4B24">
                        <w:rPr>
                          <w:rFonts w:ascii="Times New Roman" w:eastAsia="SimSun" w:hAnsi="Times New Roman" w:cs="Times New Roman"/>
                          <w:iCs/>
                          <w:sz w:val="20"/>
                          <w:szCs w:val="24"/>
                          <w:lang w:eastAsia="zh-CN"/>
                        </w:rPr>
                        <w:t xml:space="preserve"> »  des </w:t>
                      </w:r>
                      <w:r w:rsidR="00E57983">
                        <w:rPr>
                          <w:rFonts w:ascii="Times New Roman" w:eastAsia="SimSun" w:hAnsi="Times New Roman" w:cs="Times New Roman"/>
                          <w:iCs/>
                          <w:sz w:val="20"/>
                          <w:szCs w:val="24"/>
                          <w:lang w:eastAsia="zh-CN"/>
                        </w:rPr>
                        <w:t>c</w:t>
                      </w:r>
                      <w:r w:rsidRPr="00BF4B24">
                        <w:rPr>
                          <w:rFonts w:ascii="Times New Roman" w:eastAsia="SimSun" w:hAnsi="Times New Roman" w:cs="Times New Roman"/>
                          <w:iCs/>
                          <w:sz w:val="20"/>
                          <w:szCs w:val="24"/>
                          <w:lang w:eastAsia="zh-CN"/>
                        </w:rPr>
                        <w:t>onnaissances antérieures de l’apprenant.  Le but est d’aller chercher le savoir antérieur personnalisé de l’apprenant afin de faciliter les liens avec le savoir nouveau.</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 xml:space="preserve">Il faut créer des situations afin de permettre au « formé » de se découvrir en acceptant de se pencher sur ses connaissances et de questionner et déstabiliser ses connaissances antérieures.                  Ces exercices doivent faire, le plus souvent possible, appel à des exemples de situations de terrain. Il s’agit d’initier un apprentissage en partant des </w:t>
                      </w:r>
                      <w:r w:rsidRPr="00BF4B24">
                        <w:rPr>
                          <w:rFonts w:ascii="Times New Roman" w:eastAsia="SimSun" w:hAnsi="Times New Roman" w:cs="Times New Roman"/>
                          <w:bCs/>
                          <w:iCs/>
                          <w:sz w:val="20"/>
                          <w:szCs w:val="24"/>
                          <w:lang w:eastAsia="zh-CN"/>
                        </w:rPr>
                        <w:t xml:space="preserve">pratiques de terrain de l’apprenant </w:t>
                      </w:r>
                      <w:r w:rsidRPr="00BF4B24">
                        <w:rPr>
                          <w:rFonts w:ascii="Times New Roman" w:eastAsia="SimSun" w:hAnsi="Times New Roman" w:cs="Times New Roman"/>
                          <w:iCs/>
                          <w:sz w:val="20"/>
                          <w:szCs w:val="24"/>
                          <w:lang w:eastAsia="zh-CN"/>
                        </w:rPr>
                        <w:t>et de ses connaissances.</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lang w:eastAsia="zh-CN"/>
                        </w:rPr>
                        <w:t>Dans ce cas les situations utilisées seront d’une complexité modérée et centrées sur des principes d’un apprentissage ciblé.</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iCs/>
                          <w:sz w:val="20"/>
                          <w:szCs w:val="24"/>
                          <w:lang w:eastAsia="zh-CN"/>
                        </w:rPr>
                      </w:pPr>
                      <w:r w:rsidRPr="00BF4B24">
                        <w:rPr>
                          <w:rFonts w:ascii="Times New Roman" w:eastAsia="SimSun" w:hAnsi="Times New Roman" w:cs="Times New Roman"/>
                          <w:iCs/>
                          <w:sz w:val="20"/>
                          <w:szCs w:val="24"/>
                          <w:u w:val="single"/>
                          <w:lang w:eastAsia="zh-CN"/>
                        </w:rPr>
                        <w:t>Les techniques pédagogiques</w:t>
                      </w:r>
                      <w:r w:rsidRPr="00BF4B24">
                        <w:rPr>
                          <w:rFonts w:ascii="Times New Roman" w:eastAsia="SimSun" w:hAnsi="Times New Roman" w:cs="Times New Roman"/>
                          <w:iCs/>
                          <w:sz w:val="20"/>
                          <w:szCs w:val="24"/>
                          <w:lang w:eastAsia="zh-CN"/>
                        </w:rPr>
                        <w:t> :</w:t>
                      </w:r>
                    </w:p>
                    <w:p w:rsidR="00BF4B24" w:rsidRPr="00BF4B24" w:rsidRDefault="00BF4B24" w:rsidP="00BF4B24">
                      <w:pPr>
                        <w:spacing w:before="100" w:beforeAutospacing="1" w:after="100" w:afterAutospacing="1" w:line="240" w:lineRule="auto"/>
                        <w:outlineLvl w:val="1"/>
                        <w:rPr>
                          <w:rFonts w:ascii="Times New Roman" w:eastAsia="SimSun" w:hAnsi="Times New Roman" w:cs="Times New Roman"/>
                          <w:bCs/>
                          <w:iCs/>
                          <w:sz w:val="20"/>
                          <w:szCs w:val="24"/>
                          <w:lang w:eastAsia="zh-CN"/>
                        </w:rPr>
                      </w:pPr>
                      <w:r w:rsidRPr="00BF4B24">
                        <w:rPr>
                          <w:rFonts w:ascii="Times New Roman" w:eastAsia="SimSun" w:hAnsi="Times New Roman" w:cs="Times New Roman"/>
                          <w:iCs/>
                          <w:sz w:val="20"/>
                          <w:szCs w:val="24"/>
                          <w:lang w:eastAsia="zh-CN"/>
                        </w:rPr>
                        <w:t>Le brainstorming et ses variantes (méta plan, tableaux silencieux...) l’étude de cas et ses variantes (étude de cas d’amorçage, film, retour d’expérience, situations...) les travaux de groupe sous toutes leurs formes (binômes, groupe évolutifs...), et bien sûr la simulation de situations.</w:t>
                      </w:r>
                    </w:p>
                    <w:p w:rsidR="002B4D2E" w:rsidRPr="00BF4B24" w:rsidRDefault="002B4D2E" w:rsidP="002B4D2E">
                      <w:pPr>
                        <w:pStyle w:val="NormalWeb"/>
                        <w:spacing w:before="0" w:beforeAutospacing="0" w:after="0" w:afterAutospacing="0"/>
                        <w:textAlignment w:val="baseline"/>
                        <w:rPr>
                          <w:sz w:val="20"/>
                        </w:rPr>
                      </w:pPr>
                    </w:p>
                  </w:txbxContent>
                </v:textbox>
              </v:rect>
            </w:pict>
          </mc:Fallback>
        </mc:AlternateContent>
      </w:r>
      <w:r w:rsidR="0029620F">
        <w:rPr>
          <w:noProof/>
          <w:lang w:eastAsia="fr-FR"/>
        </w:rPr>
        <mc:AlternateContent>
          <mc:Choice Requires="wps">
            <w:drawing>
              <wp:anchor distT="0" distB="0" distL="114300" distR="114300" simplePos="0" relativeHeight="251673600" behindDoc="0" locked="0" layoutInCell="1" allowOverlap="1" wp14:anchorId="28B6F717" wp14:editId="0E31FA4F">
                <wp:simplePos x="0" y="0"/>
                <wp:positionH relativeFrom="column">
                  <wp:posOffset>7160260</wp:posOffset>
                </wp:positionH>
                <wp:positionV relativeFrom="paragraph">
                  <wp:posOffset>668655</wp:posOffset>
                </wp:positionV>
                <wp:extent cx="1787525" cy="304800"/>
                <wp:effectExtent l="0" t="0" r="0" b="8890"/>
                <wp:wrapNone/>
                <wp:docPr id="266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75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1E5" w:rsidRPr="000C31E5" w:rsidRDefault="000C31E5" w:rsidP="000C31E5">
                            <w:pPr>
                              <w:pStyle w:val="NormalWeb"/>
                              <w:spacing w:before="0" w:beforeAutospacing="0" w:after="0" w:afterAutospacing="0"/>
                              <w:textAlignment w:val="baseline"/>
                            </w:pPr>
                            <w:r w:rsidRPr="000C31E5">
                              <w:rPr>
                                <w:b/>
                                <w:bCs/>
                                <w:iCs/>
                                <w:kern w:val="24"/>
                                <w:sz w:val="28"/>
                                <w:szCs w:val="28"/>
                              </w:rPr>
                              <w:t>« Application  »</w:t>
                            </w:r>
                          </w:p>
                        </w:txbxContent>
                      </wps:txbx>
                      <wps:bodyPr wrap="none">
                        <a:spAutoFit/>
                      </wps:bodyPr>
                    </wps:wsp>
                  </a:graphicData>
                </a:graphic>
              </wp:anchor>
            </w:drawing>
          </mc:Choice>
          <mc:Fallback>
            <w:pict>
              <v:rect id="Rectangle 12" o:spid="_x0000_s1031" style="position:absolute;margin-left:563.8pt;margin-top:52.65pt;width:140.75pt;height:24pt;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" filled="f" stroked="f">
                <v:textbox style="mso-fit-shape-to-text:t">
                  <w:txbxContent>
                    <w:p w:rsidR="000C31E5" w:rsidRPr="000C31E5" w:rsidRDefault="000C31E5" w:rsidP="000C31E5">
                      <w:pPr>
                        <w:pStyle w:val="NormalWeb"/>
                        <w:spacing w:before="0" w:beforeAutospacing="0" w:after="0" w:afterAutospacing="0"/>
                        <w:textAlignment w:val="baseline"/>
                      </w:pPr>
                      <w:r w:rsidRPr="000C31E5">
                        <w:rPr>
                          <w:b/>
                          <w:bCs/>
                          <w:iCs/>
                          <w:kern w:val="24"/>
                          <w:sz w:val="28"/>
                          <w:szCs w:val="28"/>
                        </w:rPr>
                        <w:t>« Application  »</w:t>
                      </w:r>
                    </w:p>
                  </w:txbxContent>
                </v:textbox>
              </v:rect>
            </w:pict>
          </mc:Fallback>
        </mc:AlternateContent>
      </w:r>
      <w:r w:rsidR="0029620F">
        <w:rPr>
          <w:noProof/>
          <w:lang w:eastAsia="fr-FR"/>
        </w:rPr>
        <mc:AlternateContent>
          <mc:Choice Requires="wps">
            <w:drawing>
              <wp:anchor distT="0" distB="0" distL="114300" distR="114300" simplePos="0" relativeHeight="251669504" behindDoc="0" locked="0" layoutInCell="1" allowOverlap="1" wp14:anchorId="7C41C8CD" wp14:editId="02C14914">
                <wp:simplePos x="0" y="0"/>
                <wp:positionH relativeFrom="column">
                  <wp:posOffset>95497</wp:posOffset>
                </wp:positionH>
                <wp:positionV relativeFrom="paragraph">
                  <wp:posOffset>760540</wp:posOffset>
                </wp:positionV>
                <wp:extent cx="1746250" cy="304800"/>
                <wp:effectExtent l="0" t="0" r="0" b="8890"/>
                <wp:wrapNone/>
                <wp:docPr id="266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31E5" w:rsidRPr="000C31E5" w:rsidRDefault="000C31E5" w:rsidP="000C31E5">
                            <w:pPr>
                              <w:pStyle w:val="NormalWeb"/>
                              <w:spacing w:before="0" w:beforeAutospacing="0" w:after="0" w:afterAutospacing="0"/>
                              <w:textAlignment w:val="baseline"/>
                              <w:rPr>
                                <w:b/>
                              </w:rPr>
                            </w:pPr>
                            <w:r w:rsidRPr="000C31E5">
                              <w:rPr>
                                <w:b/>
                                <w:bCs/>
                                <w:iCs/>
                                <w:kern w:val="24"/>
                                <w:sz w:val="28"/>
                                <w:szCs w:val="28"/>
                              </w:rPr>
                              <w:t>« Découverte »</w:t>
                            </w:r>
                          </w:p>
                        </w:txbxContent>
                      </wps:txbx>
                      <wps:bodyPr wrap="none">
                        <a:spAutoFit/>
                      </wps:bodyPr>
                    </wps:wsp>
                  </a:graphicData>
                </a:graphic>
              </wp:anchor>
            </w:drawing>
          </mc:Choice>
          <mc:Fallback>
            <w:pict>
              <v:rect id="_x0000_s1032" style="position:absolute;margin-left:7.5pt;margin-top:59.9pt;width:137.5pt;height:24pt;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" filled="f" stroked="f">
                <v:textbox style="mso-fit-shape-to-text:t">
                  <w:txbxContent>
                    <w:p w:rsidR="000C31E5" w:rsidRPr="000C31E5" w:rsidRDefault="000C31E5" w:rsidP="000C31E5">
                      <w:pPr>
                        <w:pStyle w:val="NormalWeb"/>
                        <w:spacing w:before="0" w:beforeAutospacing="0" w:after="0" w:afterAutospacing="0"/>
                        <w:textAlignment w:val="baseline"/>
                        <w:rPr>
                          <w:b/>
                        </w:rPr>
                      </w:pPr>
                      <w:r w:rsidRPr="000C31E5">
                        <w:rPr>
                          <w:b/>
                          <w:bCs/>
                          <w:iCs/>
                          <w:kern w:val="24"/>
                          <w:sz w:val="28"/>
                          <w:szCs w:val="28"/>
                        </w:rPr>
                        <w:t>« Découverte »</w:t>
                      </w:r>
                    </w:p>
                  </w:txbxContent>
                </v:textbox>
              </v:rect>
            </w:pict>
          </mc:Fallback>
        </mc:AlternateContent>
      </w:r>
      <w:r w:rsidR="0029620F">
        <w:rPr>
          <w:noProof/>
          <w:lang w:eastAsia="fr-FR"/>
        </w:rPr>
        <mc:AlternateContent>
          <mc:Choice Requires="wps">
            <w:drawing>
              <wp:anchor distT="0" distB="0" distL="114300" distR="114300" simplePos="0" relativeHeight="251667456" behindDoc="0" locked="0" layoutInCell="1" allowOverlap="1" wp14:anchorId="50D7720B" wp14:editId="743EFC44">
                <wp:simplePos x="0" y="0"/>
                <wp:positionH relativeFrom="column">
                  <wp:posOffset>2861945</wp:posOffset>
                </wp:positionH>
                <wp:positionV relativeFrom="paragraph">
                  <wp:posOffset>-273050</wp:posOffset>
                </wp:positionV>
                <wp:extent cx="4749800" cy="528320"/>
                <wp:effectExtent l="0" t="0" r="15240" b="1778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528320"/>
                        </a:xfrm>
                        <a:prstGeom prst="rect">
                          <a:avLst/>
                        </a:prstGeom>
                        <a:noFill/>
                        <a:ln w="9525">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rsidR="002B4D2E" w:rsidRPr="000C31E5" w:rsidRDefault="002B4D2E" w:rsidP="0029620F">
                            <w:pPr>
                              <w:pStyle w:val="NormalWeb"/>
                              <w:spacing w:before="0" w:beforeAutospacing="0" w:after="0" w:afterAutospacing="0"/>
                              <w:jc w:val="center"/>
                              <w:textAlignment w:val="baseline"/>
                              <w:rPr>
                                <w:b/>
                                <w:sz w:val="14"/>
                              </w:rPr>
                            </w:pPr>
                            <w:r w:rsidRPr="000C31E5">
                              <w:rPr>
                                <w:b/>
                                <w:color w:val="000000"/>
                                <w:kern w:val="24"/>
                                <w:sz w:val="36"/>
                                <w:szCs w:val="56"/>
                              </w:rPr>
                              <w:t>Contextualiser une formation</w:t>
                            </w:r>
                          </w:p>
                        </w:txbxContent>
                      </wps:txbx>
                      <wps:bodyPr wrap="none">
                        <a:spAutoFit/>
                      </wps:bodyPr>
                    </wps:wsp>
                  </a:graphicData>
                </a:graphic>
              </wp:anchor>
            </w:drawing>
          </mc:Choice>
          <mc:Fallback>
            <w:pict>
              <v:rect id="_x0000_s1033" style="position:absolute;margin-left:225.35pt;margin-top:-21.5pt;width:374pt;height:41.6pt;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" filled="f" strokecolor="#4f81bd [3204]">
                <v:textbox style="mso-fit-shape-to-text:t">
                  <w:txbxContent>
                    <w:p w:rsidR="002B4D2E" w:rsidRPr="000C31E5" w:rsidRDefault="002B4D2E" w:rsidP="0029620F">
                      <w:pPr>
                        <w:pStyle w:val="NormalWeb"/>
                        <w:spacing w:before="0" w:beforeAutospacing="0" w:after="0" w:afterAutospacing="0"/>
                        <w:jc w:val="center"/>
                        <w:textAlignment w:val="baseline"/>
                        <w:rPr>
                          <w:b/>
                          <w:sz w:val="14"/>
                        </w:rPr>
                      </w:pPr>
                      <w:r w:rsidRPr="000C31E5">
                        <w:rPr>
                          <w:b/>
                          <w:color w:val="000000"/>
                          <w:kern w:val="24"/>
                          <w:sz w:val="36"/>
                          <w:szCs w:val="56"/>
                        </w:rPr>
                        <w:t>Contextualiser une formation</w:t>
                      </w:r>
                    </w:p>
                  </w:txbxContent>
                </v:textbox>
              </v:rect>
            </w:pict>
          </mc:Fallback>
        </mc:AlternateContent>
      </w:r>
      <w:r w:rsidR="002B4D2E">
        <w:rPr>
          <w:noProof/>
          <w:lang w:eastAsia="fr-FR"/>
        </w:rPr>
        <mc:AlternateContent>
          <mc:Choice Requires="wps">
            <w:drawing>
              <wp:anchor distT="0" distB="0" distL="114300" distR="114300" simplePos="0" relativeHeight="251665408" behindDoc="0" locked="0" layoutInCell="1" allowOverlap="1" wp14:anchorId="55FE6300" wp14:editId="1B28E9A5">
                <wp:simplePos x="0" y="0"/>
                <wp:positionH relativeFrom="column">
                  <wp:posOffset>-747395</wp:posOffset>
                </wp:positionH>
                <wp:positionV relativeFrom="paragraph">
                  <wp:posOffset>-1638300</wp:posOffset>
                </wp:positionV>
                <wp:extent cx="4749800" cy="528638"/>
                <wp:effectExtent l="0" t="0" r="17780" b="24765"/>
                <wp:wrapNone/>
                <wp:docPr id="3994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0" cy="528638"/>
                        </a:xfrm>
                        <a:prstGeom prst="rect">
                          <a:avLst/>
                        </a:prstGeom>
                        <a:noFill/>
                        <a:ln w="9525">
                          <a:solidFill>
                            <a:schemeClr val="accent1"/>
                          </a:solidFill>
                          <a:miter lim="800000"/>
                          <a:headEnd/>
                          <a:tailEnd/>
                        </a:ln>
                        <a:extLst>
                          <a:ext uri="{909E8E84-426E-40DD-AFC4-6F175D3DCCD1}">
                            <a14:hiddenFill xmlns:a14="http://schemas.microsoft.com/office/drawing/2010/main">
                              <a:solidFill>
                                <a:srgbClr val="FFFFFF"/>
                              </a:solidFill>
                            </a14:hiddenFill>
                          </a:ext>
                        </a:extLst>
                      </wps:spPr>
                      <wps:txbx>
                        <w:txbxContent>
                          <w:p w:rsidR="002B4D2E" w:rsidRDefault="002B4D2E" w:rsidP="002B4D2E">
                            <w:pPr>
                              <w:pStyle w:val="NormalWeb"/>
                              <w:spacing w:before="0" w:beforeAutospacing="0" w:after="0" w:afterAutospacing="0"/>
                              <w:jc w:val="center"/>
                              <w:textAlignment w:val="baseline"/>
                            </w:pPr>
                            <w:r>
                              <w:rPr>
                                <w:rFonts w:ascii="Arial" w:hAnsi="Arial" w:cs="Arial"/>
                                <w:color w:val="000000"/>
                                <w:kern w:val="24"/>
                                <w:sz w:val="56"/>
                                <w:szCs w:val="56"/>
                              </w:rPr>
                              <w:t>Contextualiser une formation</w:t>
                            </w:r>
                          </w:p>
                        </w:txbxContent>
                      </wps:txbx>
                      <wps:bodyPr wrap="none">
                        <a:spAutoFit/>
                      </wps:bodyPr>
                    </wps:wsp>
                  </a:graphicData>
                </a:graphic>
              </wp:anchor>
            </w:drawing>
          </mc:Choice>
          <mc:Fallback>
            <w:pict>
              <v:rect id="_x0000_s1034" style="position:absolute;margin-left:-58.85pt;margin-top:-129pt;width:374pt;height:41.6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" filled="f" strokecolor="#4f81bd [3204]">
                <v:textbox style="mso-fit-shape-to-text:t">
                  <w:txbxContent>
                    <w:p w:rsidR="002B4D2E" w:rsidRDefault="002B4D2E" w:rsidP="002B4D2E">
                      <w:pPr>
                        <w:pStyle w:val="NormalWeb"/>
                        <w:spacing w:before="0" w:beforeAutospacing="0" w:after="0" w:afterAutospacing="0"/>
                        <w:jc w:val="center"/>
                        <w:textAlignment w:val="baseline"/>
                      </w:pPr>
                      <w:r>
                        <w:rPr>
                          <w:rFonts w:ascii="Arial" w:hAnsi="Arial" w:cs="Arial"/>
                          <w:color w:val="000000"/>
                          <w:kern w:val="24"/>
                          <w:sz w:val="56"/>
                          <w:szCs w:val="56"/>
                        </w:rPr>
                        <w:t>Contextualiser une formation</w:t>
                      </w:r>
                    </w:p>
                  </w:txbxContent>
                </v:textbox>
              </v:rect>
            </w:pict>
          </mc:Fallback>
        </mc:AlternateContent>
      </w:r>
    </w:p>
    <w:sectPr w:rsidR="00862456" w:rsidSect="0029620F">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324" w:rsidRDefault="006C1324" w:rsidP="00C01E38">
      <w:pPr>
        <w:spacing w:after="0" w:line="240" w:lineRule="auto"/>
      </w:pPr>
      <w:r>
        <w:separator/>
      </w:r>
    </w:p>
  </w:endnote>
  <w:endnote w:type="continuationSeparator" w:id="0">
    <w:p w:rsidR="006C1324" w:rsidRDefault="006C1324" w:rsidP="00C0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324" w:rsidRDefault="006C1324" w:rsidP="00C01E38">
      <w:pPr>
        <w:spacing w:after="0" w:line="240" w:lineRule="auto"/>
      </w:pPr>
      <w:r>
        <w:separator/>
      </w:r>
    </w:p>
  </w:footnote>
  <w:footnote w:type="continuationSeparator" w:id="0">
    <w:p w:rsidR="006C1324" w:rsidRDefault="006C1324" w:rsidP="00C01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3C" w:rsidRPr="009E4FB4" w:rsidRDefault="009E4FB4" w:rsidP="009E4FB4">
    <w:pPr>
      <w:pStyle w:val="En-tte"/>
    </w:pPr>
    <w:r>
      <w:rPr>
        <w:noProof/>
        <w:lang w:eastAsia="fr-FR"/>
      </w:rPr>
      <w:drawing>
        <wp:inline distT="0" distB="0" distL="0" distR="0" wp14:anchorId="151BF8D6">
          <wp:extent cx="993775" cy="6946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9469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E3"/>
    <w:rsid w:val="000A387E"/>
    <w:rsid w:val="000C31E5"/>
    <w:rsid w:val="001C7EE3"/>
    <w:rsid w:val="0029620F"/>
    <w:rsid w:val="002B4D2E"/>
    <w:rsid w:val="003352C5"/>
    <w:rsid w:val="00457319"/>
    <w:rsid w:val="00603CC0"/>
    <w:rsid w:val="00661EC1"/>
    <w:rsid w:val="006B7A0B"/>
    <w:rsid w:val="006C1324"/>
    <w:rsid w:val="006F3F09"/>
    <w:rsid w:val="00862456"/>
    <w:rsid w:val="009E4FB4"/>
    <w:rsid w:val="00BA418A"/>
    <w:rsid w:val="00BA6FF2"/>
    <w:rsid w:val="00BF4B24"/>
    <w:rsid w:val="00C01E38"/>
    <w:rsid w:val="00E57983"/>
    <w:rsid w:val="00ED603C"/>
    <w:rsid w:val="00F31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4D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C01E38"/>
    <w:pPr>
      <w:tabs>
        <w:tab w:val="center" w:pos="4536"/>
        <w:tab w:val="right" w:pos="9072"/>
      </w:tabs>
      <w:spacing w:after="0" w:line="240" w:lineRule="auto"/>
    </w:pPr>
  </w:style>
  <w:style w:type="character" w:customStyle="1" w:styleId="En-tteCar">
    <w:name w:val="En-tête Car"/>
    <w:basedOn w:val="Policepardfaut"/>
    <w:link w:val="En-tte"/>
    <w:uiPriority w:val="99"/>
    <w:rsid w:val="00C01E38"/>
  </w:style>
  <w:style w:type="paragraph" w:styleId="Pieddepage">
    <w:name w:val="footer"/>
    <w:basedOn w:val="Normal"/>
    <w:link w:val="PieddepageCar"/>
    <w:uiPriority w:val="99"/>
    <w:unhideWhenUsed/>
    <w:rsid w:val="00C01E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E38"/>
  </w:style>
  <w:style w:type="paragraph" w:styleId="Textedebulles">
    <w:name w:val="Balloon Text"/>
    <w:basedOn w:val="Normal"/>
    <w:link w:val="TextedebullesCar"/>
    <w:uiPriority w:val="99"/>
    <w:semiHidden/>
    <w:unhideWhenUsed/>
    <w:rsid w:val="00C01E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E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B4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4D2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C01E38"/>
    <w:pPr>
      <w:tabs>
        <w:tab w:val="center" w:pos="4536"/>
        <w:tab w:val="right" w:pos="9072"/>
      </w:tabs>
      <w:spacing w:after="0" w:line="240" w:lineRule="auto"/>
    </w:pPr>
  </w:style>
  <w:style w:type="character" w:customStyle="1" w:styleId="En-tteCar">
    <w:name w:val="En-tête Car"/>
    <w:basedOn w:val="Policepardfaut"/>
    <w:link w:val="En-tte"/>
    <w:uiPriority w:val="99"/>
    <w:rsid w:val="00C01E38"/>
  </w:style>
  <w:style w:type="paragraph" w:styleId="Pieddepage">
    <w:name w:val="footer"/>
    <w:basedOn w:val="Normal"/>
    <w:link w:val="PieddepageCar"/>
    <w:uiPriority w:val="99"/>
    <w:unhideWhenUsed/>
    <w:rsid w:val="00C01E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E38"/>
  </w:style>
  <w:style w:type="paragraph" w:styleId="Textedebulles">
    <w:name w:val="Balloon Text"/>
    <w:basedOn w:val="Normal"/>
    <w:link w:val="TextedebullesCar"/>
    <w:uiPriority w:val="99"/>
    <w:semiHidden/>
    <w:unhideWhenUsed/>
    <w:rsid w:val="00C01E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1E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BAA8-8A6E-4609-A97B-27197D4D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Words>
  <Characters>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ordiprets</dc:creator>
  <cp:keywords/>
  <dc:description/>
  <cp:lastModifiedBy>ordiprets</cp:lastModifiedBy>
  <cp:revision>9</cp:revision>
  <dcterms:created xsi:type="dcterms:W3CDTF">2014-11-23T05:22:00Z</dcterms:created>
  <dcterms:modified xsi:type="dcterms:W3CDTF">2014-11-30T18:17:00Z</dcterms:modified>
</cp:coreProperties>
</file>