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149" w:type="dxa"/>
        <w:tblInd w:w="-885" w:type="dxa"/>
        <w:tblLook w:val="00A0" w:firstRow="1" w:lastRow="0" w:firstColumn="1" w:lastColumn="0" w:noHBand="0" w:noVBand="0"/>
      </w:tblPr>
      <w:tblGrid>
        <w:gridCol w:w="3545"/>
        <w:gridCol w:w="4604"/>
      </w:tblGrid>
      <w:tr w:rsidR="00BB5E2F" w:rsidTr="00BB5E2F">
        <w:trPr>
          <w:trHeight w:val="1884"/>
        </w:trPr>
        <w:tc>
          <w:tcPr>
            <w:tcW w:w="3545" w:type="dxa"/>
            <w:shd w:val="clear" w:color="auto" w:fill="auto"/>
          </w:tcPr>
          <w:p w:rsidR="00BB5E2F" w:rsidRPr="002D58A2" w:rsidRDefault="007425D9" w:rsidP="003A4BF2">
            <w:pPr>
              <w:tabs>
                <w:tab w:val="left" w:pos="6120"/>
              </w:tabs>
              <w:rPr>
                <w:b/>
              </w:rPr>
            </w:pPr>
            <w:bookmarkStart w:id="0" w:name="_GoBack"/>
            <w:bookmarkEnd w:id="0"/>
            <w:r>
              <w:rPr>
                <w:noProof/>
              </w:rPr>
              <w:drawing>
                <wp:anchor distT="0" distB="0" distL="114300" distR="114300" simplePos="0" relativeHeight="251657728" behindDoc="0" locked="0" layoutInCell="1" allowOverlap="1">
                  <wp:simplePos x="0" y="0"/>
                  <wp:positionH relativeFrom="column">
                    <wp:posOffset>81915</wp:posOffset>
                  </wp:positionH>
                  <wp:positionV relativeFrom="paragraph">
                    <wp:posOffset>4445</wp:posOffset>
                  </wp:positionV>
                  <wp:extent cx="2030095" cy="824865"/>
                  <wp:effectExtent l="0" t="0" r="0" b="0"/>
                  <wp:wrapTopAndBottom/>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0095" cy="824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5E2F" w:rsidRPr="002D58A2" w:rsidRDefault="00BB5E2F" w:rsidP="00BB5E2F">
            <w:pPr>
              <w:tabs>
                <w:tab w:val="left" w:pos="6120"/>
              </w:tabs>
              <w:ind w:right="317"/>
              <w:jc w:val="center"/>
              <w:rPr>
                <w:b/>
              </w:rPr>
            </w:pPr>
            <w:r>
              <w:rPr>
                <w:b/>
              </w:rPr>
              <w:t xml:space="preserve"> POLE RESSOURCES</w:t>
            </w:r>
          </w:p>
          <w:p w:rsidR="00BB5E2F" w:rsidRDefault="00BB5E2F" w:rsidP="003A4BF2">
            <w:pPr>
              <w:tabs>
                <w:tab w:val="left" w:pos="6120"/>
              </w:tabs>
            </w:pPr>
          </w:p>
        </w:tc>
        <w:tc>
          <w:tcPr>
            <w:tcW w:w="4604" w:type="dxa"/>
            <w:shd w:val="clear" w:color="auto" w:fill="auto"/>
          </w:tcPr>
          <w:p w:rsidR="00BB5E2F" w:rsidRDefault="00BB5E2F" w:rsidP="003A4BF2">
            <w:pPr>
              <w:tabs>
                <w:tab w:val="left" w:pos="6120"/>
              </w:tabs>
              <w:ind w:firstLine="252"/>
            </w:pPr>
          </w:p>
          <w:p w:rsidR="00BB5E2F" w:rsidRPr="002D58A2" w:rsidRDefault="00BB5E2F" w:rsidP="003A4BF2">
            <w:pPr>
              <w:pBdr>
                <w:top w:val="single" w:sz="4" w:space="1" w:color="auto"/>
                <w:left w:val="single" w:sz="4" w:space="4" w:color="auto"/>
                <w:bottom w:val="single" w:sz="4" w:space="1" w:color="auto"/>
                <w:right w:val="single" w:sz="4" w:space="4" w:color="auto"/>
              </w:pBdr>
              <w:tabs>
                <w:tab w:val="left" w:pos="6120"/>
              </w:tabs>
              <w:ind w:left="331" w:right="382"/>
              <w:jc w:val="center"/>
              <w:rPr>
                <w:sz w:val="20"/>
                <w:szCs w:val="20"/>
              </w:rPr>
            </w:pPr>
          </w:p>
          <w:p w:rsidR="00BB5E2F" w:rsidRPr="002D58A2" w:rsidRDefault="00BB5E2F" w:rsidP="003A4BF2">
            <w:pPr>
              <w:pBdr>
                <w:top w:val="single" w:sz="4" w:space="1" w:color="auto"/>
                <w:left w:val="single" w:sz="4" w:space="4" w:color="auto"/>
                <w:bottom w:val="single" w:sz="4" w:space="1" w:color="auto"/>
                <w:right w:val="single" w:sz="4" w:space="4" w:color="auto"/>
              </w:pBdr>
              <w:tabs>
                <w:tab w:val="left" w:pos="6120"/>
              </w:tabs>
              <w:ind w:left="331" w:right="382"/>
              <w:jc w:val="center"/>
              <w:rPr>
                <w:b/>
                <w:sz w:val="32"/>
                <w:szCs w:val="32"/>
              </w:rPr>
            </w:pPr>
            <w:r w:rsidRPr="002D58A2">
              <w:rPr>
                <w:b/>
                <w:sz w:val="32"/>
                <w:szCs w:val="32"/>
              </w:rPr>
              <w:t>ANNEXE</w:t>
            </w:r>
          </w:p>
          <w:p w:rsidR="00BB5E2F" w:rsidRPr="002D58A2" w:rsidRDefault="00BB5E2F" w:rsidP="003A4BF2">
            <w:pPr>
              <w:pBdr>
                <w:top w:val="single" w:sz="4" w:space="1" w:color="auto"/>
                <w:left w:val="single" w:sz="4" w:space="4" w:color="auto"/>
                <w:bottom w:val="single" w:sz="4" w:space="1" w:color="auto"/>
                <w:right w:val="single" w:sz="4" w:space="4" w:color="auto"/>
              </w:pBdr>
              <w:tabs>
                <w:tab w:val="left" w:pos="6120"/>
              </w:tabs>
              <w:ind w:left="331" w:right="382"/>
              <w:jc w:val="center"/>
              <w:rPr>
                <w:b/>
                <w:sz w:val="32"/>
                <w:szCs w:val="32"/>
              </w:rPr>
            </w:pPr>
            <w:r w:rsidRPr="002D58A2">
              <w:rPr>
                <w:b/>
                <w:sz w:val="32"/>
                <w:szCs w:val="32"/>
              </w:rPr>
              <w:t>N° P0</w:t>
            </w:r>
            <w:r w:rsidR="00000F8B">
              <w:rPr>
                <w:b/>
                <w:sz w:val="32"/>
                <w:szCs w:val="32"/>
              </w:rPr>
              <w:t>01-A001</w:t>
            </w:r>
          </w:p>
          <w:p w:rsidR="00BB5E2F" w:rsidRDefault="00000F8B" w:rsidP="003A4BF2">
            <w:pPr>
              <w:pBdr>
                <w:top w:val="single" w:sz="4" w:space="1" w:color="auto"/>
                <w:left w:val="single" w:sz="4" w:space="4" w:color="auto"/>
                <w:bottom w:val="single" w:sz="4" w:space="1" w:color="auto"/>
                <w:right w:val="single" w:sz="4" w:space="4" w:color="auto"/>
              </w:pBdr>
              <w:tabs>
                <w:tab w:val="left" w:pos="6120"/>
              </w:tabs>
              <w:ind w:left="331" w:right="382"/>
              <w:jc w:val="center"/>
              <w:rPr>
                <w:b/>
              </w:rPr>
            </w:pPr>
            <w:r>
              <w:rPr>
                <w:b/>
              </w:rPr>
              <w:t>GUIDE DU CONSTAT AMIABLE</w:t>
            </w:r>
          </w:p>
          <w:p w:rsidR="00BB5E2F" w:rsidRPr="002D58A2" w:rsidRDefault="00BB5E2F" w:rsidP="003A4BF2">
            <w:pPr>
              <w:pBdr>
                <w:top w:val="single" w:sz="4" w:space="1" w:color="auto"/>
                <w:left w:val="single" w:sz="4" w:space="4" w:color="auto"/>
                <w:bottom w:val="single" w:sz="4" w:space="1" w:color="auto"/>
                <w:right w:val="single" w:sz="4" w:space="4" w:color="auto"/>
              </w:pBdr>
              <w:tabs>
                <w:tab w:val="left" w:pos="6120"/>
              </w:tabs>
              <w:ind w:left="331" w:right="382"/>
              <w:jc w:val="center"/>
              <w:rPr>
                <w:b/>
              </w:rPr>
            </w:pPr>
          </w:p>
        </w:tc>
      </w:tr>
    </w:tbl>
    <w:p w:rsidR="00BB5E2F" w:rsidRDefault="00BB5E2F" w:rsidP="00EF4FF8">
      <w:pPr>
        <w:autoSpaceDE w:val="0"/>
        <w:autoSpaceDN w:val="0"/>
        <w:adjustRightInd w:val="0"/>
        <w:jc w:val="center"/>
        <w:rPr>
          <w:b/>
          <w:bCs/>
          <w:color w:val="0000FF"/>
        </w:rPr>
      </w:pPr>
    </w:p>
    <w:p w:rsidR="00EF4FF8" w:rsidRPr="00EF4FF8" w:rsidRDefault="00EF4FF8" w:rsidP="00EF4FF8">
      <w:pPr>
        <w:autoSpaceDE w:val="0"/>
        <w:autoSpaceDN w:val="0"/>
        <w:adjustRightInd w:val="0"/>
        <w:jc w:val="center"/>
        <w:rPr>
          <w:b/>
          <w:bCs/>
          <w:color w:val="0000FF"/>
        </w:rPr>
      </w:pPr>
      <w:r w:rsidRPr="00EF4FF8">
        <w:rPr>
          <w:b/>
          <w:bCs/>
          <w:color w:val="0000FF"/>
        </w:rPr>
        <w:t>LE CONSTAT AMIABLE</w:t>
      </w:r>
    </w:p>
    <w:p w:rsidR="00EF4FF8" w:rsidRPr="00EF4FF8" w:rsidRDefault="00EF4FF8" w:rsidP="00EF4FF8">
      <w:pPr>
        <w:autoSpaceDE w:val="0"/>
        <w:autoSpaceDN w:val="0"/>
        <w:adjustRightInd w:val="0"/>
        <w:jc w:val="center"/>
        <w:rPr>
          <w:b/>
          <w:bCs/>
          <w:color w:val="FF0000"/>
          <w:sz w:val="20"/>
          <w:szCs w:val="20"/>
          <w:u w:val="single"/>
        </w:rPr>
      </w:pPr>
      <w:r w:rsidRPr="00EF4FF8">
        <w:rPr>
          <w:b/>
          <w:bCs/>
          <w:i/>
          <w:iCs/>
          <w:color w:val="FF0000"/>
          <w:sz w:val="20"/>
          <w:szCs w:val="20"/>
          <w:u w:val="single"/>
        </w:rPr>
        <w:t>N’OUBLIEZ PAS</w:t>
      </w:r>
      <w:r w:rsidRPr="00087F22">
        <w:rPr>
          <w:b/>
          <w:bCs/>
          <w:i/>
          <w:iCs/>
          <w:color w:val="FF0000"/>
          <w:sz w:val="20"/>
          <w:szCs w:val="20"/>
        </w:rPr>
        <w:t xml:space="preserve"> </w:t>
      </w:r>
      <w:r w:rsidRPr="00087F22">
        <w:rPr>
          <w:b/>
          <w:bCs/>
          <w:color w:val="FF0000"/>
          <w:sz w:val="20"/>
          <w:szCs w:val="20"/>
        </w:rPr>
        <w:t>:</w:t>
      </w:r>
    </w:p>
    <w:p w:rsidR="00EF4FF8" w:rsidRPr="00EF4FF8" w:rsidRDefault="00EF4FF8" w:rsidP="00EF4FF8">
      <w:pPr>
        <w:autoSpaceDE w:val="0"/>
        <w:autoSpaceDN w:val="0"/>
        <w:adjustRightInd w:val="0"/>
        <w:jc w:val="center"/>
        <w:rPr>
          <w:b/>
          <w:bCs/>
          <w:color w:val="FF0000"/>
          <w:sz w:val="20"/>
          <w:szCs w:val="20"/>
          <w:u w:val="single"/>
        </w:rPr>
      </w:pPr>
    </w:p>
    <w:p w:rsidR="00EF4FF8" w:rsidRPr="00EF4FF8" w:rsidRDefault="00EF4FF8" w:rsidP="00EF4FF8">
      <w:pPr>
        <w:pBdr>
          <w:top w:val="single" w:sz="4" w:space="1" w:color="auto"/>
          <w:left w:val="single" w:sz="4" w:space="4" w:color="auto"/>
          <w:bottom w:val="single" w:sz="4" w:space="1" w:color="auto"/>
          <w:right w:val="single" w:sz="4" w:space="4" w:color="auto"/>
        </w:pBdr>
        <w:autoSpaceDE w:val="0"/>
        <w:autoSpaceDN w:val="0"/>
        <w:adjustRightInd w:val="0"/>
        <w:jc w:val="center"/>
        <w:rPr>
          <w:b/>
          <w:bCs/>
          <w:color w:val="FF6600"/>
          <w:sz w:val="28"/>
          <w:szCs w:val="28"/>
        </w:rPr>
      </w:pPr>
      <w:r w:rsidRPr="00EF4FF8">
        <w:rPr>
          <w:b/>
          <w:bCs/>
          <w:color w:val="000000"/>
          <w:sz w:val="28"/>
          <w:szCs w:val="28"/>
        </w:rPr>
        <w:t xml:space="preserve">UN </w:t>
      </w:r>
      <w:r w:rsidRPr="00EF4FF8">
        <w:rPr>
          <w:b/>
          <w:bCs/>
          <w:color w:val="0000FF"/>
          <w:sz w:val="28"/>
          <w:szCs w:val="28"/>
        </w:rPr>
        <w:t xml:space="preserve">CONSTAT SIGNE </w:t>
      </w:r>
      <w:r w:rsidRPr="00EF4FF8">
        <w:rPr>
          <w:b/>
          <w:bCs/>
          <w:color w:val="000000"/>
          <w:sz w:val="32"/>
          <w:szCs w:val="32"/>
        </w:rPr>
        <w:t xml:space="preserve">VAUT </w:t>
      </w:r>
      <w:r w:rsidRPr="00EF4FF8">
        <w:rPr>
          <w:b/>
          <w:bCs/>
          <w:color w:val="FF6600"/>
          <w:sz w:val="28"/>
          <w:szCs w:val="28"/>
        </w:rPr>
        <w:t>CONTRAT</w:t>
      </w:r>
    </w:p>
    <w:p w:rsidR="00EF4FF8" w:rsidRDefault="00EF4FF8" w:rsidP="00EF4FF8">
      <w:pPr>
        <w:autoSpaceDE w:val="0"/>
        <w:autoSpaceDN w:val="0"/>
        <w:adjustRightInd w:val="0"/>
        <w:rPr>
          <w:color w:val="000000"/>
          <w:sz w:val="20"/>
          <w:szCs w:val="20"/>
        </w:rPr>
      </w:pPr>
    </w:p>
    <w:p w:rsidR="00EF4FF8" w:rsidRDefault="00EF4FF8" w:rsidP="00EF4FF8">
      <w:pPr>
        <w:autoSpaceDE w:val="0"/>
        <w:autoSpaceDN w:val="0"/>
        <w:adjustRightInd w:val="0"/>
        <w:rPr>
          <w:color w:val="000000"/>
          <w:sz w:val="20"/>
          <w:szCs w:val="20"/>
        </w:rPr>
      </w:pPr>
      <w:r w:rsidRPr="00EF4FF8">
        <w:rPr>
          <w:color w:val="000000"/>
          <w:sz w:val="20"/>
          <w:szCs w:val="20"/>
        </w:rPr>
        <w:t>Il comporte :</w:t>
      </w:r>
    </w:p>
    <w:p w:rsidR="00EF4FF8" w:rsidRPr="00EF4FF8" w:rsidRDefault="00EF4FF8" w:rsidP="00EF4FF8">
      <w:pPr>
        <w:autoSpaceDE w:val="0"/>
        <w:autoSpaceDN w:val="0"/>
        <w:adjustRightInd w:val="0"/>
        <w:rPr>
          <w:color w:val="000000"/>
          <w:sz w:val="20"/>
          <w:szCs w:val="20"/>
        </w:rPr>
      </w:pPr>
    </w:p>
    <w:p w:rsidR="00EF4FF8" w:rsidRDefault="00EF4FF8" w:rsidP="00EF4FF8">
      <w:pPr>
        <w:autoSpaceDE w:val="0"/>
        <w:autoSpaceDN w:val="0"/>
        <w:adjustRightInd w:val="0"/>
        <w:rPr>
          <w:b/>
          <w:bCs/>
          <w:color w:val="0000FF"/>
          <w:sz w:val="20"/>
          <w:szCs w:val="20"/>
        </w:rPr>
      </w:pPr>
      <w:r w:rsidRPr="00EF4FF8">
        <w:rPr>
          <w:color w:val="0000FF"/>
          <w:sz w:val="20"/>
          <w:szCs w:val="20"/>
        </w:rPr>
        <w:t xml:space="preserve">- </w:t>
      </w:r>
      <w:r w:rsidRPr="00EF4FF8">
        <w:rPr>
          <w:b/>
          <w:bCs/>
          <w:color w:val="0000FF"/>
          <w:sz w:val="20"/>
          <w:szCs w:val="20"/>
        </w:rPr>
        <w:t>Un recto :</w:t>
      </w:r>
    </w:p>
    <w:p w:rsidR="00EF4FF8" w:rsidRPr="00EF4FF8" w:rsidRDefault="00EF4FF8" w:rsidP="00EF4FF8">
      <w:pPr>
        <w:autoSpaceDE w:val="0"/>
        <w:autoSpaceDN w:val="0"/>
        <w:adjustRightInd w:val="0"/>
        <w:rPr>
          <w:color w:val="000000"/>
          <w:sz w:val="20"/>
          <w:szCs w:val="20"/>
        </w:rPr>
      </w:pPr>
      <w:r w:rsidRPr="00EF4FF8">
        <w:rPr>
          <w:color w:val="000000"/>
          <w:sz w:val="20"/>
          <w:szCs w:val="20"/>
        </w:rPr>
        <w:t>o C’est la seule partie qui est prise en c</w:t>
      </w:r>
      <w:r>
        <w:rPr>
          <w:color w:val="000000"/>
          <w:sz w:val="20"/>
          <w:szCs w:val="20"/>
        </w:rPr>
        <w:t xml:space="preserve">ompte pour la détermination des </w:t>
      </w:r>
      <w:r w:rsidRPr="00EF4FF8">
        <w:rPr>
          <w:color w:val="000000"/>
          <w:sz w:val="20"/>
          <w:szCs w:val="20"/>
        </w:rPr>
        <w:t>responsabilités</w:t>
      </w:r>
      <w:r w:rsidR="007425D9">
        <w:rPr>
          <w:color w:val="000000"/>
          <w:sz w:val="20"/>
          <w:szCs w:val="20"/>
        </w:rPr>
        <w:t>.</w:t>
      </w:r>
      <w:r w:rsidR="007425D9" w:rsidRPr="007425D9">
        <w:rPr>
          <w:b/>
          <w:color w:val="000000"/>
          <w:sz w:val="20"/>
          <w:szCs w:val="20"/>
        </w:rPr>
        <w:t xml:space="preserve"> </w:t>
      </w:r>
      <w:r w:rsidR="007425D9" w:rsidRPr="00390573">
        <w:rPr>
          <w:b/>
          <w:color w:val="000000"/>
          <w:sz w:val="20"/>
          <w:szCs w:val="20"/>
        </w:rPr>
        <w:t>En cas d’utilisation du 2 tons et du gyrophare, celle-ci devra être expressément indiquée dans la partie 7  « Observations »</w:t>
      </w:r>
      <w:r w:rsidR="007425D9">
        <w:rPr>
          <w:color w:val="000000"/>
          <w:sz w:val="20"/>
          <w:szCs w:val="20"/>
        </w:rPr>
        <w:t>.</w:t>
      </w:r>
    </w:p>
    <w:p w:rsidR="00EF4FF8" w:rsidRPr="00EF4FF8" w:rsidRDefault="00EF4FF8" w:rsidP="00EF4FF8">
      <w:pPr>
        <w:autoSpaceDE w:val="0"/>
        <w:autoSpaceDN w:val="0"/>
        <w:adjustRightInd w:val="0"/>
        <w:rPr>
          <w:color w:val="000000"/>
          <w:sz w:val="20"/>
          <w:szCs w:val="20"/>
        </w:rPr>
      </w:pPr>
      <w:r w:rsidRPr="00EF4FF8">
        <w:rPr>
          <w:color w:val="000000"/>
          <w:sz w:val="20"/>
          <w:szCs w:val="20"/>
        </w:rPr>
        <w:t>o Le recto ne doit être ni raturé ni complété après séparation des exemplaires</w:t>
      </w:r>
    </w:p>
    <w:p w:rsidR="00EF4FF8" w:rsidRPr="00EF4FF8" w:rsidRDefault="00EF4FF8" w:rsidP="00EF4FF8">
      <w:pPr>
        <w:autoSpaceDE w:val="0"/>
        <w:autoSpaceDN w:val="0"/>
        <w:adjustRightInd w:val="0"/>
        <w:rPr>
          <w:color w:val="000000"/>
          <w:sz w:val="20"/>
          <w:szCs w:val="20"/>
        </w:rPr>
      </w:pPr>
      <w:r w:rsidRPr="00EF4FF8">
        <w:rPr>
          <w:color w:val="000000"/>
          <w:sz w:val="20"/>
          <w:szCs w:val="20"/>
        </w:rPr>
        <w:t>o Il doit être rempli immédiatement au stylo à bille sur le lieu de l’accident : ne</w:t>
      </w:r>
    </w:p>
    <w:p w:rsidR="00EF4FF8" w:rsidRPr="00EF4FF8" w:rsidRDefault="00EF4FF8" w:rsidP="00EF4FF8">
      <w:pPr>
        <w:autoSpaceDE w:val="0"/>
        <w:autoSpaceDN w:val="0"/>
        <w:adjustRightInd w:val="0"/>
        <w:rPr>
          <w:color w:val="000000"/>
          <w:sz w:val="20"/>
          <w:szCs w:val="20"/>
        </w:rPr>
      </w:pPr>
      <w:r w:rsidRPr="00EF4FF8">
        <w:rPr>
          <w:color w:val="000000"/>
          <w:sz w:val="20"/>
          <w:szCs w:val="20"/>
        </w:rPr>
        <w:t>jamais remettre à plus tard</w:t>
      </w:r>
    </w:p>
    <w:p w:rsidR="00EF4FF8" w:rsidRDefault="00EF4FF8" w:rsidP="00EF4FF8">
      <w:pPr>
        <w:autoSpaceDE w:val="0"/>
        <w:autoSpaceDN w:val="0"/>
        <w:adjustRightInd w:val="0"/>
        <w:rPr>
          <w:b/>
          <w:bCs/>
          <w:color w:val="000000"/>
          <w:sz w:val="20"/>
          <w:szCs w:val="20"/>
          <w:u w:val="single"/>
        </w:rPr>
      </w:pPr>
      <w:r w:rsidRPr="00EF4FF8">
        <w:rPr>
          <w:color w:val="000000"/>
          <w:sz w:val="20"/>
          <w:szCs w:val="20"/>
        </w:rPr>
        <w:t xml:space="preserve">o </w:t>
      </w:r>
      <w:r w:rsidRPr="00EF4FF8">
        <w:rPr>
          <w:b/>
          <w:bCs/>
          <w:color w:val="000000"/>
          <w:sz w:val="20"/>
          <w:szCs w:val="20"/>
          <w:u w:val="single"/>
        </w:rPr>
        <w:t>Il doit être minutieusement vérifié avant signature</w:t>
      </w:r>
    </w:p>
    <w:p w:rsidR="00EF4FF8" w:rsidRPr="00EF4FF8" w:rsidRDefault="00EF4FF8" w:rsidP="00EF4FF8">
      <w:pPr>
        <w:autoSpaceDE w:val="0"/>
        <w:autoSpaceDN w:val="0"/>
        <w:adjustRightInd w:val="0"/>
        <w:rPr>
          <w:b/>
          <w:bCs/>
          <w:color w:val="000000"/>
          <w:sz w:val="20"/>
          <w:szCs w:val="20"/>
        </w:rPr>
      </w:pPr>
    </w:p>
    <w:p w:rsidR="00EF4FF8" w:rsidRDefault="00EF4FF8" w:rsidP="00EF4FF8">
      <w:pPr>
        <w:autoSpaceDE w:val="0"/>
        <w:autoSpaceDN w:val="0"/>
        <w:adjustRightInd w:val="0"/>
        <w:rPr>
          <w:b/>
          <w:bCs/>
          <w:color w:val="0000FF"/>
          <w:sz w:val="20"/>
          <w:szCs w:val="20"/>
        </w:rPr>
      </w:pPr>
      <w:r w:rsidRPr="00EF4FF8">
        <w:rPr>
          <w:color w:val="0000FF"/>
          <w:sz w:val="20"/>
          <w:szCs w:val="20"/>
        </w:rPr>
        <w:t xml:space="preserve">- </w:t>
      </w:r>
      <w:r w:rsidRPr="00EF4FF8">
        <w:rPr>
          <w:b/>
          <w:bCs/>
          <w:color w:val="0000FF"/>
          <w:sz w:val="20"/>
          <w:szCs w:val="20"/>
        </w:rPr>
        <w:t>Un verso (dos) :</w:t>
      </w:r>
    </w:p>
    <w:p w:rsidR="00EF4FF8" w:rsidRPr="00EF4FF8" w:rsidRDefault="00EF4FF8" w:rsidP="00EF4FF8">
      <w:pPr>
        <w:autoSpaceDE w:val="0"/>
        <w:autoSpaceDN w:val="0"/>
        <w:adjustRightInd w:val="0"/>
        <w:rPr>
          <w:color w:val="000000"/>
          <w:sz w:val="20"/>
          <w:szCs w:val="20"/>
        </w:rPr>
      </w:pPr>
      <w:r w:rsidRPr="00EF4FF8">
        <w:rPr>
          <w:color w:val="000000"/>
          <w:sz w:val="20"/>
          <w:szCs w:val="20"/>
        </w:rPr>
        <w:t>o Peut être complété ultérieurement à l’accident</w:t>
      </w:r>
    </w:p>
    <w:p w:rsidR="00EF4FF8" w:rsidRPr="00EF4FF8" w:rsidRDefault="00EF4FF8" w:rsidP="00EF4FF8">
      <w:pPr>
        <w:autoSpaceDE w:val="0"/>
        <w:autoSpaceDN w:val="0"/>
        <w:adjustRightInd w:val="0"/>
        <w:rPr>
          <w:color w:val="000000"/>
          <w:sz w:val="20"/>
          <w:szCs w:val="20"/>
        </w:rPr>
      </w:pPr>
      <w:r w:rsidRPr="00EF4FF8">
        <w:rPr>
          <w:color w:val="000000"/>
          <w:sz w:val="20"/>
          <w:szCs w:val="20"/>
        </w:rPr>
        <w:t>o Ne sert pas à contredire le recto mais à apporter des précisions</w:t>
      </w:r>
    </w:p>
    <w:p w:rsidR="00EF4FF8" w:rsidRPr="00EF4FF8" w:rsidRDefault="00EF4FF8" w:rsidP="00EF4FF8">
      <w:pPr>
        <w:autoSpaceDE w:val="0"/>
        <w:autoSpaceDN w:val="0"/>
        <w:adjustRightInd w:val="0"/>
        <w:rPr>
          <w:color w:val="000000"/>
          <w:sz w:val="20"/>
          <w:szCs w:val="20"/>
        </w:rPr>
      </w:pPr>
      <w:r w:rsidRPr="00EF4FF8">
        <w:rPr>
          <w:color w:val="000000"/>
          <w:sz w:val="20"/>
          <w:szCs w:val="20"/>
        </w:rPr>
        <w:t>o Très important pour les éléments concernant les blessés et les témoins</w:t>
      </w:r>
    </w:p>
    <w:p w:rsidR="00EF4FF8" w:rsidRDefault="00EF4FF8" w:rsidP="00EF4FF8">
      <w:pPr>
        <w:autoSpaceDE w:val="0"/>
        <w:autoSpaceDN w:val="0"/>
        <w:adjustRightInd w:val="0"/>
        <w:rPr>
          <w:color w:val="000000"/>
          <w:sz w:val="20"/>
          <w:szCs w:val="20"/>
        </w:rPr>
      </w:pPr>
      <w:r w:rsidRPr="00EF4FF8">
        <w:rPr>
          <w:color w:val="000000"/>
          <w:sz w:val="20"/>
          <w:szCs w:val="20"/>
        </w:rPr>
        <w:t>o Important pour le lieu et la date de dépôt du véhicule au garage</w:t>
      </w:r>
    </w:p>
    <w:p w:rsidR="00831F0E" w:rsidRPr="00EF4FF8" w:rsidRDefault="00831F0E" w:rsidP="00EF4FF8">
      <w:pPr>
        <w:autoSpaceDE w:val="0"/>
        <w:autoSpaceDN w:val="0"/>
        <w:adjustRightInd w:val="0"/>
        <w:rPr>
          <w:color w:val="000000"/>
          <w:sz w:val="20"/>
          <w:szCs w:val="20"/>
        </w:rPr>
      </w:pPr>
    </w:p>
    <w:p w:rsidR="00EF4FF8" w:rsidRDefault="00EF4FF8" w:rsidP="00EF4FF8">
      <w:pPr>
        <w:autoSpaceDE w:val="0"/>
        <w:autoSpaceDN w:val="0"/>
        <w:adjustRightInd w:val="0"/>
        <w:rPr>
          <w:color w:val="0000FF"/>
          <w:sz w:val="20"/>
          <w:szCs w:val="20"/>
        </w:rPr>
      </w:pPr>
      <w:r w:rsidRPr="00EF4FF8">
        <w:rPr>
          <w:color w:val="0000FF"/>
          <w:sz w:val="20"/>
          <w:szCs w:val="20"/>
        </w:rPr>
        <w:t>Si le tiers refuse de remplir le constat ou de signer :</w:t>
      </w:r>
    </w:p>
    <w:p w:rsidR="00EF4FF8" w:rsidRPr="00EF4FF8" w:rsidRDefault="00EF4FF8" w:rsidP="00EF4FF8">
      <w:pPr>
        <w:autoSpaceDE w:val="0"/>
        <w:autoSpaceDN w:val="0"/>
        <w:adjustRightInd w:val="0"/>
        <w:rPr>
          <w:color w:val="000000"/>
          <w:sz w:val="20"/>
          <w:szCs w:val="20"/>
        </w:rPr>
      </w:pPr>
      <w:r w:rsidRPr="00EF4FF8">
        <w:rPr>
          <w:color w:val="000000"/>
          <w:sz w:val="20"/>
          <w:szCs w:val="20"/>
        </w:rPr>
        <w:t>- Portez bien votre version des faits</w:t>
      </w:r>
    </w:p>
    <w:p w:rsidR="00EF4FF8" w:rsidRPr="00EF4FF8" w:rsidRDefault="00EF4FF8" w:rsidP="00EF4FF8">
      <w:pPr>
        <w:autoSpaceDE w:val="0"/>
        <w:autoSpaceDN w:val="0"/>
        <w:adjustRightInd w:val="0"/>
        <w:rPr>
          <w:color w:val="000000"/>
          <w:sz w:val="20"/>
          <w:szCs w:val="20"/>
        </w:rPr>
      </w:pPr>
      <w:r w:rsidRPr="00EF4FF8">
        <w:rPr>
          <w:color w:val="000000"/>
          <w:sz w:val="20"/>
          <w:szCs w:val="20"/>
        </w:rPr>
        <w:t>- Indiquez impérativement un ou plusieurs témoins avec lesquels vous n’avez aucun</w:t>
      </w:r>
    </w:p>
    <w:p w:rsidR="00EF4FF8" w:rsidRDefault="00EF4FF8" w:rsidP="00EF4FF8">
      <w:pPr>
        <w:autoSpaceDE w:val="0"/>
        <w:autoSpaceDN w:val="0"/>
        <w:adjustRightInd w:val="0"/>
        <w:rPr>
          <w:color w:val="000000"/>
          <w:sz w:val="20"/>
          <w:szCs w:val="20"/>
        </w:rPr>
      </w:pPr>
      <w:r w:rsidRPr="00EF4FF8">
        <w:rPr>
          <w:color w:val="000000"/>
          <w:sz w:val="20"/>
          <w:szCs w:val="20"/>
        </w:rPr>
        <w:t>lien (ni parenté, ni amis, ni collègues de travail,…)</w:t>
      </w:r>
    </w:p>
    <w:p w:rsidR="00831F0E" w:rsidRPr="00EF4FF8" w:rsidRDefault="00831F0E" w:rsidP="00EF4FF8">
      <w:pPr>
        <w:autoSpaceDE w:val="0"/>
        <w:autoSpaceDN w:val="0"/>
        <w:adjustRightInd w:val="0"/>
        <w:rPr>
          <w:color w:val="000000"/>
          <w:sz w:val="20"/>
          <w:szCs w:val="20"/>
        </w:rPr>
      </w:pPr>
    </w:p>
    <w:p w:rsidR="00EF4FF8" w:rsidRDefault="00EF4FF8" w:rsidP="00EF4FF8">
      <w:pPr>
        <w:autoSpaceDE w:val="0"/>
        <w:autoSpaceDN w:val="0"/>
        <w:adjustRightInd w:val="0"/>
        <w:rPr>
          <w:color w:val="0000FF"/>
          <w:sz w:val="20"/>
          <w:szCs w:val="20"/>
        </w:rPr>
      </w:pPr>
      <w:r w:rsidRPr="00EF4FF8">
        <w:rPr>
          <w:color w:val="0000FF"/>
          <w:sz w:val="20"/>
          <w:szCs w:val="20"/>
        </w:rPr>
        <w:t>Si le tiers prend la fuite :</w:t>
      </w:r>
    </w:p>
    <w:p w:rsidR="00831F0E" w:rsidRPr="00EF4FF8" w:rsidRDefault="00EF4FF8" w:rsidP="00EF4FF8">
      <w:pPr>
        <w:autoSpaceDE w:val="0"/>
        <w:autoSpaceDN w:val="0"/>
        <w:adjustRightInd w:val="0"/>
        <w:rPr>
          <w:color w:val="000000"/>
          <w:sz w:val="20"/>
          <w:szCs w:val="20"/>
        </w:rPr>
      </w:pPr>
      <w:r w:rsidRPr="00EF4FF8">
        <w:rPr>
          <w:color w:val="000000"/>
          <w:sz w:val="20"/>
          <w:szCs w:val="20"/>
        </w:rPr>
        <w:t>- Relevez son immatriculation</w:t>
      </w:r>
    </w:p>
    <w:p w:rsidR="00EF4FF8" w:rsidRPr="00EF4FF8" w:rsidRDefault="00EF4FF8" w:rsidP="00EF4FF8">
      <w:pPr>
        <w:autoSpaceDE w:val="0"/>
        <w:autoSpaceDN w:val="0"/>
        <w:adjustRightInd w:val="0"/>
        <w:rPr>
          <w:color w:val="000000"/>
          <w:sz w:val="20"/>
          <w:szCs w:val="20"/>
        </w:rPr>
      </w:pPr>
      <w:r w:rsidRPr="00EF4FF8">
        <w:rPr>
          <w:color w:val="000000"/>
          <w:sz w:val="20"/>
          <w:szCs w:val="20"/>
        </w:rPr>
        <w:t>- Déposez plainte au commissariat</w:t>
      </w:r>
    </w:p>
    <w:p w:rsidR="00EF4FF8" w:rsidRDefault="00EF4FF8" w:rsidP="00EF4FF8">
      <w:pPr>
        <w:autoSpaceDE w:val="0"/>
        <w:autoSpaceDN w:val="0"/>
        <w:adjustRightInd w:val="0"/>
        <w:rPr>
          <w:color w:val="000000"/>
          <w:sz w:val="20"/>
          <w:szCs w:val="20"/>
        </w:rPr>
      </w:pPr>
      <w:r w:rsidRPr="00EF4FF8">
        <w:rPr>
          <w:color w:val="000000"/>
        </w:rPr>
        <w:t xml:space="preserve">- </w:t>
      </w:r>
      <w:r w:rsidRPr="00EF4FF8">
        <w:rPr>
          <w:color w:val="000000"/>
          <w:sz w:val="20"/>
          <w:szCs w:val="20"/>
        </w:rPr>
        <w:t>Indiquez des témoins (idem refus de signer)</w:t>
      </w:r>
    </w:p>
    <w:p w:rsidR="00831F0E" w:rsidRPr="00EF4FF8" w:rsidRDefault="00831F0E" w:rsidP="00EF4FF8">
      <w:pPr>
        <w:autoSpaceDE w:val="0"/>
        <w:autoSpaceDN w:val="0"/>
        <w:adjustRightInd w:val="0"/>
        <w:rPr>
          <w:color w:val="000000"/>
          <w:sz w:val="20"/>
          <w:szCs w:val="20"/>
        </w:rPr>
      </w:pPr>
    </w:p>
    <w:p w:rsidR="00EF4FF8" w:rsidRPr="00EF4FF8" w:rsidRDefault="00EF4FF8" w:rsidP="00EF4FF8">
      <w:pPr>
        <w:autoSpaceDE w:val="0"/>
        <w:autoSpaceDN w:val="0"/>
        <w:adjustRightInd w:val="0"/>
        <w:rPr>
          <w:color w:val="0000FF"/>
          <w:sz w:val="20"/>
          <w:szCs w:val="20"/>
        </w:rPr>
      </w:pPr>
      <w:r w:rsidRPr="00EF4FF8">
        <w:rPr>
          <w:color w:val="0000FF"/>
          <w:sz w:val="20"/>
          <w:szCs w:val="20"/>
        </w:rPr>
        <w:t>Si le constat est mal rempli et que vous vous en apercevez après séparation des</w:t>
      </w:r>
    </w:p>
    <w:p w:rsidR="00EF4FF8" w:rsidRPr="00EF4FF8" w:rsidRDefault="00EF4FF8" w:rsidP="00EF4FF8">
      <w:pPr>
        <w:autoSpaceDE w:val="0"/>
        <w:autoSpaceDN w:val="0"/>
        <w:adjustRightInd w:val="0"/>
        <w:rPr>
          <w:color w:val="0000FF"/>
          <w:sz w:val="20"/>
          <w:szCs w:val="20"/>
        </w:rPr>
      </w:pPr>
      <w:r w:rsidRPr="00EF4FF8">
        <w:rPr>
          <w:color w:val="0000FF"/>
          <w:sz w:val="20"/>
          <w:szCs w:val="20"/>
        </w:rPr>
        <w:t>exemplaires et après envoi effectué à l’un des assureurs :</w:t>
      </w:r>
    </w:p>
    <w:p w:rsidR="00EF4FF8" w:rsidRPr="00EF4FF8" w:rsidRDefault="00EF4FF8" w:rsidP="00EF4FF8">
      <w:pPr>
        <w:autoSpaceDE w:val="0"/>
        <w:autoSpaceDN w:val="0"/>
        <w:adjustRightInd w:val="0"/>
        <w:rPr>
          <w:color w:val="000000"/>
          <w:sz w:val="20"/>
          <w:szCs w:val="20"/>
        </w:rPr>
      </w:pPr>
      <w:r w:rsidRPr="00EF4FF8">
        <w:rPr>
          <w:color w:val="000000"/>
          <w:sz w:val="20"/>
          <w:szCs w:val="20"/>
        </w:rPr>
        <w:t>- Surtout, ne raturez rien, ne rajoutez rien et ne supprimez rien !</w:t>
      </w:r>
    </w:p>
    <w:p w:rsidR="00EF4FF8" w:rsidRPr="00EF4FF8" w:rsidRDefault="00EF4FF8" w:rsidP="00EF4FF8">
      <w:pPr>
        <w:autoSpaceDE w:val="0"/>
        <w:autoSpaceDN w:val="0"/>
        <w:adjustRightInd w:val="0"/>
        <w:rPr>
          <w:color w:val="000000"/>
          <w:sz w:val="20"/>
          <w:szCs w:val="20"/>
        </w:rPr>
      </w:pPr>
      <w:r w:rsidRPr="00EF4FF8">
        <w:rPr>
          <w:color w:val="000000"/>
        </w:rPr>
        <w:t xml:space="preserve">- </w:t>
      </w:r>
      <w:r w:rsidRPr="00EF4FF8">
        <w:rPr>
          <w:color w:val="000000"/>
          <w:sz w:val="20"/>
          <w:szCs w:val="20"/>
        </w:rPr>
        <w:t>Il faut contacter le tiers et refaire avec lui un nouveau constat sur lequel vous</w:t>
      </w:r>
    </w:p>
    <w:p w:rsidR="00EF4FF8" w:rsidRPr="00EF4FF8" w:rsidRDefault="00EF4FF8" w:rsidP="00EF4FF8">
      <w:pPr>
        <w:autoSpaceDE w:val="0"/>
        <w:autoSpaceDN w:val="0"/>
        <w:adjustRightInd w:val="0"/>
        <w:rPr>
          <w:b/>
          <w:bCs/>
          <w:color w:val="000000"/>
          <w:sz w:val="20"/>
          <w:szCs w:val="20"/>
        </w:rPr>
      </w:pPr>
      <w:r w:rsidRPr="00EF4FF8">
        <w:rPr>
          <w:color w:val="000000"/>
          <w:sz w:val="20"/>
          <w:szCs w:val="20"/>
        </w:rPr>
        <w:t xml:space="preserve">mettrez de façon bien visible </w:t>
      </w:r>
      <w:r w:rsidRPr="00EF4FF8">
        <w:rPr>
          <w:b/>
          <w:bCs/>
          <w:color w:val="000000"/>
          <w:sz w:val="20"/>
          <w:szCs w:val="20"/>
        </w:rPr>
        <w:t xml:space="preserve">sur le recto </w:t>
      </w:r>
      <w:r w:rsidRPr="00EF4FF8">
        <w:rPr>
          <w:color w:val="000000"/>
          <w:sz w:val="20"/>
          <w:szCs w:val="20"/>
        </w:rPr>
        <w:t xml:space="preserve">la mention </w:t>
      </w:r>
      <w:r w:rsidRPr="00EF4FF8">
        <w:rPr>
          <w:b/>
          <w:bCs/>
          <w:color w:val="000000"/>
          <w:sz w:val="20"/>
          <w:szCs w:val="20"/>
        </w:rPr>
        <w:t>: « Annule et remplace le</w:t>
      </w:r>
    </w:p>
    <w:p w:rsidR="00EF4FF8" w:rsidRPr="00EF4FF8" w:rsidRDefault="00EF4FF8" w:rsidP="00EF4FF8">
      <w:pPr>
        <w:autoSpaceDE w:val="0"/>
        <w:autoSpaceDN w:val="0"/>
        <w:adjustRightInd w:val="0"/>
        <w:rPr>
          <w:color w:val="000000"/>
          <w:sz w:val="20"/>
          <w:szCs w:val="20"/>
        </w:rPr>
      </w:pPr>
      <w:r w:rsidRPr="00EF4FF8">
        <w:rPr>
          <w:b/>
          <w:bCs/>
          <w:color w:val="000000"/>
          <w:sz w:val="20"/>
          <w:szCs w:val="20"/>
        </w:rPr>
        <w:t xml:space="preserve">précédent » </w:t>
      </w:r>
      <w:r w:rsidRPr="00EF4FF8">
        <w:rPr>
          <w:color w:val="000000"/>
          <w:sz w:val="20"/>
          <w:szCs w:val="20"/>
        </w:rPr>
        <w:t>(cette mention est indispensable)</w:t>
      </w:r>
    </w:p>
    <w:p w:rsidR="00084EF3" w:rsidRDefault="00084EF3" w:rsidP="00831F0E">
      <w:pPr>
        <w:autoSpaceDE w:val="0"/>
        <w:autoSpaceDN w:val="0"/>
        <w:adjustRightInd w:val="0"/>
        <w:jc w:val="center"/>
        <w:rPr>
          <w:b/>
          <w:bCs/>
          <w:color w:val="0000FF"/>
          <w:sz w:val="32"/>
          <w:szCs w:val="32"/>
        </w:rPr>
      </w:pPr>
    </w:p>
    <w:p w:rsidR="00EF4FF8" w:rsidRPr="00EF4FF8" w:rsidRDefault="00EF4FF8" w:rsidP="00831F0E">
      <w:pPr>
        <w:autoSpaceDE w:val="0"/>
        <w:autoSpaceDN w:val="0"/>
        <w:adjustRightInd w:val="0"/>
        <w:jc w:val="center"/>
        <w:rPr>
          <w:b/>
          <w:bCs/>
          <w:color w:val="0000FF"/>
          <w:sz w:val="32"/>
          <w:szCs w:val="32"/>
        </w:rPr>
      </w:pPr>
      <w:r w:rsidRPr="00EF4FF8">
        <w:rPr>
          <w:b/>
          <w:bCs/>
          <w:color w:val="0000FF"/>
          <w:sz w:val="32"/>
          <w:szCs w:val="32"/>
        </w:rPr>
        <w:t>Guide du constat amiable</w:t>
      </w:r>
    </w:p>
    <w:p w:rsidR="00EF4FF8" w:rsidRPr="00EF4FF8" w:rsidRDefault="00EF4FF8" w:rsidP="00831F0E">
      <w:pPr>
        <w:autoSpaceDE w:val="0"/>
        <w:autoSpaceDN w:val="0"/>
        <w:adjustRightInd w:val="0"/>
        <w:jc w:val="center"/>
        <w:rPr>
          <w:b/>
          <w:bCs/>
          <w:color w:val="000000"/>
          <w:sz w:val="28"/>
          <w:szCs w:val="28"/>
        </w:rPr>
      </w:pPr>
      <w:r w:rsidRPr="00EF4FF8">
        <w:rPr>
          <w:b/>
          <w:bCs/>
          <w:color w:val="000000"/>
          <w:sz w:val="28"/>
          <w:szCs w:val="28"/>
        </w:rPr>
        <w:t>SDIS 42</w:t>
      </w:r>
    </w:p>
    <w:p w:rsidR="00831F0E" w:rsidRDefault="00831F0E" w:rsidP="00EF4FF8">
      <w:pPr>
        <w:autoSpaceDE w:val="0"/>
        <w:autoSpaceDN w:val="0"/>
        <w:adjustRightInd w:val="0"/>
        <w:rPr>
          <w:b/>
          <w:bCs/>
          <w:color w:val="000000"/>
        </w:rPr>
      </w:pPr>
    </w:p>
    <w:p w:rsidR="00EF4FF8" w:rsidRDefault="00EF4FF8" w:rsidP="00831F0E">
      <w:pPr>
        <w:autoSpaceDE w:val="0"/>
        <w:autoSpaceDN w:val="0"/>
        <w:adjustRightInd w:val="0"/>
        <w:ind w:firstLine="708"/>
        <w:rPr>
          <w:color w:val="000000"/>
        </w:rPr>
      </w:pPr>
      <w:r w:rsidRPr="00EF4FF8">
        <w:rPr>
          <w:b/>
          <w:bCs/>
          <w:color w:val="000000"/>
        </w:rPr>
        <w:t xml:space="preserve">Assuré </w:t>
      </w:r>
      <w:r w:rsidRPr="00EF4FF8">
        <w:rPr>
          <w:color w:val="000000"/>
        </w:rPr>
        <w:t xml:space="preserve">: </w:t>
      </w:r>
      <w:r w:rsidRPr="00EF4FF8">
        <w:rPr>
          <w:b/>
          <w:bCs/>
          <w:color w:val="339A66"/>
        </w:rPr>
        <w:t xml:space="preserve">(3) </w:t>
      </w:r>
      <w:r w:rsidRPr="00EF4FF8">
        <w:rPr>
          <w:color w:val="000000"/>
        </w:rPr>
        <w:t>SDIS 42</w:t>
      </w:r>
    </w:p>
    <w:p w:rsidR="00831F0E" w:rsidRPr="00EF4FF8" w:rsidRDefault="00831F0E" w:rsidP="00831F0E">
      <w:pPr>
        <w:autoSpaceDE w:val="0"/>
        <w:autoSpaceDN w:val="0"/>
        <w:adjustRightInd w:val="0"/>
        <w:ind w:firstLine="708"/>
        <w:rPr>
          <w:color w:val="000000"/>
        </w:rPr>
      </w:pPr>
    </w:p>
    <w:p w:rsidR="00EF4FF8" w:rsidRPr="00EF4FF8" w:rsidRDefault="00EF4FF8" w:rsidP="00831F0E">
      <w:pPr>
        <w:autoSpaceDE w:val="0"/>
        <w:autoSpaceDN w:val="0"/>
        <w:adjustRightInd w:val="0"/>
        <w:ind w:firstLine="708"/>
        <w:rPr>
          <w:color w:val="000000"/>
        </w:rPr>
      </w:pPr>
      <w:r w:rsidRPr="00EF4FF8">
        <w:rPr>
          <w:b/>
          <w:bCs/>
          <w:color w:val="000000"/>
        </w:rPr>
        <w:t xml:space="preserve">Assureur </w:t>
      </w:r>
      <w:r w:rsidRPr="00EF4FF8">
        <w:rPr>
          <w:b/>
          <w:bCs/>
          <w:color w:val="339A66"/>
        </w:rPr>
        <w:t xml:space="preserve">(4) </w:t>
      </w:r>
      <w:r w:rsidRPr="00EF4FF8">
        <w:rPr>
          <w:color w:val="000000"/>
        </w:rPr>
        <w:t>: COVEA</w:t>
      </w:r>
      <w:r w:rsidR="00831F0E">
        <w:rPr>
          <w:color w:val="000000"/>
        </w:rPr>
        <w:t xml:space="preserve"> FLEET</w:t>
      </w:r>
    </w:p>
    <w:p w:rsidR="00EF4FF8" w:rsidRDefault="00EF4FF8" w:rsidP="00831F0E">
      <w:pPr>
        <w:autoSpaceDE w:val="0"/>
        <w:autoSpaceDN w:val="0"/>
        <w:adjustRightInd w:val="0"/>
        <w:ind w:firstLine="708"/>
        <w:rPr>
          <w:color w:val="000000"/>
        </w:rPr>
      </w:pPr>
      <w:r w:rsidRPr="00EF4FF8">
        <w:rPr>
          <w:color w:val="000000"/>
        </w:rPr>
        <w:t xml:space="preserve">Contrat N° </w:t>
      </w:r>
      <w:r w:rsidR="00461DEC">
        <w:rPr>
          <w:b/>
          <w:bCs/>
          <w:color w:val="1F497D"/>
        </w:rPr>
        <w:t>120 149 267</w:t>
      </w:r>
    </w:p>
    <w:p w:rsidR="00831F0E" w:rsidRPr="00EF4FF8" w:rsidRDefault="00831F0E" w:rsidP="00831F0E">
      <w:pPr>
        <w:autoSpaceDE w:val="0"/>
        <w:autoSpaceDN w:val="0"/>
        <w:adjustRightInd w:val="0"/>
        <w:ind w:firstLine="708"/>
        <w:rPr>
          <w:color w:val="000000"/>
        </w:rPr>
      </w:pPr>
    </w:p>
    <w:p w:rsidR="00EF4FF8" w:rsidRPr="00EF4FF8" w:rsidRDefault="00EF4FF8" w:rsidP="00831F0E">
      <w:pPr>
        <w:autoSpaceDE w:val="0"/>
        <w:autoSpaceDN w:val="0"/>
        <w:adjustRightInd w:val="0"/>
        <w:ind w:firstLine="708"/>
        <w:rPr>
          <w:color w:val="000000"/>
        </w:rPr>
      </w:pPr>
      <w:r w:rsidRPr="00EF4FF8">
        <w:rPr>
          <w:b/>
          <w:bCs/>
          <w:color w:val="000000"/>
        </w:rPr>
        <w:t xml:space="preserve">Courtier </w:t>
      </w:r>
      <w:r w:rsidRPr="00EF4FF8">
        <w:rPr>
          <w:color w:val="000000"/>
        </w:rPr>
        <w:t>: Gras Savoye Rhône-Alpes Auvergne</w:t>
      </w:r>
    </w:p>
    <w:p w:rsidR="00EF4FF8" w:rsidRPr="00EF4FF8" w:rsidRDefault="00EF4FF8" w:rsidP="00831F0E">
      <w:pPr>
        <w:autoSpaceDE w:val="0"/>
        <w:autoSpaceDN w:val="0"/>
        <w:adjustRightInd w:val="0"/>
        <w:ind w:firstLine="708"/>
        <w:rPr>
          <w:color w:val="000000"/>
        </w:rPr>
      </w:pPr>
      <w:r w:rsidRPr="00EF4FF8">
        <w:rPr>
          <w:color w:val="000000"/>
        </w:rPr>
        <w:t>28 place Clémenceau</w:t>
      </w:r>
    </w:p>
    <w:p w:rsidR="00EF4FF8" w:rsidRDefault="00EF4FF8" w:rsidP="00831F0E">
      <w:pPr>
        <w:autoSpaceDE w:val="0"/>
        <w:autoSpaceDN w:val="0"/>
        <w:adjustRightInd w:val="0"/>
        <w:ind w:firstLine="708"/>
        <w:rPr>
          <w:color w:val="000000"/>
        </w:rPr>
      </w:pPr>
      <w:r w:rsidRPr="00EF4FF8">
        <w:rPr>
          <w:color w:val="000000"/>
        </w:rPr>
        <w:t>73100 AIX-LES-BAINS</w:t>
      </w:r>
    </w:p>
    <w:p w:rsidR="00831F0E" w:rsidRPr="00EF4FF8" w:rsidRDefault="00831F0E" w:rsidP="00831F0E">
      <w:pPr>
        <w:autoSpaceDE w:val="0"/>
        <w:autoSpaceDN w:val="0"/>
        <w:adjustRightInd w:val="0"/>
        <w:ind w:firstLine="708"/>
        <w:rPr>
          <w:color w:val="000000"/>
        </w:rPr>
      </w:pPr>
    </w:p>
    <w:p w:rsidR="00EF4FF8" w:rsidRPr="00EF4FF8" w:rsidRDefault="00EF4FF8" w:rsidP="00EF4FF8">
      <w:pPr>
        <w:autoSpaceDE w:val="0"/>
        <w:autoSpaceDN w:val="0"/>
        <w:adjustRightInd w:val="0"/>
        <w:rPr>
          <w:b/>
          <w:bCs/>
          <w:color w:val="FF0000"/>
        </w:rPr>
      </w:pPr>
      <w:r w:rsidRPr="00EF4FF8">
        <w:rPr>
          <w:b/>
          <w:bCs/>
          <w:color w:val="FF0000"/>
        </w:rPr>
        <w:t>Que faire en cas de sinistre avec un tiers (véhicule, piéton,</w:t>
      </w:r>
    </w:p>
    <w:p w:rsidR="00EF4FF8" w:rsidRPr="00EF4FF8" w:rsidRDefault="00EF4FF8" w:rsidP="00EF4FF8">
      <w:pPr>
        <w:autoSpaceDE w:val="0"/>
        <w:autoSpaceDN w:val="0"/>
        <w:adjustRightInd w:val="0"/>
        <w:rPr>
          <w:b/>
          <w:bCs/>
          <w:color w:val="FF0000"/>
        </w:rPr>
      </w:pPr>
      <w:r w:rsidRPr="00EF4FF8">
        <w:rPr>
          <w:b/>
          <w:bCs/>
          <w:color w:val="FF0000"/>
        </w:rPr>
        <w:t>bâtiment</w:t>
      </w:r>
      <w:r w:rsidR="00087F22">
        <w:rPr>
          <w:b/>
          <w:bCs/>
          <w:color w:val="FF0000"/>
        </w:rPr>
        <w:t>…</w:t>
      </w:r>
      <w:r w:rsidRPr="00EF4FF8">
        <w:rPr>
          <w:b/>
          <w:bCs/>
          <w:color w:val="FF0000"/>
        </w:rPr>
        <w:t>) ?</w:t>
      </w:r>
    </w:p>
    <w:p w:rsidR="00EF4FF8" w:rsidRPr="00EF4FF8" w:rsidRDefault="00EF4FF8" w:rsidP="00EF4FF8">
      <w:pPr>
        <w:autoSpaceDE w:val="0"/>
        <w:autoSpaceDN w:val="0"/>
        <w:adjustRightInd w:val="0"/>
        <w:rPr>
          <w:color w:val="000000"/>
        </w:rPr>
      </w:pPr>
      <w:r w:rsidRPr="00EF4FF8">
        <w:rPr>
          <w:color w:val="000000"/>
        </w:rPr>
        <w:t>- Rédigez précisément un constat amiable</w:t>
      </w:r>
      <w:r w:rsidR="00831F0E">
        <w:rPr>
          <w:color w:val="000000"/>
        </w:rPr>
        <w:t xml:space="preserve"> (recto-verso)</w:t>
      </w:r>
      <w:r w:rsidRPr="00EF4FF8">
        <w:rPr>
          <w:color w:val="000000"/>
        </w:rPr>
        <w:t xml:space="preserve"> ;</w:t>
      </w:r>
    </w:p>
    <w:p w:rsidR="00EF4FF8" w:rsidRPr="00EF4FF8" w:rsidRDefault="00EF4FF8" w:rsidP="00EF4FF8">
      <w:pPr>
        <w:autoSpaceDE w:val="0"/>
        <w:autoSpaceDN w:val="0"/>
        <w:adjustRightInd w:val="0"/>
        <w:rPr>
          <w:color w:val="000000"/>
        </w:rPr>
      </w:pPr>
      <w:r w:rsidRPr="00EF4FF8">
        <w:rPr>
          <w:color w:val="000000"/>
        </w:rPr>
        <w:t>- Prévenez votre responsable ;</w:t>
      </w:r>
    </w:p>
    <w:p w:rsidR="00EF4FF8" w:rsidRDefault="00EF4FF8" w:rsidP="00EF4FF8">
      <w:pPr>
        <w:autoSpaceDE w:val="0"/>
        <w:autoSpaceDN w:val="0"/>
        <w:adjustRightInd w:val="0"/>
        <w:rPr>
          <w:color w:val="000000"/>
        </w:rPr>
      </w:pPr>
      <w:r w:rsidRPr="00EF4FF8">
        <w:rPr>
          <w:color w:val="000000"/>
        </w:rPr>
        <w:t xml:space="preserve">- Adressez la déclaration à votre </w:t>
      </w:r>
      <w:r w:rsidR="00831F0E">
        <w:rPr>
          <w:color w:val="000000"/>
        </w:rPr>
        <w:t>cie (voir procédure P001)</w:t>
      </w:r>
    </w:p>
    <w:p w:rsidR="00831F0E" w:rsidRDefault="00831F0E" w:rsidP="00EF4FF8">
      <w:pPr>
        <w:autoSpaceDE w:val="0"/>
        <w:autoSpaceDN w:val="0"/>
        <w:adjustRightInd w:val="0"/>
        <w:rPr>
          <w:color w:val="000000"/>
        </w:rPr>
      </w:pPr>
    </w:p>
    <w:p w:rsidR="00831F0E" w:rsidRDefault="00831F0E" w:rsidP="00EF4FF8">
      <w:pPr>
        <w:autoSpaceDE w:val="0"/>
        <w:autoSpaceDN w:val="0"/>
        <w:adjustRightInd w:val="0"/>
        <w:rPr>
          <w:color w:val="000000"/>
        </w:rPr>
      </w:pPr>
    </w:p>
    <w:p w:rsidR="00831F0E" w:rsidRDefault="00831F0E" w:rsidP="00EF4FF8">
      <w:pPr>
        <w:autoSpaceDE w:val="0"/>
        <w:autoSpaceDN w:val="0"/>
        <w:adjustRightInd w:val="0"/>
        <w:rPr>
          <w:color w:val="000000"/>
        </w:rPr>
      </w:pPr>
    </w:p>
    <w:p w:rsidR="00831F0E" w:rsidRDefault="00831F0E" w:rsidP="00EF4FF8">
      <w:pPr>
        <w:autoSpaceDE w:val="0"/>
        <w:autoSpaceDN w:val="0"/>
        <w:adjustRightInd w:val="0"/>
        <w:rPr>
          <w:color w:val="000000"/>
        </w:rPr>
      </w:pPr>
    </w:p>
    <w:p w:rsidR="00831F0E" w:rsidRDefault="00831F0E" w:rsidP="00EF4FF8">
      <w:pPr>
        <w:autoSpaceDE w:val="0"/>
        <w:autoSpaceDN w:val="0"/>
        <w:adjustRightInd w:val="0"/>
        <w:rPr>
          <w:color w:val="000000"/>
        </w:rPr>
      </w:pPr>
    </w:p>
    <w:p w:rsidR="00831F0E" w:rsidRDefault="00831F0E" w:rsidP="00EF4FF8">
      <w:pPr>
        <w:autoSpaceDE w:val="0"/>
        <w:autoSpaceDN w:val="0"/>
        <w:adjustRightInd w:val="0"/>
        <w:rPr>
          <w:color w:val="000000"/>
        </w:rPr>
      </w:pPr>
    </w:p>
    <w:p w:rsidR="00831F0E" w:rsidRPr="00EF4FF8" w:rsidRDefault="00831F0E" w:rsidP="00EF4FF8">
      <w:pPr>
        <w:autoSpaceDE w:val="0"/>
        <w:autoSpaceDN w:val="0"/>
        <w:adjustRightInd w:val="0"/>
        <w:rPr>
          <w:color w:val="000000"/>
        </w:rPr>
      </w:pPr>
    </w:p>
    <w:p w:rsidR="00EF4FF8" w:rsidRPr="00EF4FF8" w:rsidRDefault="00EF4FF8" w:rsidP="00087F22">
      <w:pPr>
        <w:pBdr>
          <w:top w:val="single" w:sz="4" w:space="1" w:color="auto"/>
          <w:left w:val="single" w:sz="4" w:space="4" w:color="auto"/>
          <w:bottom w:val="single" w:sz="4" w:space="1" w:color="auto"/>
          <w:right w:val="single" w:sz="4" w:space="4" w:color="auto"/>
        </w:pBdr>
        <w:autoSpaceDE w:val="0"/>
        <w:autoSpaceDN w:val="0"/>
        <w:adjustRightInd w:val="0"/>
        <w:jc w:val="center"/>
        <w:rPr>
          <w:color w:val="000000"/>
          <w:sz w:val="12"/>
          <w:szCs w:val="12"/>
        </w:rPr>
      </w:pPr>
      <w:r w:rsidRPr="00EF4FF8">
        <w:rPr>
          <w:color w:val="000000"/>
          <w:sz w:val="12"/>
          <w:szCs w:val="12"/>
        </w:rPr>
        <w:t>Société de courtage d’assurance et de réassurance</w:t>
      </w:r>
    </w:p>
    <w:p w:rsidR="00EF4FF8" w:rsidRPr="00EF4FF8" w:rsidRDefault="00EF4FF8" w:rsidP="00087F22">
      <w:pPr>
        <w:pBdr>
          <w:top w:val="single" w:sz="4" w:space="1" w:color="auto"/>
          <w:left w:val="single" w:sz="4" w:space="4" w:color="auto"/>
          <w:bottom w:val="single" w:sz="4" w:space="1" w:color="auto"/>
          <w:right w:val="single" w:sz="4" w:space="4" w:color="auto"/>
        </w:pBdr>
        <w:autoSpaceDE w:val="0"/>
        <w:autoSpaceDN w:val="0"/>
        <w:adjustRightInd w:val="0"/>
        <w:jc w:val="center"/>
        <w:rPr>
          <w:color w:val="000000"/>
          <w:sz w:val="12"/>
          <w:szCs w:val="12"/>
        </w:rPr>
      </w:pPr>
      <w:r w:rsidRPr="00EF4FF8">
        <w:rPr>
          <w:color w:val="000000"/>
          <w:sz w:val="12"/>
          <w:szCs w:val="12"/>
        </w:rPr>
        <w:t>Groupe GRAS SAVOYE</w:t>
      </w:r>
    </w:p>
    <w:p w:rsidR="00EF4FF8" w:rsidRPr="00EF4FF8" w:rsidRDefault="00EF4FF8" w:rsidP="00087F22">
      <w:pPr>
        <w:pBdr>
          <w:top w:val="single" w:sz="4" w:space="1" w:color="auto"/>
          <w:left w:val="single" w:sz="4" w:space="4" w:color="auto"/>
          <w:bottom w:val="single" w:sz="4" w:space="1" w:color="auto"/>
          <w:right w:val="single" w:sz="4" w:space="4" w:color="auto"/>
        </w:pBdr>
        <w:autoSpaceDE w:val="0"/>
        <w:autoSpaceDN w:val="0"/>
        <w:adjustRightInd w:val="0"/>
        <w:jc w:val="center"/>
        <w:rPr>
          <w:color w:val="000000"/>
          <w:sz w:val="12"/>
          <w:szCs w:val="12"/>
        </w:rPr>
      </w:pPr>
      <w:r w:rsidRPr="00EF4FF8">
        <w:rPr>
          <w:color w:val="000000"/>
          <w:sz w:val="12"/>
          <w:szCs w:val="12"/>
        </w:rPr>
        <w:t>Siège social : Immeuble Le Danica. 17/19 avenue Georges Pompidou 69486 Lyon Cedex 03. Tél : 04 72 13 62 62. Télécopie : 04</w:t>
      </w:r>
    </w:p>
    <w:p w:rsidR="00EF4FF8" w:rsidRPr="00EF4FF8" w:rsidRDefault="00EF4FF8" w:rsidP="00087F22">
      <w:pPr>
        <w:pBdr>
          <w:top w:val="single" w:sz="4" w:space="1" w:color="auto"/>
          <w:left w:val="single" w:sz="4" w:space="4" w:color="auto"/>
          <w:bottom w:val="single" w:sz="4" w:space="1" w:color="auto"/>
          <w:right w:val="single" w:sz="4" w:space="4" w:color="auto"/>
        </w:pBdr>
        <w:autoSpaceDE w:val="0"/>
        <w:autoSpaceDN w:val="0"/>
        <w:adjustRightInd w:val="0"/>
        <w:jc w:val="center"/>
        <w:rPr>
          <w:color w:val="000000"/>
          <w:sz w:val="12"/>
          <w:szCs w:val="12"/>
        </w:rPr>
      </w:pPr>
      <w:r w:rsidRPr="00EF4FF8">
        <w:rPr>
          <w:color w:val="000000"/>
          <w:sz w:val="12"/>
          <w:szCs w:val="12"/>
        </w:rPr>
        <w:t xml:space="preserve">72 13 62 00. </w:t>
      </w:r>
      <w:r w:rsidRPr="00EF4FF8">
        <w:rPr>
          <w:color w:val="800000"/>
          <w:sz w:val="12"/>
          <w:szCs w:val="12"/>
        </w:rPr>
        <w:t>http://www.grassavoye.com</w:t>
      </w:r>
      <w:r w:rsidRPr="00EF4FF8">
        <w:rPr>
          <w:color w:val="000000"/>
          <w:sz w:val="12"/>
          <w:szCs w:val="12"/>
        </w:rPr>
        <w:t>.</w:t>
      </w:r>
    </w:p>
    <w:p w:rsidR="00EF4FF8" w:rsidRPr="00EF4FF8" w:rsidRDefault="00EF4FF8" w:rsidP="00087F22">
      <w:pPr>
        <w:pBdr>
          <w:top w:val="single" w:sz="4" w:space="1" w:color="auto"/>
          <w:left w:val="single" w:sz="4" w:space="4" w:color="auto"/>
          <w:bottom w:val="single" w:sz="4" w:space="1" w:color="auto"/>
          <w:right w:val="single" w:sz="4" w:space="4" w:color="auto"/>
        </w:pBdr>
        <w:autoSpaceDE w:val="0"/>
        <w:autoSpaceDN w:val="0"/>
        <w:adjustRightInd w:val="0"/>
        <w:jc w:val="center"/>
        <w:rPr>
          <w:color w:val="000000"/>
          <w:sz w:val="12"/>
          <w:szCs w:val="12"/>
        </w:rPr>
      </w:pPr>
      <w:r w:rsidRPr="00EF4FF8">
        <w:rPr>
          <w:color w:val="000000"/>
          <w:sz w:val="12"/>
          <w:szCs w:val="12"/>
        </w:rPr>
        <w:t>S.A. au capital de 2 067 856,20 euros. 341 979 573 R.C.S. Lyon. N° FR 92 341 979 573. Intermédiaire immatriculé à l’ORIAS sous</w:t>
      </w:r>
    </w:p>
    <w:p w:rsidR="00EF4FF8" w:rsidRPr="00EF4FF8" w:rsidRDefault="00EF4FF8" w:rsidP="00087F22">
      <w:pPr>
        <w:pBdr>
          <w:top w:val="single" w:sz="4" w:space="1" w:color="auto"/>
          <w:left w:val="single" w:sz="4" w:space="4" w:color="auto"/>
          <w:bottom w:val="single" w:sz="4" w:space="1" w:color="auto"/>
          <w:right w:val="single" w:sz="4" w:space="4" w:color="auto"/>
        </w:pBdr>
        <w:autoSpaceDE w:val="0"/>
        <w:autoSpaceDN w:val="0"/>
        <w:adjustRightInd w:val="0"/>
        <w:jc w:val="center"/>
        <w:rPr>
          <w:color w:val="000000"/>
          <w:sz w:val="12"/>
          <w:szCs w:val="12"/>
        </w:rPr>
      </w:pPr>
      <w:r w:rsidRPr="00EF4FF8">
        <w:rPr>
          <w:color w:val="000000"/>
          <w:sz w:val="12"/>
          <w:szCs w:val="12"/>
        </w:rPr>
        <w:t>le N° 07 001 939. (http://www.orias.fr).</w:t>
      </w:r>
    </w:p>
    <w:p w:rsidR="009F720B" w:rsidRDefault="00EF4FF8" w:rsidP="00087F22">
      <w:pPr>
        <w:pBdr>
          <w:top w:val="single" w:sz="4" w:space="1" w:color="auto"/>
          <w:left w:val="single" w:sz="4" w:space="4" w:color="auto"/>
          <w:bottom w:val="single" w:sz="4" w:space="1" w:color="auto"/>
          <w:right w:val="single" w:sz="4" w:space="4" w:color="auto"/>
        </w:pBdr>
        <w:jc w:val="center"/>
        <w:rPr>
          <w:color w:val="000000"/>
          <w:sz w:val="12"/>
          <w:szCs w:val="12"/>
        </w:rPr>
      </w:pPr>
      <w:r w:rsidRPr="00EF4FF8">
        <w:rPr>
          <w:color w:val="000000"/>
          <w:sz w:val="12"/>
          <w:szCs w:val="12"/>
        </w:rPr>
        <w:t>Sous le contrôle de l’ACP, Autorité de contrôle Prudentiel, 61 rue Taitbout 75436 Paris Cedex 9.</w:t>
      </w:r>
    </w:p>
    <w:p w:rsidR="00087F22" w:rsidRDefault="00087F22" w:rsidP="00087F22">
      <w:pPr>
        <w:jc w:val="center"/>
        <w:rPr>
          <w:color w:val="000000"/>
          <w:sz w:val="12"/>
          <w:szCs w:val="12"/>
        </w:rPr>
      </w:pPr>
    </w:p>
    <w:p w:rsidR="00087F22" w:rsidRDefault="00087F22" w:rsidP="00087F22">
      <w:pPr>
        <w:autoSpaceDE w:val="0"/>
        <w:autoSpaceDN w:val="0"/>
        <w:adjustRightInd w:val="0"/>
        <w:rPr>
          <w:b/>
          <w:bCs/>
          <w:color w:val="000000"/>
          <w:sz w:val="20"/>
          <w:szCs w:val="20"/>
          <w:u w:val="single"/>
        </w:rPr>
      </w:pPr>
    </w:p>
    <w:p w:rsidR="00087F22" w:rsidRDefault="00087F22" w:rsidP="00087F22">
      <w:pPr>
        <w:autoSpaceDE w:val="0"/>
        <w:autoSpaceDN w:val="0"/>
        <w:adjustRightInd w:val="0"/>
        <w:rPr>
          <w:b/>
          <w:bCs/>
          <w:color w:val="000000"/>
          <w:sz w:val="20"/>
          <w:szCs w:val="20"/>
          <w:u w:val="single"/>
        </w:rPr>
      </w:pPr>
    </w:p>
    <w:p w:rsidR="00087F22" w:rsidRPr="00087F22" w:rsidRDefault="00087F22" w:rsidP="00087F22">
      <w:pPr>
        <w:autoSpaceDE w:val="0"/>
        <w:autoSpaceDN w:val="0"/>
        <w:adjustRightInd w:val="0"/>
        <w:jc w:val="both"/>
        <w:rPr>
          <w:b/>
          <w:bCs/>
          <w:color w:val="0000FF"/>
          <w:sz w:val="20"/>
          <w:szCs w:val="20"/>
          <w:u w:val="single"/>
        </w:rPr>
      </w:pPr>
      <w:r w:rsidRPr="00087F22">
        <w:rPr>
          <w:b/>
          <w:bCs/>
          <w:color w:val="000000"/>
          <w:sz w:val="20"/>
          <w:szCs w:val="20"/>
          <w:u w:val="single"/>
        </w:rPr>
        <w:t xml:space="preserve">LE REMPLISSAGE DU CONSTAT </w:t>
      </w:r>
      <w:r w:rsidRPr="00087F22">
        <w:rPr>
          <w:b/>
          <w:bCs/>
          <w:color w:val="0000FF"/>
          <w:sz w:val="20"/>
          <w:szCs w:val="20"/>
          <w:u w:val="single"/>
        </w:rPr>
        <w:t>PAR ORDRE DE PRIORITE</w:t>
      </w:r>
    </w:p>
    <w:p w:rsidR="00087F22" w:rsidRDefault="00087F22" w:rsidP="00087F22">
      <w:pPr>
        <w:autoSpaceDE w:val="0"/>
        <w:autoSpaceDN w:val="0"/>
        <w:adjustRightInd w:val="0"/>
        <w:jc w:val="both"/>
        <w:rPr>
          <w:b/>
          <w:bCs/>
          <w:i/>
          <w:iCs/>
          <w:color w:val="008000"/>
          <w:sz w:val="20"/>
          <w:szCs w:val="20"/>
        </w:rPr>
      </w:pPr>
      <w:r>
        <w:rPr>
          <w:b/>
          <w:bCs/>
          <w:i/>
          <w:iCs/>
          <w:color w:val="008000"/>
          <w:sz w:val="20"/>
          <w:szCs w:val="20"/>
        </w:rPr>
        <w:t>1 et 2 : DATE ET LIEU</w:t>
      </w:r>
    </w:p>
    <w:p w:rsidR="00087F22" w:rsidRDefault="00087F22" w:rsidP="00087F22">
      <w:pPr>
        <w:autoSpaceDE w:val="0"/>
        <w:autoSpaceDN w:val="0"/>
        <w:adjustRightInd w:val="0"/>
        <w:jc w:val="both"/>
        <w:rPr>
          <w:color w:val="000000"/>
          <w:sz w:val="20"/>
          <w:szCs w:val="20"/>
        </w:rPr>
      </w:pPr>
      <w:r>
        <w:rPr>
          <w:color w:val="000000"/>
          <w:sz w:val="20"/>
          <w:szCs w:val="20"/>
        </w:rPr>
        <w:t>La date et le lieu sont essentiels pour que l’assureur puisse ouvrir un dossier et traiter</w:t>
      </w:r>
      <w:r w:rsidR="00D103BA">
        <w:rPr>
          <w:color w:val="000000"/>
          <w:sz w:val="20"/>
          <w:szCs w:val="20"/>
        </w:rPr>
        <w:t xml:space="preserve"> </w:t>
      </w:r>
      <w:r>
        <w:rPr>
          <w:color w:val="000000"/>
          <w:sz w:val="20"/>
          <w:szCs w:val="20"/>
        </w:rPr>
        <w:t>le sinistre</w:t>
      </w:r>
    </w:p>
    <w:p w:rsidR="00087F22" w:rsidRPr="00087F22" w:rsidRDefault="00087F22" w:rsidP="00087F22">
      <w:pPr>
        <w:autoSpaceDE w:val="0"/>
        <w:autoSpaceDN w:val="0"/>
        <w:adjustRightInd w:val="0"/>
        <w:jc w:val="both"/>
        <w:rPr>
          <w:b/>
          <w:bCs/>
          <w:i/>
          <w:iCs/>
          <w:color w:val="008000"/>
          <w:sz w:val="18"/>
          <w:szCs w:val="18"/>
        </w:rPr>
      </w:pPr>
      <w:r w:rsidRPr="00087F22">
        <w:rPr>
          <w:b/>
          <w:bCs/>
          <w:i/>
          <w:iCs/>
          <w:color w:val="008000"/>
          <w:sz w:val="18"/>
          <w:szCs w:val="18"/>
        </w:rPr>
        <w:t>3 et 4 : ASSUREUR, VEHICULE ET CONDUCTEUR</w:t>
      </w:r>
    </w:p>
    <w:p w:rsidR="00087F22" w:rsidRPr="00087F22" w:rsidRDefault="00087F22" w:rsidP="00087F22">
      <w:pPr>
        <w:autoSpaceDE w:val="0"/>
        <w:autoSpaceDN w:val="0"/>
        <w:adjustRightInd w:val="0"/>
        <w:jc w:val="both"/>
        <w:rPr>
          <w:color w:val="000000"/>
          <w:sz w:val="18"/>
          <w:szCs w:val="18"/>
        </w:rPr>
      </w:pPr>
      <w:r w:rsidRPr="00087F22">
        <w:rPr>
          <w:color w:val="000000"/>
          <w:sz w:val="18"/>
          <w:szCs w:val="18"/>
        </w:rPr>
        <w:t>N’oubliez pas : le preneur d’assurance/assuré c’est votre société ; vous êtes le</w:t>
      </w:r>
    </w:p>
    <w:p w:rsidR="00087F22" w:rsidRPr="00087F22" w:rsidRDefault="00087F22" w:rsidP="00087F22">
      <w:pPr>
        <w:autoSpaceDE w:val="0"/>
        <w:autoSpaceDN w:val="0"/>
        <w:adjustRightInd w:val="0"/>
        <w:jc w:val="both"/>
        <w:rPr>
          <w:color w:val="000000"/>
          <w:sz w:val="18"/>
          <w:szCs w:val="18"/>
        </w:rPr>
      </w:pPr>
      <w:r w:rsidRPr="00087F22">
        <w:rPr>
          <w:color w:val="000000"/>
          <w:sz w:val="18"/>
          <w:szCs w:val="18"/>
        </w:rPr>
        <w:t>conducteur. Ces renseignements sont sur la carte verte d’assurance et sur la carte</w:t>
      </w:r>
    </w:p>
    <w:p w:rsidR="00087F22" w:rsidRPr="00087F22" w:rsidRDefault="00087F22" w:rsidP="00087F22">
      <w:pPr>
        <w:autoSpaceDE w:val="0"/>
        <w:autoSpaceDN w:val="0"/>
        <w:adjustRightInd w:val="0"/>
        <w:jc w:val="both"/>
        <w:rPr>
          <w:color w:val="000000"/>
          <w:sz w:val="18"/>
          <w:szCs w:val="18"/>
        </w:rPr>
      </w:pPr>
      <w:r w:rsidRPr="00087F22">
        <w:rPr>
          <w:color w:val="000000"/>
          <w:sz w:val="18"/>
          <w:szCs w:val="18"/>
        </w:rPr>
        <w:t>grise : ils sont indispensables aux assureurs, notamment pour les recours</w:t>
      </w:r>
    </w:p>
    <w:p w:rsidR="00087F22" w:rsidRPr="00087F22" w:rsidRDefault="00087F22" w:rsidP="00087F22">
      <w:pPr>
        <w:autoSpaceDE w:val="0"/>
        <w:autoSpaceDN w:val="0"/>
        <w:adjustRightInd w:val="0"/>
        <w:jc w:val="both"/>
        <w:rPr>
          <w:b/>
          <w:bCs/>
          <w:i/>
          <w:iCs/>
          <w:color w:val="008000"/>
          <w:sz w:val="18"/>
          <w:szCs w:val="18"/>
        </w:rPr>
      </w:pPr>
      <w:r w:rsidRPr="00087F22">
        <w:rPr>
          <w:b/>
          <w:bCs/>
          <w:i/>
          <w:iCs/>
          <w:color w:val="008000"/>
          <w:sz w:val="18"/>
          <w:szCs w:val="18"/>
        </w:rPr>
        <w:t>5 : CIRCONSTANCES</w:t>
      </w:r>
    </w:p>
    <w:p w:rsidR="00087F22" w:rsidRPr="00087F22" w:rsidRDefault="00087F22" w:rsidP="00087F22">
      <w:pPr>
        <w:autoSpaceDE w:val="0"/>
        <w:autoSpaceDN w:val="0"/>
        <w:adjustRightInd w:val="0"/>
        <w:jc w:val="both"/>
        <w:rPr>
          <w:color w:val="000000"/>
          <w:sz w:val="18"/>
          <w:szCs w:val="18"/>
        </w:rPr>
      </w:pPr>
      <w:r w:rsidRPr="00087F22">
        <w:rPr>
          <w:color w:val="000000"/>
          <w:sz w:val="18"/>
          <w:szCs w:val="18"/>
        </w:rPr>
        <w:t>Cette rubrique va déterminer en grande partie votre responsabilité et celle du tiers.</w:t>
      </w:r>
    </w:p>
    <w:p w:rsidR="00087F22" w:rsidRPr="00087F22" w:rsidRDefault="00087F22" w:rsidP="00087F22">
      <w:pPr>
        <w:autoSpaceDE w:val="0"/>
        <w:autoSpaceDN w:val="0"/>
        <w:adjustRightInd w:val="0"/>
        <w:jc w:val="both"/>
        <w:rPr>
          <w:color w:val="000000"/>
          <w:sz w:val="18"/>
          <w:szCs w:val="18"/>
        </w:rPr>
      </w:pPr>
      <w:r w:rsidRPr="00087F22">
        <w:rPr>
          <w:color w:val="000000"/>
          <w:sz w:val="18"/>
          <w:szCs w:val="18"/>
        </w:rPr>
        <w:t>Lisez bien les définitions des cases avant de les cocher : il faut éviter la rature qui est un risque de confusion et d’illisibilité pour l’assureur pouvant vous porter préjudice</w:t>
      </w:r>
    </w:p>
    <w:p w:rsidR="00087F22" w:rsidRPr="00087F22" w:rsidRDefault="00087F22" w:rsidP="00087F22">
      <w:pPr>
        <w:autoSpaceDE w:val="0"/>
        <w:autoSpaceDN w:val="0"/>
        <w:adjustRightInd w:val="0"/>
        <w:jc w:val="both"/>
        <w:rPr>
          <w:color w:val="000000"/>
          <w:sz w:val="18"/>
          <w:szCs w:val="18"/>
        </w:rPr>
      </w:pPr>
      <w:r w:rsidRPr="00087F22">
        <w:rPr>
          <w:b/>
          <w:bCs/>
          <w:i/>
          <w:iCs/>
          <w:color w:val="0000FF"/>
          <w:sz w:val="18"/>
          <w:szCs w:val="18"/>
        </w:rPr>
        <w:t xml:space="preserve">IMPORTANT </w:t>
      </w:r>
      <w:r w:rsidRPr="00087F22">
        <w:rPr>
          <w:color w:val="000000"/>
          <w:sz w:val="18"/>
          <w:szCs w:val="18"/>
        </w:rPr>
        <w:t>: si votre situation ne correspond à aucune case, ne cochez rien : il vaut mieux faire un croquis précis et mettre des observations (8 et 9).</w:t>
      </w:r>
    </w:p>
    <w:p w:rsidR="00087F22" w:rsidRPr="00087F22" w:rsidRDefault="00087F22" w:rsidP="00087F22">
      <w:pPr>
        <w:autoSpaceDE w:val="0"/>
        <w:autoSpaceDN w:val="0"/>
        <w:adjustRightInd w:val="0"/>
        <w:jc w:val="both"/>
        <w:rPr>
          <w:b/>
          <w:bCs/>
          <w:i/>
          <w:iCs/>
          <w:color w:val="008000"/>
          <w:sz w:val="18"/>
          <w:szCs w:val="18"/>
        </w:rPr>
      </w:pPr>
      <w:r w:rsidRPr="00087F22">
        <w:rPr>
          <w:b/>
          <w:bCs/>
          <w:i/>
          <w:iCs/>
          <w:color w:val="008000"/>
          <w:sz w:val="18"/>
          <w:szCs w:val="18"/>
        </w:rPr>
        <w:t>6 : TEMOINS</w:t>
      </w:r>
    </w:p>
    <w:p w:rsidR="00087F22" w:rsidRPr="00087F22" w:rsidRDefault="00087F22" w:rsidP="00087F22">
      <w:pPr>
        <w:autoSpaceDE w:val="0"/>
        <w:autoSpaceDN w:val="0"/>
        <w:adjustRightInd w:val="0"/>
        <w:jc w:val="both"/>
        <w:rPr>
          <w:color w:val="000000"/>
          <w:sz w:val="18"/>
          <w:szCs w:val="18"/>
        </w:rPr>
      </w:pPr>
      <w:r w:rsidRPr="00087F22">
        <w:rPr>
          <w:color w:val="000000"/>
          <w:sz w:val="18"/>
          <w:szCs w:val="18"/>
        </w:rPr>
        <w:t>Les témoins sont importants si vous êtes en désaccord avec le tiers ou si les</w:t>
      </w:r>
    </w:p>
    <w:p w:rsidR="00087F22" w:rsidRPr="00087F22" w:rsidRDefault="00087F22" w:rsidP="00087F22">
      <w:pPr>
        <w:autoSpaceDE w:val="0"/>
        <w:autoSpaceDN w:val="0"/>
        <w:adjustRightInd w:val="0"/>
        <w:jc w:val="both"/>
        <w:rPr>
          <w:color w:val="000000"/>
          <w:sz w:val="18"/>
          <w:szCs w:val="18"/>
        </w:rPr>
      </w:pPr>
      <w:r w:rsidRPr="00087F22">
        <w:rPr>
          <w:color w:val="000000"/>
          <w:sz w:val="18"/>
          <w:szCs w:val="18"/>
        </w:rPr>
        <w:t xml:space="preserve">circonstances sont peu claires. Ils deviennent indispensables en cas de refus de remplir ou signer le constat ou en cas de délit de fuite du tiers. </w:t>
      </w:r>
      <w:r w:rsidRPr="00087F22">
        <w:rPr>
          <w:b/>
          <w:bCs/>
          <w:i/>
          <w:iCs/>
          <w:color w:val="0000FF"/>
          <w:sz w:val="18"/>
          <w:szCs w:val="18"/>
        </w:rPr>
        <w:t xml:space="preserve">IMPORTANT </w:t>
      </w:r>
      <w:r w:rsidRPr="00087F22">
        <w:rPr>
          <w:color w:val="000000"/>
          <w:sz w:val="18"/>
          <w:szCs w:val="18"/>
        </w:rPr>
        <w:t xml:space="preserve">: les témoins, pour être recevables, ne doivent avoir aucun lien avec vous et être impérativement portés </w:t>
      </w:r>
      <w:r w:rsidRPr="00087F22">
        <w:rPr>
          <w:b/>
          <w:bCs/>
          <w:color w:val="000000"/>
          <w:sz w:val="18"/>
          <w:szCs w:val="18"/>
        </w:rPr>
        <w:t xml:space="preserve">sur le recto </w:t>
      </w:r>
      <w:r w:rsidRPr="00087F22">
        <w:rPr>
          <w:color w:val="000000"/>
          <w:sz w:val="18"/>
          <w:szCs w:val="18"/>
        </w:rPr>
        <w:t>du constat (Zone 5)</w:t>
      </w:r>
    </w:p>
    <w:p w:rsidR="00087F22" w:rsidRPr="00087F22" w:rsidRDefault="00087F22" w:rsidP="00087F22">
      <w:pPr>
        <w:autoSpaceDE w:val="0"/>
        <w:autoSpaceDN w:val="0"/>
        <w:adjustRightInd w:val="0"/>
        <w:jc w:val="both"/>
        <w:rPr>
          <w:b/>
          <w:bCs/>
          <w:i/>
          <w:iCs/>
          <w:color w:val="008000"/>
          <w:sz w:val="18"/>
          <w:szCs w:val="18"/>
        </w:rPr>
      </w:pPr>
      <w:r w:rsidRPr="00087F22">
        <w:rPr>
          <w:b/>
          <w:bCs/>
          <w:i/>
          <w:iCs/>
          <w:color w:val="008000"/>
          <w:sz w:val="18"/>
          <w:szCs w:val="18"/>
        </w:rPr>
        <w:t>7 : OBSERVATIONS :</w:t>
      </w:r>
    </w:p>
    <w:p w:rsidR="00087F22" w:rsidRPr="00087F22" w:rsidRDefault="00087F22" w:rsidP="00087F22">
      <w:pPr>
        <w:autoSpaceDE w:val="0"/>
        <w:autoSpaceDN w:val="0"/>
        <w:adjustRightInd w:val="0"/>
        <w:jc w:val="both"/>
        <w:rPr>
          <w:color w:val="000000"/>
          <w:sz w:val="18"/>
          <w:szCs w:val="18"/>
        </w:rPr>
      </w:pPr>
      <w:r w:rsidRPr="00087F22">
        <w:rPr>
          <w:color w:val="000000"/>
          <w:sz w:val="18"/>
          <w:szCs w:val="18"/>
        </w:rPr>
        <w:t>Elles sont importantes si les croix et le croquis n’apportent pas assez de précisions.</w:t>
      </w:r>
    </w:p>
    <w:p w:rsidR="007425D9" w:rsidRDefault="007425D9" w:rsidP="007425D9">
      <w:pPr>
        <w:autoSpaceDE w:val="0"/>
        <w:autoSpaceDN w:val="0"/>
        <w:adjustRightInd w:val="0"/>
        <w:jc w:val="both"/>
        <w:rPr>
          <w:color w:val="000000"/>
          <w:sz w:val="18"/>
          <w:szCs w:val="18"/>
        </w:rPr>
      </w:pPr>
      <w:r w:rsidRPr="00087F22">
        <w:rPr>
          <w:b/>
          <w:bCs/>
          <w:i/>
          <w:iCs/>
          <w:color w:val="FF0000"/>
          <w:sz w:val="18"/>
          <w:szCs w:val="18"/>
        </w:rPr>
        <w:t>ATTENTION :</w:t>
      </w:r>
      <w:r>
        <w:rPr>
          <w:b/>
          <w:bCs/>
          <w:i/>
          <w:iCs/>
          <w:color w:val="FF0000"/>
          <w:sz w:val="18"/>
          <w:szCs w:val="18"/>
        </w:rPr>
        <w:t xml:space="preserve"> </w:t>
      </w:r>
      <w:r>
        <w:rPr>
          <w:b/>
          <w:color w:val="000000"/>
          <w:sz w:val="20"/>
          <w:szCs w:val="20"/>
        </w:rPr>
        <w:t>-</w:t>
      </w:r>
      <w:r w:rsidRPr="00087F22">
        <w:rPr>
          <w:b/>
          <w:bCs/>
          <w:i/>
          <w:iCs/>
          <w:color w:val="FF0000"/>
          <w:sz w:val="18"/>
          <w:szCs w:val="18"/>
        </w:rPr>
        <w:t xml:space="preserve"> </w:t>
      </w:r>
      <w:r>
        <w:rPr>
          <w:color w:val="000000"/>
          <w:sz w:val="18"/>
          <w:szCs w:val="18"/>
        </w:rPr>
        <w:t>ces précisions</w:t>
      </w:r>
      <w:r w:rsidRPr="00087F22">
        <w:rPr>
          <w:color w:val="000000"/>
          <w:sz w:val="18"/>
          <w:szCs w:val="18"/>
        </w:rPr>
        <w:t xml:space="preserve"> peuvent également se révéler problématiques pour votre</w:t>
      </w:r>
      <w:r>
        <w:rPr>
          <w:color w:val="000000"/>
          <w:sz w:val="18"/>
          <w:szCs w:val="18"/>
        </w:rPr>
        <w:t xml:space="preserve"> </w:t>
      </w:r>
      <w:r w:rsidRPr="00087F22">
        <w:rPr>
          <w:color w:val="000000"/>
          <w:sz w:val="18"/>
          <w:szCs w:val="18"/>
        </w:rPr>
        <w:t xml:space="preserve">responsabilité si elles sont mal exprimées ou confuses ! </w:t>
      </w:r>
      <w:r w:rsidRPr="00087F22">
        <w:rPr>
          <w:b/>
          <w:bCs/>
          <w:color w:val="000000"/>
          <w:sz w:val="18"/>
          <w:szCs w:val="18"/>
        </w:rPr>
        <w:t>Vous devez impérativement noter votre contestation si vous n’êtes pas d’accord avec</w:t>
      </w:r>
      <w:r>
        <w:rPr>
          <w:b/>
          <w:bCs/>
          <w:color w:val="000000"/>
          <w:sz w:val="18"/>
          <w:szCs w:val="18"/>
        </w:rPr>
        <w:t xml:space="preserve"> ce que votre adversaire a noté,</w:t>
      </w:r>
    </w:p>
    <w:p w:rsidR="007425D9" w:rsidRPr="00390573" w:rsidRDefault="007425D9" w:rsidP="007425D9">
      <w:pPr>
        <w:autoSpaceDE w:val="0"/>
        <w:autoSpaceDN w:val="0"/>
        <w:adjustRightInd w:val="0"/>
        <w:jc w:val="both"/>
        <w:rPr>
          <w:color w:val="000000"/>
          <w:sz w:val="18"/>
          <w:szCs w:val="18"/>
        </w:rPr>
      </w:pPr>
      <w:r w:rsidRPr="00390573">
        <w:rPr>
          <w:bCs/>
          <w:i/>
          <w:iCs/>
          <w:sz w:val="18"/>
          <w:szCs w:val="18"/>
        </w:rPr>
        <w:t>-</w:t>
      </w:r>
      <w:r w:rsidRPr="00390573">
        <w:rPr>
          <w:sz w:val="20"/>
          <w:szCs w:val="20"/>
        </w:rPr>
        <w:t xml:space="preserve"> </w:t>
      </w:r>
      <w:r>
        <w:rPr>
          <w:sz w:val="20"/>
          <w:szCs w:val="20"/>
        </w:rPr>
        <w:t>e</w:t>
      </w:r>
      <w:r w:rsidRPr="00390573">
        <w:rPr>
          <w:sz w:val="20"/>
          <w:szCs w:val="20"/>
        </w:rPr>
        <w:t>n cas d’utilisation du 2 tons et du gyrophare, celle-ci</w:t>
      </w:r>
      <w:r>
        <w:rPr>
          <w:sz w:val="20"/>
          <w:szCs w:val="20"/>
        </w:rPr>
        <w:t xml:space="preserve"> devra être </w:t>
      </w:r>
      <w:r w:rsidRPr="00390573">
        <w:rPr>
          <w:sz w:val="20"/>
          <w:szCs w:val="20"/>
        </w:rPr>
        <w:t>expressément indiquée</w:t>
      </w:r>
      <w:r>
        <w:rPr>
          <w:sz w:val="20"/>
          <w:szCs w:val="20"/>
        </w:rPr>
        <w:t>.</w:t>
      </w:r>
    </w:p>
    <w:p w:rsidR="00087F22" w:rsidRPr="00087F22" w:rsidRDefault="00087F22" w:rsidP="00087F22">
      <w:pPr>
        <w:autoSpaceDE w:val="0"/>
        <w:autoSpaceDN w:val="0"/>
        <w:adjustRightInd w:val="0"/>
        <w:jc w:val="both"/>
        <w:rPr>
          <w:b/>
          <w:bCs/>
          <w:i/>
          <w:iCs/>
          <w:color w:val="008000"/>
          <w:sz w:val="18"/>
          <w:szCs w:val="18"/>
        </w:rPr>
      </w:pPr>
      <w:r w:rsidRPr="00087F22">
        <w:rPr>
          <w:b/>
          <w:bCs/>
          <w:i/>
          <w:iCs/>
          <w:color w:val="008000"/>
          <w:sz w:val="18"/>
          <w:szCs w:val="18"/>
        </w:rPr>
        <w:t>8 : PLAN</w:t>
      </w:r>
    </w:p>
    <w:p w:rsidR="00087F22" w:rsidRPr="00087F22" w:rsidRDefault="00087F22" w:rsidP="00087F22">
      <w:pPr>
        <w:autoSpaceDE w:val="0"/>
        <w:autoSpaceDN w:val="0"/>
        <w:adjustRightInd w:val="0"/>
        <w:jc w:val="both"/>
        <w:rPr>
          <w:color w:val="000000"/>
          <w:sz w:val="18"/>
          <w:szCs w:val="18"/>
        </w:rPr>
      </w:pPr>
      <w:r w:rsidRPr="00087F22">
        <w:rPr>
          <w:color w:val="000000"/>
          <w:sz w:val="18"/>
          <w:szCs w:val="18"/>
        </w:rPr>
        <w:t xml:space="preserve">Idem observations. </w:t>
      </w:r>
      <w:r w:rsidRPr="00087F22">
        <w:rPr>
          <w:b/>
          <w:bCs/>
          <w:i/>
          <w:iCs/>
          <w:color w:val="FF0000"/>
          <w:sz w:val="18"/>
          <w:szCs w:val="18"/>
        </w:rPr>
        <w:t xml:space="preserve">ATTENTION </w:t>
      </w:r>
      <w:r w:rsidRPr="00087F22">
        <w:rPr>
          <w:color w:val="000000"/>
          <w:sz w:val="18"/>
          <w:szCs w:val="18"/>
        </w:rPr>
        <w:t>particulièrement au plan : un détail peut inverser les responsabilités.</w:t>
      </w:r>
    </w:p>
    <w:p w:rsidR="00087F22" w:rsidRPr="00087F22" w:rsidRDefault="00087F22" w:rsidP="00087F22">
      <w:pPr>
        <w:autoSpaceDE w:val="0"/>
        <w:autoSpaceDN w:val="0"/>
        <w:adjustRightInd w:val="0"/>
        <w:jc w:val="both"/>
        <w:rPr>
          <w:b/>
          <w:bCs/>
          <w:i/>
          <w:iCs/>
          <w:color w:val="008000"/>
          <w:sz w:val="18"/>
          <w:szCs w:val="18"/>
        </w:rPr>
      </w:pPr>
      <w:r w:rsidRPr="00087F22">
        <w:rPr>
          <w:b/>
          <w:bCs/>
          <w:i/>
          <w:iCs/>
          <w:color w:val="008000"/>
          <w:sz w:val="18"/>
          <w:szCs w:val="18"/>
        </w:rPr>
        <w:t>9 : DOMMAGES</w:t>
      </w:r>
    </w:p>
    <w:p w:rsidR="00087F22" w:rsidRPr="00087F22" w:rsidRDefault="00087F22" w:rsidP="00087F22">
      <w:pPr>
        <w:autoSpaceDE w:val="0"/>
        <w:autoSpaceDN w:val="0"/>
        <w:adjustRightInd w:val="0"/>
        <w:jc w:val="both"/>
        <w:rPr>
          <w:color w:val="000000"/>
          <w:sz w:val="18"/>
          <w:szCs w:val="18"/>
        </w:rPr>
      </w:pPr>
      <w:r w:rsidRPr="00087F22">
        <w:rPr>
          <w:color w:val="000000"/>
          <w:sz w:val="18"/>
          <w:szCs w:val="18"/>
        </w:rPr>
        <w:t>Ils peuvent permettre l’interprétation d’un constat mal rempli au niveau des circonstances : à ne pas négliger.</w:t>
      </w:r>
    </w:p>
    <w:p w:rsidR="00087F22" w:rsidRPr="00087F22" w:rsidRDefault="00087F22" w:rsidP="00087F22">
      <w:pPr>
        <w:autoSpaceDE w:val="0"/>
        <w:autoSpaceDN w:val="0"/>
        <w:adjustRightInd w:val="0"/>
        <w:jc w:val="both"/>
        <w:rPr>
          <w:b/>
          <w:bCs/>
          <w:i/>
          <w:iCs/>
          <w:color w:val="008000"/>
          <w:sz w:val="18"/>
          <w:szCs w:val="18"/>
        </w:rPr>
      </w:pPr>
      <w:r w:rsidRPr="00087F22">
        <w:rPr>
          <w:b/>
          <w:bCs/>
          <w:i/>
          <w:iCs/>
          <w:color w:val="008000"/>
          <w:sz w:val="18"/>
          <w:szCs w:val="18"/>
        </w:rPr>
        <w:t>10 : BLESSES</w:t>
      </w:r>
    </w:p>
    <w:p w:rsidR="00087F22" w:rsidRPr="00087F22" w:rsidRDefault="00087F22" w:rsidP="00087F22">
      <w:pPr>
        <w:autoSpaceDE w:val="0"/>
        <w:autoSpaceDN w:val="0"/>
        <w:adjustRightInd w:val="0"/>
        <w:jc w:val="both"/>
        <w:rPr>
          <w:color w:val="000000"/>
          <w:sz w:val="18"/>
          <w:szCs w:val="18"/>
        </w:rPr>
      </w:pPr>
      <w:r w:rsidRPr="00087F22">
        <w:rPr>
          <w:color w:val="000000"/>
          <w:sz w:val="18"/>
          <w:szCs w:val="18"/>
        </w:rPr>
        <w:t>Même légers, notez-les : votre assureur gagnera un temps précieux pour l’obtention des bons documents : n’oubliez pas de préciser au verso la nature des blessés et des blessures (si possible)</w:t>
      </w:r>
    </w:p>
    <w:p w:rsidR="00087F22" w:rsidRPr="00087F22" w:rsidRDefault="00087F22" w:rsidP="00087F22">
      <w:pPr>
        <w:autoSpaceDE w:val="0"/>
        <w:autoSpaceDN w:val="0"/>
        <w:adjustRightInd w:val="0"/>
        <w:jc w:val="both"/>
        <w:rPr>
          <w:b/>
          <w:bCs/>
          <w:i/>
          <w:iCs/>
          <w:color w:val="008000"/>
          <w:sz w:val="18"/>
          <w:szCs w:val="18"/>
        </w:rPr>
      </w:pPr>
      <w:r w:rsidRPr="00087F22">
        <w:rPr>
          <w:b/>
          <w:bCs/>
          <w:i/>
          <w:iCs/>
          <w:color w:val="008000"/>
          <w:sz w:val="18"/>
          <w:szCs w:val="18"/>
        </w:rPr>
        <w:t>11 : DEGATS MATERIELS AUTRES</w:t>
      </w:r>
    </w:p>
    <w:p w:rsidR="00087F22" w:rsidRPr="00087F22" w:rsidRDefault="00087F22" w:rsidP="00087F22">
      <w:pPr>
        <w:autoSpaceDE w:val="0"/>
        <w:autoSpaceDN w:val="0"/>
        <w:adjustRightInd w:val="0"/>
        <w:jc w:val="both"/>
        <w:rPr>
          <w:color w:val="000000"/>
          <w:sz w:val="18"/>
          <w:szCs w:val="18"/>
        </w:rPr>
      </w:pPr>
      <w:r w:rsidRPr="00087F22">
        <w:rPr>
          <w:color w:val="000000"/>
          <w:sz w:val="18"/>
          <w:szCs w:val="18"/>
        </w:rPr>
        <w:t>Permet à l’assureur de savoir si d’autres éléments que des véhicules sont impliqués et s’il risque d’avoir une réclamation inattendue (ex : barrière de sécurité d’autoroute)</w:t>
      </w:r>
    </w:p>
    <w:p w:rsidR="00087F22" w:rsidRPr="00087F22" w:rsidRDefault="00087F22" w:rsidP="00087F22">
      <w:pPr>
        <w:autoSpaceDE w:val="0"/>
        <w:autoSpaceDN w:val="0"/>
        <w:adjustRightInd w:val="0"/>
        <w:jc w:val="both"/>
        <w:rPr>
          <w:b/>
          <w:bCs/>
          <w:i/>
          <w:iCs/>
          <w:color w:val="008000"/>
          <w:sz w:val="18"/>
          <w:szCs w:val="18"/>
        </w:rPr>
      </w:pPr>
      <w:r w:rsidRPr="00087F22">
        <w:rPr>
          <w:b/>
          <w:bCs/>
          <w:i/>
          <w:iCs/>
          <w:color w:val="008000"/>
          <w:sz w:val="18"/>
          <w:szCs w:val="18"/>
        </w:rPr>
        <w:t>12 : SIGNATURE</w:t>
      </w:r>
    </w:p>
    <w:p w:rsidR="00087F22" w:rsidRPr="00087F22" w:rsidRDefault="00087F22" w:rsidP="00087F22">
      <w:pPr>
        <w:autoSpaceDE w:val="0"/>
        <w:autoSpaceDN w:val="0"/>
        <w:adjustRightInd w:val="0"/>
        <w:jc w:val="both"/>
        <w:rPr>
          <w:color w:val="000000"/>
          <w:sz w:val="18"/>
          <w:szCs w:val="18"/>
        </w:rPr>
      </w:pPr>
      <w:r w:rsidRPr="00087F22">
        <w:rPr>
          <w:color w:val="000000"/>
          <w:sz w:val="18"/>
          <w:szCs w:val="18"/>
        </w:rPr>
        <w:t>Elles sont indispensables pour éviter une contestation ultérieure. Sans signature, votre assureur pourra prendre en compte votre déclaration mais ne pourra pas forcément rejeter un élément fourni après coup par le tiers (attestation, témoignage,…)</w:t>
      </w:r>
    </w:p>
    <w:p w:rsidR="00087F22" w:rsidRPr="00087F22" w:rsidRDefault="00087F22" w:rsidP="00087F22">
      <w:pPr>
        <w:autoSpaceDE w:val="0"/>
        <w:autoSpaceDN w:val="0"/>
        <w:adjustRightInd w:val="0"/>
        <w:jc w:val="both"/>
        <w:rPr>
          <w:color w:val="000000"/>
          <w:sz w:val="18"/>
          <w:szCs w:val="18"/>
        </w:rPr>
      </w:pPr>
      <w:r w:rsidRPr="00087F22">
        <w:rPr>
          <w:b/>
          <w:bCs/>
          <w:i/>
          <w:iCs/>
          <w:color w:val="FF0000"/>
          <w:sz w:val="18"/>
          <w:szCs w:val="18"/>
        </w:rPr>
        <w:t xml:space="preserve">ATTENTION </w:t>
      </w:r>
      <w:r w:rsidRPr="00087F22">
        <w:rPr>
          <w:color w:val="000000"/>
          <w:sz w:val="18"/>
          <w:szCs w:val="18"/>
        </w:rPr>
        <w:t>: une fois signé par les deux parties, le constat devient incontestable</w:t>
      </w:r>
    </w:p>
    <w:p w:rsidR="00087F22" w:rsidRDefault="00087F22" w:rsidP="00087F22">
      <w:pPr>
        <w:autoSpaceDE w:val="0"/>
        <w:autoSpaceDN w:val="0"/>
        <w:adjustRightInd w:val="0"/>
        <w:jc w:val="both"/>
        <w:rPr>
          <w:b/>
          <w:bCs/>
          <w:color w:val="000000"/>
          <w:sz w:val="18"/>
          <w:szCs w:val="18"/>
        </w:rPr>
      </w:pPr>
      <w:r w:rsidRPr="00087F22">
        <w:rPr>
          <w:color w:val="000000"/>
          <w:sz w:val="18"/>
          <w:szCs w:val="18"/>
        </w:rPr>
        <w:lastRenderedPageBreak/>
        <w:t xml:space="preserve">même si les informations portées sont erronées. </w:t>
      </w:r>
      <w:r w:rsidRPr="00087F22">
        <w:rPr>
          <w:b/>
          <w:bCs/>
          <w:color w:val="000000"/>
          <w:sz w:val="18"/>
          <w:szCs w:val="18"/>
        </w:rPr>
        <w:t>C’est pourquoi il est impératif de ne le signer que lorsque vous et votre adversaire avez entièrement rempli le constat.</w:t>
      </w:r>
    </w:p>
    <w:p w:rsidR="00D103BA" w:rsidRDefault="00D103BA" w:rsidP="00087F22">
      <w:pPr>
        <w:autoSpaceDE w:val="0"/>
        <w:autoSpaceDN w:val="0"/>
        <w:adjustRightInd w:val="0"/>
        <w:jc w:val="both"/>
        <w:rPr>
          <w:b/>
          <w:bCs/>
          <w:color w:val="000000"/>
          <w:sz w:val="18"/>
          <w:szCs w:val="18"/>
        </w:rPr>
      </w:pPr>
    </w:p>
    <w:p w:rsidR="00D103BA" w:rsidRPr="00D103BA" w:rsidRDefault="007425D9" w:rsidP="00087F22">
      <w:pPr>
        <w:autoSpaceDE w:val="0"/>
        <w:autoSpaceDN w:val="0"/>
        <w:adjustRightInd w:val="0"/>
        <w:jc w:val="both"/>
        <w:rPr>
          <w:b/>
          <w:bCs/>
          <w:color w:val="000000"/>
          <w:sz w:val="18"/>
          <w:szCs w:val="18"/>
        </w:rPr>
      </w:pPr>
      <w:r w:rsidRPr="00D103BA">
        <w:rPr>
          <w:b/>
          <w:bCs/>
          <w:noProof/>
          <w:color w:val="000000"/>
          <w:sz w:val="18"/>
          <w:szCs w:val="18"/>
        </w:rPr>
        <w:drawing>
          <wp:inline distT="0" distB="0" distL="0" distR="0">
            <wp:extent cx="4413250" cy="57092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2837" t="1912" b="1933"/>
                    <a:stretch>
                      <a:fillRect/>
                    </a:stretch>
                  </pic:blipFill>
                  <pic:spPr bwMode="auto">
                    <a:xfrm>
                      <a:off x="0" y="0"/>
                      <a:ext cx="4413250" cy="5709285"/>
                    </a:xfrm>
                    <a:prstGeom prst="rect">
                      <a:avLst/>
                    </a:prstGeom>
                    <a:noFill/>
                    <a:ln>
                      <a:noFill/>
                    </a:ln>
                  </pic:spPr>
                </pic:pic>
              </a:graphicData>
            </a:graphic>
          </wp:inline>
        </w:drawing>
      </w:r>
    </w:p>
    <w:sectPr w:rsidR="00D103BA" w:rsidRPr="00D103BA" w:rsidSect="00BB5E2F">
      <w:footerReference w:type="default" r:id="rId8"/>
      <w:pgSz w:w="16838" w:h="11906" w:orient="landscape"/>
      <w:pgMar w:top="426" w:right="1418" w:bottom="1078" w:left="1418" w:header="709" w:footer="709"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738" w:rsidRDefault="00970738">
      <w:r>
        <w:separator/>
      </w:r>
    </w:p>
  </w:endnote>
  <w:endnote w:type="continuationSeparator" w:id="0">
    <w:p w:rsidR="00970738" w:rsidRDefault="0097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F22" w:rsidRDefault="00087F22" w:rsidP="00831F0E">
    <w:pPr>
      <w:autoSpaceDE w:val="0"/>
      <w:autoSpaceDN w:val="0"/>
      <w:adjustRightInd w:val="0"/>
      <w:rPr>
        <w:b/>
        <w:bCs/>
        <w:i/>
        <w:iCs/>
        <w:color w:val="9A9A9A"/>
        <w:sz w:val="16"/>
        <w:szCs w:val="16"/>
      </w:rPr>
    </w:pPr>
    <w:r>
      <w:rPr>
        <w:b/>
        <w:bCs/>
        <w:i/>
        <w:iCs/>
        <w:color w:val="9A9A9A"/>
        <w:sz w:val="16"/>
        <w:szCs w:val="16"/>
      </w:rPr>
      <w:t>Gras Savoye Rhône Alpes Auvergne</w:t>
    </w:r>
  </w:p>
  <w:p w:rsidR="00087F22" w:rsidRDefault="00087F22" w:rsidP="00831F0E">
    <w:pPr>
      <w:autoSpaceDE w:val="0"/>
      <w:autoSpaceDN w:val="0"/>
      <w:adjustRightInd w:val="0"/>
      <w:rPr>
        <w:b/>
        <w:bCs/>
        <w:i/>
        <w:iCs/>
        <w:color w:val="9A9A9A"/>
        <w:sz w:val="16"/>
        <w:szCs w:val="16"/>
      </w:rPr>
    </w:pPr>
    <w:r>
      <w:rPr>
        <w:b/>
        <w:bCs/>
        <w:i/>
        <w:iCs/>
        <w:color w:val="9A9A9A"/>
        <w:sz w:val="16"/>
        <w:szCs w:val="16"/>
      </w:rPr>
      <w:t>BRBR</w:t>
    </w:r>
    <w:r w:rsidR="006369FC">
      <w:rPr>
        <w:b/>
        <w:bCs/>
        <w:i/>
        <w:iCs/>
        <w:color w:val="9A9A9A"/>
        <w:sz w:val="16"/>
        <w:szCs w:val="16"/>
      </w:rPr>
      <w:tab/>
    </w:r>
    <w:r w:rsidR="006369FC">
      <w:rPr>
        <w:b/>
        <w:bCs/>
        <w:i/>
        <w:iCs/>
        <w:color w:val="9A9A9A"/>
        <w:sz w:val="16"/>
        <w:szCs w:val="16"/>
      </w:rPr>
      <w:tab/>
    </w:r>
    <w:r w:rsidR="006369FC">
      <w:rPr>
        <w:b/>
        <w:bCs/>
        <w:i/>
        <w:iCs/>
        <w:color w:val="9A9A9A"/>
        <w:sz w:val="16"/>
        <w:szCs w:val="16"/>
      </w:rPr>
      <w:tab/>
    </w:r>
    <w:r w:rsidR="006369FC">
      <w:rPr>
        <w:b/>
        <w:bCs/>
        <w:i/>
        <w:iCs/>
        <w:color w:val="9A9A9A"/>
        <w:sz w:val="16"/>
        <w:szCs w:val="16"/>
      </w:rPr>
      <w:tab/>
    </w:r>
    <w:r w:rsidR="006369FC">
      <w:rPr>
        <w:b/>
        <w:bCs/>
        <w:i/>
        <w:iCs/>
        <w:color w:val="9A9A9A"/>
        <w:sz w:val="16"/>
        <w:szCs w:val="16"/>
      </w:rPr>
      <w:tab/>
    </w:r>
    <w:r w:rsidR="006369FC">
      <w:rPr>
        <w:b/>
        <w:bCs/>
        <w:i/>
        <w:iCs/>
        <w:color w:val="9A9A9A"/>
        <w:sz w:val="16"/>
        <w:szCs w:val="16"/>
      </w:rPr>
      <w:tab/>
    </w:r>
    <w:r w:rsidR="006369FC">
      <w:rPr>
        <w:b/>
        <w:bCs/>
        <w:i/>
        <w:iCs/>
        <w:color w:val="9A9A9A"/>
        <w:sz w:val="16"/>
        <w:szCs w:val="16"/>
      </w:rPr>
      <w:tab/>
    </w:r>
    <w:r w:rsidR="006369FC">
      <w:rPr>
        <w:b/>
        <w:bCs/>
        <w:i/>
        <w:iCs/>
        <w:color w:val="9A9A9A"/>
        <w:sz w:val="16"/>
        <w:szCs w:val="16"/>
      </w:rPr>
      <w:tab/>
      <w:t>Annexe P001-A001</w:t>
    </w:r>
    <w:r w:rsidR="006369FC">
      <w:rPr>
        <w:b/>
        <w:bCs/>
        <w:i/>
        <w:iCs/>
        <w:color w:val="9A9A9A"/>
        <w:sz w:val="16"/>
        <w:szCs w:val="16"/>
      </w:rPr>
      <w:tab/>
    </w:r>
    <w:r w:rsidR="006369FC">
      <w:rPr>
        <w:b/>
        <w:bCs/>
        <w:i/>
        <w:iCs/>
        <w:color w:val="9A9A9A"/>
        <w:sz w:val="16"/>
        <w:szCs w:val="16"/>
      </w:rPr>
      <w:tab/>
    </w:r>
    <w:r w:rsidR="006369FC">
      <w:rPr>
        <w:b/>
        <w:bCs/>
        <w:i/>
        <w:iCs/>
        <w:color w:val="9A9A9A"/>
        <w:sz w:val="16"/>
        <w:szCs w:val="16"/>
      </w:rPr>
      <w:tab/>
    </w:r>
    <w:r w:rsidR="006369FC">
      <w:rPr>
        <w:b/>
        <w:bCs/>
        <w:i/>
        <w:iCs/>
        <w:color w:val="9A9A9A"/>
        <w:sz w:val="16"/>
        <w:szCs w:val="16"/>
      </w:rPr>
      <w:tab/>
    </w:r>
    <w:r w:rsidR="006369FC">
      <w:rPr>
        <w:b/>
        <w:bCs/>
        <w:i/>
        <w:iCs/>
        <w:color w:val="9A9A9A"/>
        <w:sz w:val="16"/>
        <w:szCs w:val="16"/>
      </w:rPr>
      <w:tab/>
    </w:r>
    <w:r w:rsidR="006369FC">
      <w:rPr>
        <w:b/>
        <w:bCs/>
        <w:i/>
        <w:iCs/>
        <w:color w:val="9A9A9A"/>
        <w:sz w:val="16"/>
        <w:szCs w:val="16"/>
      </w:rPr>
      <w:tab/>
    </w:r>
    <w:r w:rsidR="006369FC">
      <w:rPr>
        <w:b/>
        <w:bCs/>
        <w:i/>
        <w:iCs/>
        <w:color w:val="9A9A9A"/>
        <w:sz w:val="16"/>
        <w:szCs w:val="16"/>
      </w:rPr>
      <w:tab/>
    </w:r>
    <w:r w:rsidR="006369FC">
      <w:rPr>
        <w:b/>
        <w:bCs/>
        <w:i/>
        <w:iCs/>
        <w:color w:val="9A9A9A"/>
        <w:sz w:val="16"/>
        <w:szCs w:val="16"/>
      </w:rPr>
      <w:tab/>
    </w:r>
    <w:r w:rsidR="006369FC" w:rsidRPr="006369FC">
      <w:rPr>
        <w:b/>
        <w:bCs/>
        <w:i/>
        <w:iCs/>
        <w:color w:val="9A9A9A"/>
        <w:sz w:val="16"/>
        <w:szCs w:val="16"/>
      </w:rPr>
      <w:t xml:space="preserve">Page </w:t>
    </w:r>
    <w:r w:rsidR="006369FC" w:rsidRPr="006369FC">
      <w:rPr>
        <w:b/>
        <w:bCs/>
        <w:i/>
        <w:iCs/>
        <w:color w:val="9A9A9A"/>
        <w:sz w:val="16"/>
        <w:szCs w:val="16"/>
      </w:rPr>
      <w:fldChar w:fldCharType="begin"/>
    </w:r>
    <w:r w:rsidR="006369FC" w:rsidRPr="006369FC">
      <w:rPr>
        <w:b/>
        <w:bCs/>
        <w:i/>
        <w:iCs/>
        <w:color w:val="9A9A9A"/>
        <w:sz w:val="16"/>
        <w:szCs w:val="16"/>
      </w:rPr>
      <w:instrText>PAGE  \* Arabic  \* MERGEFORMAT</w:instrText>
    </w:r>
    <w:r w:rsidR="006369FC" w:rsidRPr="006369FC">
      <w:rPr>
        <w:b/>
        <w:bCs/>
        <w:i/>
        <w:iCs/>
        <w:color w:val="9A9A9A"/>
        <w:sz w:val="16"/>
        <w:szCs w:val="16"/>
      </w:rPr>
      <w:fldChar w:fldCharType="separate"/>
    </w:r>
    <w:r w:rsidR="00E616C2">
      <w:rPr>
        <w:b/>
        <w:bCs/>
        <w:i/>
        <w:iCs/>
        <w:noProof/>
        <w:color w:val="9A9A9A"/>
        <w:sz w:val="16"/>
        <w:szCs w:val="16"/>
      </w:rPr>
      <w:t>2</w:t>
    </w:r>
    <w:r w:rsidR="006369FC" w:rsidRPr="006369FC">
      <w:rPr>
        <w:b/>
        <w:bCs/>
        <w:i/>
        <w:iCs/>
        <w:color w:val="9A9A9A"/>
        <w:sz w:val="16"/>
        <w:szCs w:val="16"/>
      </w:rPr>
      <w:fldChar w:fldCharType="end"/>
    </w:r>
    <w:r w:rsidR="006369FC" w:rsidRPr="006369FC">
      <w:rPr>
        <w:b/>
        <w:bCs/>
        <w:i/>
        <w:iCs/>
        <w:color w:val="9A9A9A"/>
        <w:sz w:val="16"/>
        <w:szCs w:val="16"/>
      </w:rPr>
      <w:t xml:space="preserve"> sur </w:t>
    </w:r>
    <w:r w:rsidR="006369FC" w:rsidRPr="006369FC">
      <w:rPr>
        <w:b/>
        <w:bCs/>
        <w:i/>
        <w:iCs/>
        <w:color w:val="9A9A9A"/>
        <w:sz w:val="16"/>
        <w:szCs w:val="16"/>
      </w:rPr>
      <w:fldChar w:fldCharType="begin"/>
    </w:r>
    <w:r w:rsidR="006369FC" w:rsidRPr="006369FC">
      <w:rPr>
        <w:b/>
        <w:bCs/>
        <w:i/>
        <w:iCs/>
        <w:color w:val="9A9A9A"/>
        <w:sz w:val="16"/>
        <w:szCs w:val="16"/>
      </w:rPr>
      <w:instrText>NUMPAGES  \* Arabic  \* MERGEFORMAT</w:instrText>
    </w:r>
    <w:r w:rsidR="006369FC" w:rsidRPr="006369FC">
      <w:rPr>
        <w:b/>
        <w:bCs/>
        <w:i/>
        <w:iCs/>
        <w:color w:val="9A9A9A"/>
        <w:sz w:val="16"/>
        <w:szCs w:val="16"/>
      </w:rPr>
      <w:fldChar w:fldCharType="separate"/>
    </w:r>
    <w:r w:rsidR="00E616C2">
      <w:rPr>
        <w:b/>
        <w:bCs/>
        <w:i/>
        <w:iCs/>
        <w:noProof/>
        <w:color w:val="9A9A9A"/>
        <w:sz w:val="16"/>
        <w:szCs w:val="16"/>
      </w:rPr>
      <w:t>2</w:t>
    </w:r>
    <w:r w:rsidR="006369FC" w:rsidRPr="006369FC">
      <w:rPr>
        <w:b/>
        <w:bCs/>
        <w:i/>
        <w:iCs/>
        <w:color w:val="9A9A9A"/>
        <w:sz w:val="16"/>
        <w:szCs w:val="16"/>
      </w:rPr>
      <w:fldChar w:fldCharType="end"/>
    </w:r>
  </w:p>
  <w:p w:rsidR="00087F22" w:rsidRDefault="00087F2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738" w:rsidRDefault="00970738">
      <w:r>
        <w:separator/>
      </w:r>
    </w:p>
  </w:footnote>
  <w:footnote w:type="continuationSeparator" w:id="0">
    <w:p w:rsidR="00970738" w:rsidRDefault="00970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FF8"/>
    <w:rsid w:val="00000F8B"/>
    <w:rsid w:val="00084EF3"/>
    <w:rsid w:val="00087F22"/>
    <w:rsid w:val="001231D2"/>
    <w:rsid w:val="00194E57"/>
    <w:rsid w:val="0026457A"/>
    <w:rsid w:val="003A4BF2"/>
    <w:rsid w:val="003F4890"/>
    <w:rsid w:val="00461DEC"/>
    <w:rsid w:val="006369FC"/>
    <w:rsid w:val="007425D9"/>
    <w:rsid w:val="00831F0E"/>
    <w:rsid w:val="00970738"/>
    <w:rsid w:val="009F720B"/>
    <w:rsid w:val="00AF09AD"/>
    <w:rsid w:val="00BA2AB3"/>
    <w:rsid w:val="00BB5E2F"/>
    <w:rsid w:val="00D103BA"/>
    <w:rsid w:val="00D23B88"/>
    <w:rsid w:val="00E616C2"/>
    <w:rsid w:val="00EE7192"/>
    <w:rsid w:val="00EF4F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87ED00-9FCC-49DD-876F-AB03E23B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F4FF8"/>
    <w:pPr>
      <w:tabs>
        <w:tab w:val="center" w:pos="4536"/>
        <w:tab w:val="right" w:pos="9072"/>
      </w:tabs>
    </w:pPr>
  </w:style>
  <w:style w:type="paragraph" w:styleId="Pieddepage">
    <w:name w:val="footer"/>
    <w:basedOn w:val="Normal"/>
    <w:rsid w:val="00EF4FF8"/>
    <w:pPr>
      <w:tabs>
        <w:tab w:val="center" w:pos="4536"/>
        <w:tab w:val="right" w:pos="9072"/>
      </w:tabs>
    </w:pPr>
  </w:style>
  <w:style w:type="paragraph" w:styleId="Textedebulles">
    <w:name w:val="Balloon Text"/>
    <w:basedOn w:val="Normal"/>
    <w:link w:val="TextedebullesCar"/>
    <w:rsid w:val="00BB5E2F"/>
    <w:rPr>
      <w:rFonts w:ascii="Segoe UI" w:hAnsi="Segoe UI" w:cs="Segoe UI"/>
      <w:sz w:val="18"/>
      <w:szCs w:val="18"/>
    </w:rPr>
  </w:style>
  <w:style w:type="character" w:customStyle="1" w:styleId="TextedebullesCar">
    <w:name w:val="Texte de bulles Car"/>
    <w:link w:val="Textedebulles"/>
    <w:rsid w:val="00BB5E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4659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SDIS 42</Company>
  <LinksUpToDate>false</LinksUpToDate>
  <CharactersWithSpaces>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60370</dc:creator>
  <cp:keywords/>
  <cp:lastModifiedBy>EPALLE Sebastien</cp:lastModifiedBy>
  <cp:revision>2</cp:revision>
  <cp:lastPrinted>2016-07-13T13:22:00Z</cp:lastPrinted>
  <dcterms:created xsi:type="dcterms:W3CDTF">2016-07-13T13:31:00Z</dcterms:created>
  <dcterms:modified xsi:type="dcterms:W3CDTF">2016-07-13T13:31:00Z</dcterms:modified>
</cp:coreProperties>
</file>