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201" w:rsidRDefault="006D2201" w:rsidP="00415B5E"/>
    <w:p w:rsidR="006D2201" w:rsidRDefault="006D2201" w:rsidP="00415B5E"/>
    <w:p w:rsidR="006D2201" w:rsidRDefault="006D2201" w:rsidP="00415B5E"/>
    <w:tbl>
      <w:tblPr>
        <w:tblW w:w="12156" w:type="dxa"/>
        <w:jc w:val="center"/>
        <w:tblLayout w:type="fixed"/>
        <w:tblLook w:val="0400"/>
      </w:tblPr>
      <w:tblGrid>
        <w:gridCol w:w="6009"/>
        <w:gridCol w:w="236"/>
        <w:gridCol w:w="5839"/>
        <w:gridCol w:w="72"/>
      </w:tblGrid>
      <w:tr w:rsidR="006D2201" w:rsidTr="00FB05E6">
        <w:trPr>
          <w:trHeight w:val="1587"/>
          <w:jc w:val="center"/>
        </w:trPr>
        <w:tc>
          <w:tcPr>
            <w:tcW w:w="12156" w:type="dxa"/>
            <w:gridSpan w:val="4"/>
          </w:tcPr>
          <w:p w:rsidR="006D2201" w:rsidRDefault="006D2201" w:rsidP="00B853FB">
            <w:pPr>
              <w:ind w:firstLine="20"/>
              <w:jc w:val="center"/>
            </w:pPr>
            <w:r>
              <w:rPr>
                <w:noProof/>
              </w:rPr>
              <w:drawing>
                <wp:inline distT="0" distB="0" distL="0" distR="0">
                  <wp:extent cx="7560000" cy="949386"/>
                  <wp:effectExtent l="0" t="0" r="0" b="0"/>
                  <wp:docPr id="13" name="image1.png" descr="img_entete_doc_sdis.png"/>
                  <wp:cNvGraphicFramePr/>
                  <a:graphic xmlns:a="http://schemas.openxmlformats.org/drawingml/2006/main">
                    <a:graphicData uri="http://schemas.openxmlformats.org/drawingml/2006/picture">
                      <pic:pic xmlns:pic="http://schemas.openxmlformats.org/drawingml/2006/picture">
                        <pic:nvPicPr>
                          <pic:cNvPr id="0" name="image1.png" descr="img_entete_doc_sdis.png"/>
                          <pic:cNvPicPr preferRelativeResize="0"/>
                        </pic:nvPicPr>
                        <pic:blipFill>
                          <a:blip r:embed="rId8" cstate="print"/>
                          <a:srcRect/>
                          <a:stretch>
                            <a:fillRect/>
                          </a:stretch>
                        </pic:blipFill>
                        <pic:spPr>
                          <a:xfrm>
                            <a:off x="0" y="0"/>
                            <a:ext cx="7560000" cy="949386"/>
                          </a:xfrm>
                          <a:prstGeom prst="rect">
                            <a:avLst/>
                          </a:prstGeom>
                          <a:ln/>
                        </pic:spPr>
                      </pic:pic>
                    </a:graphicData>
                  </a:graphic>
                </wp:inline>
              </w:drawing>
            </w:r>
          </w:p>
        </w:tc>
      </w:tr>
      <w:tr w:rsidR="007C4A94" w:rsidTr="00FB05E6">
        <w:trPr>
          <w:gridAfter w:val="1"/>
          <w:wAfter w:w="72" w:type="dxa"/>
          <w:trHeight w:val="4422"/>
          <w:jc w:val="center"/>
        </w:trPr>
        <w:tc>
          <w:tcPr>
            <w:tcW w:w="6009" w:type="dxa"/>
            <w:vAlign w:val="center"/>
          </w:tcPr>
          <w:p w:rsidR="006D2201" w:rsidRPr="0082444A" w:rsidRDefault="0082444A" w:rsidP="00E569E4">
            <w:pPr>
              <w:pStyle w:val="Titre"/>
              <w:tabs>
                <w:tab w:val="right" w:pos="1718"/>
                <w:tab w:val="left" w:pos="2002"/>
              </w:tabs>
            </w:pPr>
            <w:r>
              <w:rPr>
                <w:color w:val="FF0000"/>
              </w:rPr>
              <w:tab/>
            </w:r>
            <w:r>
              <w:rPr>
                <w:color w:val="FF0000"/>
              </w:rPr>
              <w:tab/>
            </w:r>
            <w:r w:rsidR="00056B72">
              <w:rPr>
                <w:color w:val="FF0000"/>
              </w:rPr>
              <w:t>L</w:t>
            </w:r>
            <w:r w:rsidR="00056B72">
              <w:rPr>
                <w:color w:val="2F5496" w:themeColor="accent1" w:themeShade="BF"/>
              </w:rPr>
              <w:t>ivret</w:t>
            </w:r>
          </w:p>
          <w:p w:rsidR="006D2201" w:rsidRPr="0082444A" w:rsidRDefault="0082444A" w:rsidP="00E569E4">
            <w:pPr>
              <w:pStyle w:val="Titre"/>
              <w:tabs>
                <w:tab w:val="right" w:pos="1718"/>
                <w:tab w:val="left" w:pos="2002"/>
              </w:tabs>
            </w:pPr>
            <w:r>
              <w:rPr>
                <w:color w:val="FF0000"/>
              </w:rPr>
              <w:tab/>
            </w:r>
            <w:r>
              <w:rPr>
                <w:color w:val="FF0000"/>
              </w:rPr>
              <w:tab/>
            </w:r>
            <w:r w:rsidR="00056B72">
              <w:rPr>
                <w:color w:val="FF0000"/>
              </w:rPr>
              <w:t>D</w:t>
            </w:r>
            <w:r w:rsidR="00056B72">
              <w:rPr>
                <w:color w:val="2F5496" w:themeColor="accent1" w:themeShade="BF"/>
              </w:rPr>
              <w:t>e</w:t>
            </w:r>
          </w:p>
          <w:p w:rsidR="006D2201" w:rsidRPr="0082444A" w:rsidRDefault="0082444A" w:rsidP="00E569E4">
            <w:pPr>
              <w:pStyle w:val="Titre"/>
              <w:tabs>
                <w:tab w:val="right" w:pos="1718"/>
                <w:tab w:val="left" w:pos="2002"/>
              </w:tabs>
            </w:pPr>
            <w:r>
              <w:tab/>
            </w:r>
            <w:proofErr w:type="gramStart"/>
            <w:r w:rsidR="00056B72">
              <w:rPr>
                <w:color w:val="2F5496" w:themeColor="accent1" w:themeShade="BF"/>
              </w:rPr>
              <w:t>l</w:t>
            </w:r>
            <w:proofErr w:type="gramEnd"/>
            <w:r w:rsidR="006D2201" w:rsidRPr="002A498F">
              <w:rPr>
                <w:color w:val="2F5496" w:themeColor="accent1" w:themeShade="BF"/>
              </w:rPr>
              <w:t>’</w:t>
            </w:r>
            <w:r>
              <w:tab/>
            </w:r>
            <w:r w:rsidR="00056B72">
              <w:rPr>
                <w:color w:val="FF0000"/>
              </w:rPr>
              <w:t>E</w:t>
            </w:r>
            <w:r w:rsidR="00056B72">
              <w:rPr>
                <w:color w:val="2F5496" w:themeColor="accent1" w:themeShade="BF"/>
              </w:rPr>
              <w:t>quipe</w:t>
            </w:r>
          </w:p>
          <w:p w:rsidR="006D2201" w:rsidRPr="0082444A" w:rsidRDefault="0082444A" w:rsidP="00E569E4">
            <w:pPr>
              <w:pStyle w:val="Titre"/>
              <w:tabs>
                <w:tab w:val="right" w:pos="1718"/>
                <w:tab w:val="left" w:pos="2002"/>
              </w:tabs>
            </w:pPr>
            <w:r>
              <w:tab/>
            </w:r>
            <w:r w:rsidR="006D2201" w:rsidRPr="0082444A">
              <w:t xml:space="preserve"> </w:t>
            </w:r>
            <w:r>
              <w:tab/>
            </w:r>
            <w:r w:rsidR="00056B72">
              <w:rPr>
                <w:color w:val="FF0000"/>
              </w:rPr>
              <w:t>P</w:t>
            </w:r>
            <w:r w:rsidR="00056B72">
              <w:rPr>
                <w:color w:val="2F5496" w:themeColor="accent1" w:themeShade="BF"/>
              </w:rPr>
              <w:t>édagogique</w:t>
            </w:r>
          </w:p>
          <w:p w:rsidR="006D2201" w:rsidRPr="0082444A" w:rsidRDefault="006D2201" w:rsidP="00E569E4">
            <w:pPr>
              <w:pStyle w:val="Titre"/>
              <w:tabs>
                <w:tab w:val="right" w:pos="1718"/>
                <w:tab w:val="left" w:pos="2002"/>
              </w:tabs>
              <w:rPr>
                <w:rFonts w:eastAsia="Ebrima" w:cs="Ebrima"/>
              </w:rPr>
            </w:pPr>
          </w:p>
        </w:tc>
        <w:tc>
          <w:tcPr>
            <w:tcW w:w="236" w:type="dxa"/>
            <w:vAlign w:val="center"/>
          </w:tcPr>
          <w:p w:rsidR="006D2201" w:rsidRPr="007C4A94" w:rsidRDefault="006D2201" w:rsidP="00E569E4">
            <w:pPr>
              <w:pStyle w:val="Titre"/>
              <w:tabs>
                <w:tab w:val="right" w:pos="1718"/>
                <w:tab w:val="left" w:pos="2002"/>
              </w:tabs>
              <w:rPr>
                <w:sz w:val="16"/>
              </w:rPr>
            </w:pPr>
            <w:r w:rsidRPr="007C4A94">
              <w:rPr>
                <w:noProof/>
                <w:sz w:val="16"/>
              </w:rPr>
              <w:drawing>
                <wp:inline distT="0" distB="0" distL="114300" distR="114300">
                  <wp:extent cx="0" cy="1170940"/>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0" cy="1170940"/>
                          </a:xfrm>
                          <a:prstGeom prst="rect">
                            <a:avLst/>
                          </a:prstGeom>
                          <a:ln/>
                        </pic:spPr>
                      </pic:pic>
                    </a:graphicData>
                  </a:graphic>
                </wp:inline>
              </w:drawing>
            </w:r>
          </w:p>
        </w:tc>
        <w:tc>
          <w:tcPr>
            <w:tcW w:w="5839" w:type="dxa"/>
            <w:vAlign w:val="center"/>
          </w:tcPr>
          <w:p w:rsidR="00056B72" w:rsidRPr="00056B72" w:rsidRDefault="00056B72" w:rsidP="00056B72">
            <w:pPr>
              <w:jc w:val="center"/>
              <w:rPr>
                <w:sz w:val="48"/>
                <w:szCs w:val="52"/>
              </w:rPr>
            </w:pPr>
            <w:r w:rsidRPr="00056B72">
              <w:rPr>
                <w:sz w:val="48"/>
                <w:szCs w:val="52"/>
              </w:rPr>
              <w:t>SIC 2</w:t>
            </w:r>
          </w:p>
          <w:p w:rsidR="006D2201" w:rsidRPr="0082444A" w:rsidRDefault="00056B72" w:rsidP="00056B72">
            <w:pPr>
              <w:pStyle w:val="Titre"/>
              <w:tabs>
                <w:tab w:val="right" w:pos="1718"/>
                <w:tab w:val="left" w:pos="2002"/>
              </w:tabs>
              <w:ind w:right="511" w:firstLine="9"/>
              <w:jc w:val="center"/>
            </w:pPr>
            <w:r w:rsidRPr="00056B72">
              <w:rPr>
                <w:sz w:val="48"/>
              </w:rPr>
              <w:t>OTAU/OCO</w:t>
            </w:r>
          </w:p>
        </w:tc>
      </w:tr>
      <w:tr w:rsidR="006D2201" w:rsidTr="00FB05E6">
        <w:trPr>
          <w:trHeight w:val="1587"/>
          <w:jc w:val="center"/>
        </w:trPr>
        <w:tc>
          <w:tcPr>
            <w:tcW w:w="12156" w:type="dxa"/>
            <w:gridSpan w:val="4"/>
            <w:vAlign w:val="bottom"/>
          </w:tcPr>
          <w:p w:rsidR="006D2201" w:rsidRDefault="006D2201" w:rsidP="00B853FB">
            <w:pPr>
              <w:ind w:firstLine="20"/>
              <w:jc w:val="center"/>
            </w:pPr>
            <w:r>
              <w:rPr>
                <w:noProof/>
              </w:rPr>
              <w:drawing>
                <wp:inline distT="0" distB="0" distL="0" distR="0">
                  <wp:extent cx="7560000" cy="949386"/>
                  <wp:effectExtent l="0" t="0" r="0" b="0"/>
                  <wp:docPr id="12" name="image1.png" descr="img_entete_doc_sdis.png"/>
                  <wp:cNvGraphicFramePr/>
                  <a:graphic xmlns:a="http://schemas.openxmlformats.org/drawingml/2006/main">
                    <a:graphicData uri="http://schemas.openxmlformats.org/drawingml/2006/picture">
                      <pic:pic xmlns:pic="http://schemas.openxmlformats.org/drawingml/2006/picture">
                        <pic:nvPicPr>
                          <pic:cNvPr id="0" name="image1.png" descr="img_entete_doc_sdis.png"/>
                          <pic:cNvPicPr preferRelativeResize="0"/>
                        </pic:nvPicPr>
                        <pic:blipFill>
                          <a:blip r:embed="rId8" cstate="print"/>
                          <a:srcRect/>
                          <a:stretch>
                            <a:fillRect/>
                          </a:stretch>
                        </pic:blipFill>
                        <pic:spPr>
                          <a:xfrm>
                            <a:off x="0" y="0"/>
                            <a:ext cx="7560000" cy="949386"/>
                          </a:xfrm>
                          <a:prstGeom prst="rect">
                            <a:avLst/>
                          </a:prstGeom>
                          <a:ln/>
                        </pic:spPr>
                      </pic:pic>
                    </a:graphicData>
                  </a:graphic>
                </wp:inline>
              </w:drawing>
            </w:r>
          </w:p>
        </w:tc>
      </w:tr>
    </w:tbl>
    <w:p w:rsidR="0082444A" w:rsidRDefault="0082444A" w:rsidP="00415B5E"/>
    <w:p w:rsidR="00E04E5D" w:rsidRPr="008A7D3E" w:rsidRDefault="006D2201" w:rsidP="008A7D3E">
      <w:pPr>
        <w:rPr>
          <w:rFonts w:ascii="Calibri" w:hAnsi="Calibri"/>
          <w:szCs w:val="20"/>
        </w:rPr>
      </w:pPr>
      <w:r>
        <w:rPr>
          <w:smallCaps/>
          <w:sz w:val="44"/>
          <w:szCs w:val="44"/>
        </w:rPr>
        <w:br w:type="page"/>
      </w:r>
    </w:p>
    <w:p w:rsidR="00C50877" w:rsidRPr="008A7D3E" w:rsidRDefault="00C50877" w:rsidP="008A7D3E">
      <w:pPr>
        <w:rPr>
          <w:rFonts w:cs="Arial"/>
          <w:color w:val="CC0000"/>
          <w:szCs w:val="20"/>
        </w:rPr>
        <w:sectPr w:rsidR="00C50877" w:rsidRPr="008A7D3E" w:rsidSect="00AC364C">
          <w:headerReference w:type="default" r:id="rId10"/>
          <w:footerReference w:type="default" r:id="rId11"/>
          <w:pgSz w:w="11906" w:h="16838"/>
          <w:pgMar w:top="1134" w:right="567" w:bottom="1701" w:left="567" w:header="0" w:footer="0" w:gutter="0"/>
          <w:cols w:space="708"/>
          <w:docGrid w:linePitch="360"/>
        </w:sectPr>
      </w:pPr>
    </w:p>
    <w:p w:rsidR="0082444A" w:rsidRPr="000E2CC2" w:rsidRDefault="0082444A" w:rsidP="00A45865">
      <w:pPr>
        <w:spacing w:after="120"/>
        <w:jc w:val="left"/>
      </w:pPr>
    </w:p>
    <w:tbl>
      <w:tblPr>
        <w:tblW w:w="101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7" w:type="dxa"/>
          <w:bottom w:w="57" w:type="dxa"/>
        </w:tblCellMar>
        <w:tblLook w:val="04A0"/>
      </w:tblPr>
      <w:tblGrid>
        <w:gridCol w:w="3392"/>
        <w:gridCol w:w="3392"/>
        <w:gridCol w:w="3392"/>
      </w:tblGrid>
      <w:tr w:rsidR="002A498F" w:rsidRPr="001950AC" w:rsidTr="002A498F">
        <w:trPr>
          <w:trHeight w:val="928"/>
          <w:jc w:val="center"/>
        </w:trPr>
        <w:tc>
          <w:tcPr>
            <w:tcW w:w="3392" w:type="dxa"/>
            <w:shd w:val="clear" w:color="auto" w:fill="D9D9D9" w:themeFill="background1" w:themeFillShade="D9"/>
            <w:vAlign w:val="center"/>
          </w:tcPr>
          <w:p w:rsidR="002A498F" w:rsidRPr="001950AC" w:rsidRDefault="002A498F" w:rsidP="00455F66">
            <w:pPr>
              <w:pStyle w:val="Sansretrait"/>
              <w:jc w:val="center"/>
            </w:pPr>
            <w:r>
              <w:t>REDACTEUR</w:t>
            </w:r>
          </w:p>
        </w:tc>
        <w:tc>
          <w:tcPr>
            <w:tcW w:w="3392" w:type="dxa"/>
            <w:shd w:val="clear" w:color="auto" w:fill="D9D9D9" w:themeFill="background1" w:themeFillShade="D9"/>
            <w:vAlign w:val="center"/>
          </w:tcPr>
          <w:p w:rsidR="002A498F" w:rsidRPr="001950AC" w:rsidRDefault="002A498F" w:rsidP="00455F66">
            <w:pPr>
              <w:pStyle w:val="Sansretrait"/>
              <w:jc w:val="center"/>
            </w:pPr>
            <w:r>
              <w:t>VERIFICATEURS</w:t>
            </w:r>
          </w:p>
        </w:tc>
        <w:tc>
          <w:tcPr>
            <w:tcW w:w="3392" w:type="dxa"/>
            <w:shd w:val="clear" w:color="auto" w:fill="D9D9D9" w:themeFill="background1" w:themeFillShade="D9"/>
            <w:vAlign w:val="center"/>
          </w:tcPr>
          <w:p w:rsidR="002A498F" w:rsidRPr="001950AC" w:rsidRDefault="002A498F" w:rsidP="00455F66">
            <w:pPr>
              <w:pStyle w:val="Sansretrait"/>
              <w:jc w:val="center"/>
            </w:pPr>
            <w:r>
              <w:t>APPROBATEUR</w:t>
            </w:r>
          </w:p>
        </w:tc>
      </w:tr>
      <w:tr w:rsidR="002A498F" w:rsidRPr="00E63158" w:rsidTr="002A498F">
        <w:trPr>
          <w:trHeight w:val="1587"/>
          <w:jc w:val="center"/>
        </w:trPr>
        <w:tc>
          <w:tcPr>
            <w:tcW w:w="3392" w:type="dxa"/>
          </w:tcPr>
          <w:p w:rsidR="002A498F" w:rsidRPr="000E2CC2" w:rsidRDefault="002A498F" w:rsidP="00455F66">
            <w:pPr>
              <w:pStyle w:val="Sansretrait"/>
              <w:jc w:val="center"/>
            </w:pPr>
          </w:p>
        </w:tc>
        <w:tc>
          <w:tcPr>
            <w:tcW w:w="3392" w:type="dxa"/>
          </w:tcPr>
          <w:p w:rsidR="002A498F" w:rsidRPr="000E2CC2" w:rsidRDefault="002A498F" w:rsidP="00455F66">
            <w:pPr>
              <w:pStyle w:val="Sansretrait"/>
              <w:jc w:val="center"/>
            </w:pPr>
          </w:p>
        </w:tc>
        <w:tc>
          <w:tcPr>
            <w:tcW w:w="3392" w:type="dxa"/>
          </w:tcPr>
          <w:p w:rsidR="002A498F" w:rsidRPr="000E2CC2" w:rsidRDefault="002A498F" w:rsidP="00455F66">
            <w:pPr>
              <w:pStyle w:val="Sansretrait"/>
              <w:jc w:val="center"/>
            </w:pPr>
          </w:p>
        </w:tc>
      </w:tr>
    </w:tbl>
    <w:p w:rsidR="0082444A" w:rsidRDefault="0082444A" w:rsidP="00A45865">
      <w:pPr>
        <w:spacing w:after="120"/>
        <w:ind w:firstLine="0"/>
        <w:rPr>
          <w:rFonts w:cs="Arial"/>
          <w:szCs w:val="22"/>
        </w:rPr>
      </w:pPr>
    </w:p>
    <w:p w:rsidR="0082444A" w:rsidRPr="00E772D0" w:rsidRDefault="0082444A" w:rsidP="00A45865">
      <w:pPr>
        <w:spacing w:after="60"/>
        <w:ind w:firstLine="0"/>
        <w:rPr>
          <w:rFonts w:cs="Arial"/>
          <w:sz w:val="16"/>
          <w:szCs w:val="16"/>
        </w:rPr>
      </w:pPr>
      <w:r w:rsidRPr="00E772D0">
        <w:rPr>
          <w:rFonts w:cs="Arial"/>
        </w:rPr>
        <w:t>Suivi des modifications</w:t>
      </w:r>
    </w:p>
    <w:tbl>
      <w:tblPr>
        <w:tblStyle w:val="Grilledutableau"/>
        <w:tblW w:w="101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bottom w:w="57" w:type="dxa"/>
        </w:tblCellMar>
        <w:tblLook w:val="04A0"/>
      </w:tblPr>
      <w:tblGrid>
        <w:gridCol w:w="1242"/>
        <w:gridCol w:w="1418"/>
        <w:gridCol w:w="7513"/>
      </w:tblGrid>
      <w:tr w:rsidR="0082444A" w:rsidRPr="00524CF2" w:rsidTr="00A45865">
        <w:trPr>
          <w:trHeight w:val="850"/>
          <w:jc w:val="center"/>
        </w:trPr>
        <w:tc>
          <w:tcPr>
            <w:tcW w:w="1242" w:type="dxa"/>
            <w:shd w:val="clear" w:color="auto" w:fill="D9D9D9" w:themeFill="background1" w:themeFillShade="D9"/>
            <w:vAlign w:val="center"/>
          </w:tcPr>
          <w:p w:rsidR="0082444A" w:rsidRPr="00524CF2" w:rsidRDefault="0082444A" w:rsidP="00455F66">
            <w:pPr>
              <w:pStyle w:val="Sansretrait"/>
              <w:jc w:val="center"/>
            </w:pPr>
            <w:r w:rsidRPr="00524CF2">
              <w:t>DATES</w:t>
            </w:r>
          </w:p>
        </w:tc>
        <w:tc>
          <w:tcPr>
            <w:tcW w:w="1418" w:type="dxa"/>
            <w:shd w:val="clear" w:color="auto" w:fill="D9D9D9" w:themeFill="background1" w:themeFillShade="D9"/>
            <w:vAlign w:val="center"/>
          </w:tcPr>
          <w:p w:rsidR="0082444A" w:rsidRPr="00524CF2" w:rsidRDefault="0082444A" w:rsidP="00455F66">
            <w:pPr>
              <w:pStyle w:val="Sansretrait"/>
              <w:jc w:val="center"/>
            </w:pPr>
            <w:r w:rsidRPr="00524CF2">
              <w:t>NUMERO DE VERSION</w:t>
            </w:r>
          </w:p>
        </w:tc>
        <w:tc>
          <w:tcPr>
            <w:tcW w:w="7513" w:type="dxa"/>
            <w:shd w:val="clear" w:color="auto" w:fill="D9D9D9" w:themeFill="background1" w:themeFillShade="D9"/>
            <w:vAlign w:val="center"/>
          </w:tcPr>
          <w:p w:rsidR="0082444A" w:rsidRPr="00524CF2" w:rsidRDefault="0082444A" w:rsidP="00455F66">
            <w:pPr>
              <w:pStyle w:val="Sansretrait"/>
              <w:jc w:val="center"/>
            </w:pPr>
            <w:r w:rsidRPr="00524CF2">
              <w:t>IMPACT</w:t>
            </w:r>
          </w:p>
        </w:tc>
      </w:tr>
      <w:tr w:rsidR="0082444A" w:rsidRPr="007D448A" w:rsidTr="00713538">
        <w:trPr>
          <w:trHeight w:val="680"/>
          <w:jc w:val="center"/>
        </w:trPr>
        <w:tc>
          <w:tcPr>
            <w:tcW w:w="1242" w:type="dxa"/>
            <w:vAlign w:val="center"/>
          </w:tcPr>
          <w:p w:rsidR="0082444A" w:rsidRPr="007D448A" w:rsidRDefault="00056B72" w:rsidP="00056B72">
            <w:pPr>
              <w:pStyle w:val="Sansretrait"/>
              <w:jc w:val="center"/>
            </w:pPr>
            <w:r>
              <w:t>31/0</w:t>
            </w:r>
            <w:r w:rsidR="00780729">
              <w:t>1/202</w:t>
            </w:r>
            <w:r>
              <w:t>5</w:t>
            </w:r>
          </w:p>
        </w:tc>
        <w:tc>
          <w:tcPr>
            <w:tcW w:w="1418" w:type="dxa"/>
            <w:vAlign w:val="center"/>
          </w:tcPr>
          <w:p w:rsidR="0082444A" w:rsidRPr="007D448A" w:rsidRDefault="00780729" w:rsidP="00455F66">
            <w:pPr>
              <w:pStyle w:val="Sansretrait"/>
              <w:jc w:val="center"/>
            </w:pPr>
            <w:r>
              <w:t>1.0</w:t>
            </w:r>
          </w:p>
        </w:tc>
        <w:tc>
          <w:tcPr>
            <w:tcW w:w="7513" w:type="dxa"/>
            <w:vAlign w:val="center"/>
          </w:tcPr>
          <w:p w:rsidR="0082444A" w:rsidRPr="007D448A" w:rsidRDefault="00780729" w:rsidP="00455F66">
            <w:pPr>
              <w:pStyle w:val="Sansretrait"/>
              <w:jc w:val="center"/>
            </w:pPr>
            <w:r>
              <w:t>Création</w:t>
            </w:r>
          </w:p>
        </w:tc>
      </w:tr>
      <w:tr w:rsidR="0082444A" w:rsidRPr="007D448A" w:rsidTr="00713538">
        <w:trPr>
          <w:trHeight w:val="680"/>
          <w:jc w:val="center"/>
        </w:trPr>
        <w:tc>
          <w:tcPr>
            <w:tcW w:w="1242" w:type="dxa"/>
            <w:vAlign w:val="center"/>
          </w:tcPr>
          <w:p w:rsidR="0082444A" w:rsidRPr="007D448A" w:rsidRDefault="0082444A" w:rsidP="00A45865">
            <w:pPr>
              <w:pStyle w:val="Sansretrait"/>
              <w:jc w:val="center"/>
            </w:pPr>
          </w:p>
        </w:tc>
        <w:tc>
          <w:tcPr>
            <w:tcW w:w="1418" w:type="dxa"/>
            <w:vAlign w:val="center"/>
          </w:tcPr>
          <w:p w:rsidR="0082444A" w:rsidRPr="007D448A" w:rsidRDefault="0082444A" w:rsidP="00A45865">
            <w:pPr>
              <w:pStyle w:val="Sansretrait"/>
              <w:jc w:val="center"/>
            </w:pPr>
          </w:p>
        </w:tc>
        <w:tc>
          <w:tcPr>
            <w:tcW w:w="7513" w:type="dxa"/>
            <w:vAlign w:val="center"/>
          </w:tcPr>
          <w:p w:rsidR="0082444A" w:rsidRPr="007D448A" w:rsidRDefault="0082444A" w:rsidP="00A45865">
            <w:pPr>
              <w:pStyle w:val="Sansretrait"/>
              <w:ind w:left="360"/>
              <w:jc w:val="center"/>
            </w:pPr>
          </w:p>
        </w:tc>
      </w:tr>
      <w:tr w:rsidR="00780729" w:rsidRPr="007D448A" w:rsidTr="00713538">
        <w:trPr>
          <w:trHeight w:val="680"/>
          <w:jc w:val="center"/>
        </w:trPr>
        <w:tc>
          <w:tcPr>
            <w:tcW w:w="1242" w:type="dxa"/>
            <w:vAlign w:val="center"/>
          </w:tcPr>
          <w:p w:rsidR="00780729" w:rsidRPr="007D448A" w:rsidRDefault="00780729" w:rsidP="00A45865">
            <w:pPr>
              <w:pStyle w:val="Sansretrait"/>
              <w:jc w:val="center"/>
            </w:pPr>
          </w:p>
        </w:tc>
        <w:tc>
          <w:tcPr>
            <w:tcW w:w="1418" w:type="dxa"/>
            <w:vAlign w:val="center"/>
          </w:tcPr>
          <w:p w:rsidR="00780729" w:rsidRPr="007D448A" w:rsidRDefault="00780729" w:rsidP="00A45865">
            <w:pPr>
              <w:pStyle w:val="Sansretrait"/>
              <w:jc w:val="center"/>
            </w:pPr>
          </w:p>
        </w:tc>
        <w:tc>
          <w:tcPr>
            <w:tcW w:w="7513" w:type="dxa"/>
            <w:vAlign w:val="center"/>
          </w:tcPr>
          <w:p w:rsidR="00780729" w:rsidRPr="007D448A" w:rsidRDefault="00780729" w:rsidP="00A45865">
            <w:pPr>
              <w:pStyle w:val="Sansretrait"/>
              <w:jc w:val="center"/>
            </w:pPr>
          </w:p>
        </w:tc>
      </w:tr>
      <w:tr w:rsidR="00780729" w:rsidRPr="007D448A" w:rsidTr="00713538">
        <w:trPr>
          <w:trHeight w:val="680"/>
          <w:jc w:val="center"/>
        </w:trPr>
        <w:tc>
          <w:tcPr>
            <w:tcW w:w="1242" w:type="dxa"/>
            <w:vAlign w:val="center"/>
          </w:tcPr>
          <w:p w:rsidR="00780729" w:rsidRPr="007D448A" w:rsidRDefault="00780729" w:rsidP="00A45865">
            <w:pPr>
              <w:pStyle w:val="Sansretrait"/>
              <w:jc w:val="center"/>
            </w:pPr>
          </w:p>
        </w:tc>
        <w:tc>
          <w:tcPr>
            <w:tcW w:w="1418" w:type="dxa"/>
            <w:vAlign w:val="center"/>
          </w:tcPr>
          <w:p w:rsidR="00780729" w:rsidRPr="007D448A" w:rsidRDefault="00780729" w:rsidP="00A45865">
            <w:pPr>
              <w:pStyle w:val="Sansretrait"/>
              <w:jc w:val="center"/>
            </w:pPr>
          </w:p>
        </w:tc>
        <w:tc>
          <w:tcPr>
            <w:tcW w:w="7513" w:type="dxa"/>
            <w:vAlign w:val="center"/>
          </w:tcPr>
          <w:p w:rsidR="00780729" w:rsidRPr="007D448A" w:rsidRDefault="00780729" w:rsidP="00A45865">
            <w:pPr>
              <w:pStyle w:val="Sansretrait"/>
              <w:jc w:val="center"/>
            </w:pPr>
          </w:p>
        </w:tc>
      </w:tr>
      <w:tr w:rsidR="0082444A" w:rsidRPr="007D448A" w:rsidTr="00713538">
        <w:trPr>
          <w:trHeight w:val="680"/>
          <w:jc w:val="center"/>
        </w:trPr>
        <w:tc>
          <w:tcPr>
            <w:tcW w:w="1242" w:type="dxa"/>
            <w:vAlign w:val="center"/>
          </w:tcPr>
          <w:p w:rsidR="0082444A" w:rsidRPr="007D448A" w:rsidRDefault="0082444A" w:rsidP="00A45865">
            <w:pPr>
              <w:pStyle w:val="Sansretrait"/>
              <w:jc w:val="center"/>
            </w:pPr>
          </w:p>
        </w:tc>
        <w:tc>
          <w:tcPr>
            <w:tcW w:w="1418" w:type="dxa"/>
            <w:vAlign w:val="center"/>
          </w:tcPr>
          <w:p w:rsidR="0082444A" w:rsidRPr="007D448A" w:rsidRDefault="0082444A" w:rsidP="00A45865">
            <w:pPr>
              <w:pStyle w:val="Sansretrait"/>
              <w:jc w:val="center"/>
            </w:pPr>
          </w:p>
        </w:tc>
        <w:tc>
          <w:tcPr>
            <w:tcW w:w="7513" w:type="dxa"/>
            <w:vAlign w:val="center"/>
          </w:tcPr>
          <w:p w:rsidR="0082444A" w:rsidRPr="007D448A" w:rsidRDefault="0082444A" w:rsidP="00A45865">
            <w:pPr>
              <w:pStyle w:val="Sansretrait"/>
              <w:jc w:val="center"/>
            </w:pPr>
          </w:p>
        </w:tc>
      </w:tr>
      <w:tr w:rsidR="0082444A" w:rsidRPr="007D448A" w:rsidTr="00713538">
        <w:trPr>
          <w:trHeight w:val="680"/>
          <w:jc w:val="center"/>
        </w:trPr>
        <w:tc>
          <w:tcPr>
            <w:tcW w:w="1242" w:type="dxa"/>
            <w:vAlign w:val="center"/>
          </w:tcPr>
          <w:p w:rsidR="0082444A" w:rsidRPr="007D448A" w:rsidRDefault="0082444A" w:rsidP="00A45865">
            <w:pPr>
              <w:pStyle w:val="Sansretrait"/>
              <w:jc w:val="center"/>
            </w:pPr>
          </w:p>
        </w:tc>
        <w:tc>
          <w:tcPr>
            <w:tcW w:w="1418" w:type="dxa"/>
            <w:vAlign w:val="center"/>
          </w:tcPr>
          <w:p w:rsidR="0082444A" w:rsidRPr="007D448A" w:rsidRDefault="0082444A" w:rsidP="00A45865">
            <w:pPr>
              <w:pStyle w:val="Sansretrait"/>
              <w:jc w:val="center"/>
            </w:pPr>
          </w:p>
        </w:tc>
        <w:tc>
          <w:tcPr>
            <w:tcW w:w="7513" w:type="dxa"/>
            <w:vAlign w:val="center"/>
          </w:tcPr>
          <w:p w:rsidR="0082444A" w:rsidRPr="007D448A" w:rsidRDefault="0082444A" w:rsidP="00A45865">
            <w:pPr>
              <w:pStyle w:val="Sansretrait"/>
              <w:jc w:val="center"/>
            </w:pPr>
          </w:p>
        </w:tc>
      </w:tr>
      <w:tr w:rsidR="0082444A" w:rsidRPr="007D448A" w:rsidTr="00713538">
        <w:trPr>
          <w:trHeight w:val="680"/>
          <w:jc w:val="center"/>
        </w:trPr>
        <w:tc>
          <w:tcPr>
            <w:tcW w:w="1242" w:type="dxa"/>
            <w:vAlign w:val="center"/>
          </w:tcPr>
          <w:p w:rsidR="0082444A" w:rsidRPr="007D448A" w:rsidRDefault="0082444A" w:rsidP="00A45865">
            <w:pPr>
              <w:pStyle w:val="Sansretrait"/>
              <w:jc w:val="center"/>
            </w:pPr>
          </w:p>
        </w:tc>
        <w:tc>
          <w:tcPr>
            <w:tcW w:w="1418" w:type="dxa"/>
            <w:vAlign w:val="center"/>
          </w:tcPr>
          <w:p w:rsidR="0082444A" w:rsidRPr="007D448A" w:rsidRDefault="0082444A" w:rsidP="00A45865">
            <w:pPr>
              <w:pStyle w:val="Sansretrait"/>
              <w:jc w:val="center"/>
            </w:pPr>
          </w:p>
        </w:tc>
        <w:tc>
          <w:tcPr>
            <w:tcW w:w="7513" w:type="dxa"/>
            <w:vAlign w:val="center"/>
          </w:tcPr>
          <w:p w:rsidR="0082444A" w:rsidRPr="007D448A" w:rsidRDefault="0082444A" w:rsidP="00A45865">
            <w:pPr>
              <w:pStyle w:val="Sansretrait"/>
              <w:jc w:val="center"/>
            </w:pPr>
          </w:p>
        </w:tc>
      </w:tr>
      <w:tr w:rsidR="0082444A" w:rsidRPr="007D448A" w:rsidTr="00713538">
        <w:trPr>
          <w:trHeight w:val="680"/>
          <w:jc w:val="center"/>
        </w:trPr>
        <w:tc>
          <w:tcPr>
            <w:tcW w:w="1242" w:type="dxa"/>
            <w:vAlign w:val="center"/>
          </w:tcPr>
          <w:p w:rsidR="0082444A" w:rsidRPr="007D448A" w:rsidRDefault="0082444A" w:rsidP="00A45865">
            <w:pPr>
              <w:pStyle w:val="Sansretrait"/>
              <w:jc w:val="center"/>
            </w:pPr>
          </w:p>
        </w:tc>
        <w:tc>
          <w:tcPr>
            <w:tcW w:w="1418" w:type="dxa"/>
            <w:vAlign w:val="center"/>
          </w:tcPr>
          <w:p w:rsidR="0082444A" w:rsidRPr="007D448A" w:rsidRDefault="0082444A" w:rsidP="00A45865">
            <w:pPr>
              <w:pStyle w:val="Sansretrait"/>
              <w:jc w:val="center"/>
            </w:pPr>
          </w:p>
        </w:tc>
        <w:tc>
          <w:tcPr>
            <w:tcW w:w="7513" w:type="dxa"/>
            <w:vAlign w:val="center"/>
          </w:tcPr>
          <w:p w:rsidR="0082444A" w:rsidRPr="007D448A" w:rsidRDefault="0082444A" w:rsidP="00A45865">
            <w:pPr>
              <w:pStyle w:val="Sansretrait"/>
              <w:jc w:val="center"/>
            </w:pPr>
          </w:p>
        </w:tc>
      </w:tr>
      <w:tr w:rsidR="00450019" w:rsidRPr="007D448A" w:rsidTr="00713538">
        <w:trPr>
          <w:trHeight w:val="680"/>
          <w:jc w:val="center"/>
        </w:trPr>
        <w:tc>
          <w:tcPr>
            <w:tcW w:w="1242" w:type="dxa"/>
            <w:vAlign w:val="center"/>
          </w:tcPr>
          <w:p w:rsidR="00450019" w:rsidRPr="007D448A" w:rsidRDefault="00450019" w:rsidP="00A45865">
            <w:pPr>
              <w:pStyle w:val="Sansretrait"/>
              <w:jc w:val="center"/>
            </w:pPr>
          </w:p>
        </w:tc>
        <w:tc>
          <w:tcPr>
            <w:tcW w:w="1418" w:type="dxa"/>
            <w:vAlign w:val="center"/>
          </w:tcPr>
          <w:p w:rsidR="00450019" w:rsidRPr="007D448A" w:rsidRDefault="00450019" w:rsidP="00A45865">
            <w:pPr>
              <w:pStyle w:val="Sansretrait"/>
              <w:jc w:val="center"/>
            </w:pPr>
          </w:p>
        </w:tc>
        <w:tc>
          <w:tcPr>
            <w:tcW w:w="7513" w:type="dxa"/>
            <w:vAlign w:val="center"/>
          </w:tcPr>
          <w:p w:rsidR="00450019" w:rsidRPr="007D448A" w:rsidRDefault="00450019" w:rsidP="00A45865">
            <w:pPr>
              <w:pStyle w:val="Sansretrait"/>
              <w:jc w:val="center"/>
            </w:pPr>
          </w:p>
        </w:tc>
      </w:tr>
      <w:tr w:rsidR="0082444A" w:rsidRPr="007D448A" w:rsidTr="00713538">
        <w:trPr>
          <w:trHeight w:val="680"/>
          <w:jc w:val="center"/>
        </w:trPr>
        <w:tc>
          <w:tcPr>
            <w:tcW w:w="1242" w:type="dxa"/>
            <w:vAlign w:val="center"/>
          </w:tcPr>
          <w:p w:rsidR="0082444A" w:rsidRPr="007D448A" w:rsidRDefault="0082444A" w:rsidP="00A45865">
            <w:pPr>
              <w:pStyle w:val="Sansretrait"/>
              <w:jc w:val="center"/>
            </w:pPr>
          </w:p>
        </w:tc>
        <w:tc>
          <w:tcPr>
            <w:tcW w:w="1418" w:type="dxa"/>
            <w:vAlign w:val="center"/>
          </w:tcPr>
          <w:p w:rsidR="0082444A" w:rsidRPr="007D448A" w:rsidRDefault="0082444A" w:rsidP="00A45865">
            <w:pPr>
              <w:pStyle w:val="Sansretrait"/>
              <w:jc w:val="center"/>
            </w:pPr>
          </w:p>
        </w:tc>
        <w:tc>
          <w:tcPr>
            <w:tcW w:w="7513" w:type="dxa"/>
            <w:vAlign w:val="center"/>
          </w:tcPr>
          <w:p w:rsidR="0082444A" w:rsidRPr="007D448A" w:rsidRDefault="0082444A" w:rsidP="00A45865">
            <w:pPr>
              <w:pStyle w:val="Sansretrait"/>
              <w:jc w:val="center"/>
            </w:pPr>
          </w:p>
        </w:tc>
      </w:tr>
    </w:tbl>
    <w:p w:rsidR="0082444A" w:rsidRPr="000E2CC2" w:rsidRDefault="0082444A" w:rsidP="0082444A">
      <w:pPr>
        <w:jc w:val="left"/>
        <w:rPr>
          <w:rFonts w:cs="Arial"/>
          <w:szCs w:val="22"/>
        </w:rPr>
      </w:pPr>
      <w:r w:rsidRPr="000E2CC2">
        <w:rPr>
          <w:rFonts w:cs="Arial"/>
          <w:szCs w:val="22"/>
        </w:rPr>
        <w:br w:type="page"/>
      </w:r>
    </w:p>
    <w:sdt>
      <w:sdtPr>
        <w:rPr>
          <w:szCs w:val="24"/>
          <w:lang w:eastAsia="fr-FR"/>
        </w:rPr>
        <w:id w:val="105802177"/>
        <w:docPartObj>
          <w:docPartGallery w:val="Table of Contents"/>
          <w:docPartUnique/>
        </w:docPartObj>
      </w:sdtPr>
      <w:sdtContent>
        <w:p w:rsidR="00455F66" w:rsidRDefault="005C588A" w:rsidP="005C588A">
          <w:pPr>
            <w:pStyle w:val="En-ttedetabledesmatires"/>
            <w:spacing w:before="0" w:line="240" w:lineRule="auto"/>
            <w:jc w:val="center"/>
          </w:pPr>
          <w:r w:rsidRPr="005C588A">
            <w:rPr>
              <w:rFonts w:ascii="Ebrima" w:hAnsi="Ebrima"/>
              <w:b/>
              <w:sz w:val="36"/>
              <w:szCs w:val="36"/>
              <w:lang w:eastAsia="fr-FR"/>
            </w:rPr>
            <w:t>SOMMAIRE</w:t>
          </w:r>
        </w:p>
        <w:p w:rsidR="00164411" w:rsidRDefault="00993282">
          <w:pPr>
            <w:pStyle w:val="TM1"/>
            <w:tabs>
              <w:tab w:val="right" w:leader="dot" w:pos="10762"/>
            </w:tabs>
            <w:rPr>
              <w:rFonts w:asciiTheme="minorHAnsi" w:eastAsiaTheme="minorEastAsia" w:hAnsiTheme="minorHAnsi" w:cstheme="minorBidi"/>
              <w:b w:val="0"/>
              <w:smallCaps w:val="0"/>
              <w:noProof/>
              <w:lang w:eastAsia="fr-FR"/>
            </w:rPr>
          </w:pPr>
          <w:r w:rsidRPr="00993282">
            <w:fldChar w:fldCharType="begin"/>
          </w:r>
          <w:r w:rsidR="00455F66">
            <w:instrText xml:space="preserve"> TOC \o "1-3" \h \z \u </w:instrText>
          </w:r>
          <w:r w:rsidRPr="00993282">
            <w:fldChar w:fldCharType="separate"/>
          </w:r>
          <w:hyperlink w:anchor="_Toc189831660" w:history="1">
            <w:r w:rsidR="00164411" w:rsidRPr="00734978">
              <w:rPr>
                <w:rStyle w:val="Lienhypertexte"/>
                <w:noProof/>
              </w:rPr>
              <w:t>1. ORGANISATION LOGISTIQUE ET ADMINISTRATIVE</w:t>
            </w:r>
            <w:r w:rsidR="00164411">
              <w:rPr>
                <w:noProof/>
                <w:webHidden/>
              </w:rPr>
              <w:tab/>
            </w:r>
            <w:r>
              <w:rPr>
                <w:noProof/>
                <w:webHidden/>
              </w:rPr>
              <w:fldChar w:fldCharType="begin"/>
            </w:r>
            <w:r w:rsidR="00164411">
              <w:rPr>
                <w:noProof/>
                <w:webHidden/>
              </w:rPr>
              <w:instrText xml:space="preserve"> PAGEREF _Toc189831660 \h </w:instrText>
            </w:r>
            <w:r>
              <w:rPr>
                <w:noProof/>
                <w:webHidden/>
              </w:rPr>
            </w:r>
            <w:r>
              <w:rPr>
                <w:noProof/>
                <w:webHidden/>
              </w:rPr>
              <w:fldChar w:fldCharType="separate"/>
            </w:r>
            <w:r w:rsidR="00164411">
              <w:rPr>
                <w:noProof/>
                <w:webHidden/>
              </w:rPr>
              <w:t>4</w:t>
            </w:r>
            <w:r>
              <w:rPr>
                <w:noProof/>
                <w:webHidden/>
              </w:rPr>
              <w:fldChar w:fldCharType="end"/>
            </w:r>
          </w:hyperlink>
        </w:p>
        <w:p w:rsidR="00164411" w:rsidRDefault="00993282">
          <w:pPr>
            <w:pStyle w:val="TM2"/>
            <w:tabs>
              <w:tab w:val="right" w:leader="dot" w:pos="10762"/>
            </w:tabs>
            <w:rPr>
              <w:rFonts w:asciiTheme="minorHAnsi" w:eastAsiaTheme="minorEastAsia" w:hAnsiTheme="minorHAnsi" w:cstheme="minorBidi"/>
              <w:b w:val="0"/>
              <w:noProof/>
              <w:sz w:val="22"/>
              <w:lang w:eastAsia="fr-FR"/>
            </w:rPr>
          </w:pPr>
          <w:hyperlink w:anchor="_Toc189831661" w:history="1">
            <w:r w:rsidR="00164411" w:rsidRPr="00734978">
              <w:rPr>
                <w:rStyle w:val="Lienhypertexte"/>
                <w:noProof/>
              </w:rPr>
              <w:t>1.1. RÔLE DU RESPONSABLE D’ACTION DE FORMATION</w:t>
            </w:r>
            <w:r w:rsidR="00164411">
              <w:rPr>
                <w:noProof/>
                <w:webHidden/>
              </w:rPr>
              <w:tab/>
            </w:r>
            <w:r>
              <w:rPr>
                <w:noProof/>
                <w:webHidden/>
              </w:rPr>
              <w:fldChar w:fldCharType="begin"/>
            </w:r>
            <w:r w:rsidR="00164411">
              <w:rPr>
                <w:noProof/>
                <w:webHidden/>
              </w:rPr>
              <w:instrText xml:space="preserve"> PAGEREF _Toc189831661 \h </w:instrText>
            </w:r>
            <w:r>
              <w:rPr>
                <w:noProof/>
                <w:webHidden/>
              </w:rPr>
            </w:r>
            <w:r>
              <w:rPr>
                <w:noProof/>
                <w:webHidden/>
              </w:rPr>
              <w:fldChar w:fldCharType="separate"/>
            </w:r>
            <w:r w:rsidR="00164411">
              <w:rPr>
                <w:noProof/>
                <w:webHidden/>
              </w:rPr>
              <w:t>4</w:t>
            </w:r>
            <w:r>
              <w:rPr>
                <w:noProof/>
                <w:webHidden/>
              </w:rPr>
              <w:fldChar w:fldCharType="end"/>
            </w:r>
          </w:hyperlink>
        </w:p>
        <w:p w:rsidR="00164411" w:rsidRDefault="00993282">
          <w:pPr>
            <w:pStyle w:val="TM3"/>
            <w:tabs>
              <w:tab w:val="right" w:leader="dot" w:pos="10762"/>
            </w:tabs>
            <w:rPr>
              <w:rFonts w:asciiTheme="minorHAnsi" w:eastAsiaTheme="minorEastAsia" w:hAnsiTheme="minorHAnsi" w:cstheme="minorBidi"/>
              <w:noProof/>
              <w:sz w:val="22"/>
              <w:lang w:eastAsia="fr-FR"/>
            </w:rPr>
          </w:pPr>
          <w:hyperlink w:anchor="_Toc189831662" w:history="1">
            <w:r w:rsidR="00164411" w:rsidRPr="00734978">
              <w:rPr>
                <w:rStyle w:val="Lienhypertexte"/>
                <w:noProof/>
              </w:rPr>
              <w:t>1.1.1. Avant la formation</w:t>
            </w:r>
            <w:r w:rsidR="00164411">
              <w:rPr>
                <w:noProof/>
                <w:webHidden/>
              </w:rPr>
              <w:tab/>
            </w:r>
            <w:r>
              <w:rPr>
                <w:noProof/>
                <w:webHidden/>
              </w:rPr>
              <w:fldChar w:fldCharType="begin"/>
            </w:r>
            <w:r w:rsidR="00164411">
              <w:rPr>
                <w:noProof/>
                <w:webHidden/>
              </w:rPr>
              <w:instrText xml:space="preserve"> PAGEREF _Toc189831662 \h </w:instrText>
            </w:r>
            <w:r>
              <w:rPr>
                <w:noProof/>
                <w:webHidden/>
              </w:rPr>
            </w:r>
            <w:r>
              <w:rPr>
                <w:noProof/>
                <w:webHidden/>
              </w:rPr>
              <w:fldChar w:fldCharType="separate"/>
            </w:r>
            <w:r w:rsidR="00164411">
              <w:rPr>
                <w:noProof/>
                <w:webHidden/>
              </w:rPr>
              <w:t>4</w:t>
            </w:r>
            <w:r>
              <w:rPr>
                <w:noProof/>
                <w:webHidden/>
              </w:rPr>
              <w:fldChar w:fldCharType="end"/>
            </w:r>
          </w:hyperlink>
        </w:p>
        <w:p w:rsidR="00164411" w:rsidRDefault="00993282">
          <w:pPr>
            <w:pStyle w:val="TM1"/>
            <w:tabs>
              <w:tab w:val="right" w:leader="dot" w:pos="10762"/>
            </w:tabs>
            <w:rPr>
              <w:rFonts w:asciiTheme="minorHAnsi" w:eastAsiaTheme="minorEastAsia" w:hAnsiTheme="minorHAnsi" w:cstheme="minorBidi"/>
              <w:b w:val="0"/>
              <w:smallCaps w:val="0"/>
              <w:noProof/>
              <w:lang w:eastAsia="fr-FR"/>
            </w:rPr>
          </w:pPr>
          <w:hyperlink w:anchor="_Toc189831663" w:history="1">
            <w:r w:rsidR="00164411" w:rsidRPr="00734978">
              <w:rPr>
                <w:rStyle w:val="Lienhypertexte"/>
                <w:noProof/>
              </w:rPr>
              <w:t>2. Le déroulé pédagogique</w:t>
            </w:r>
            <w:r w:rsidR="00164411">
              <w:rPr>
                <w:noProof/>
                <w:webHidden/>
              </w:rPr>
              <w:tab/>
            </w:r>
            <w:r>
              <w:rPr>
                <w:noProof/>
                <w:webHidden/>
              </w:rPr>
              <w:fldChar w:fldCharType="begin"/>
            </w:r>
            <w:r w:rsidR="00164411">
              <w:rPr>
                <w:noProof/>
                <w:webHidden/>
              </w:rPr>
              <w:instrText xml:space="preserve"> PAGEREF _Toc189831663 \h </w:instrText>
            </w:r>
            <w:r>
              <w:rPr>
                <w:noProof/>
                <w:webHidden/>
              </w:rPr>
            </w:r>
            <w:r>
              <w:rPr>
                <w:noProof/>
                <w:webHidden/>
              </w:rPr>
              <w:fldChar w:fldCharType="separate"/>
            </w:r>
            <w:r w:rsidR="00164411">
              <w:rPr>
                <w:noProof/>
                <w:webHidden/>
              </w:rPr>
              <w:t>6</w:t>
            </w:r>
            <w:r>
              <w:rPr>
                <w:noProof/>
                <w:webHidden/>
              </w:rPr>
              <w:fldChar w:fldCharType="end"/>
            </w:r>
          </w:hyperlink>
        </w:p>
        <w:p w:rsidR="00164411" w:rsidRDefault="00993282">
          <w:pPr>
            <w:pStyle w:val="TM1"/>
            <w:tabs>
              <w:tab w:val="right" w:leader="dot" w:pos="10762"/>
            </w:tabs>
            <w:rPr>
              <w:rFonts w:asciiTheme="minorHAnsi" w:eastAsiaTheme="minorEastAsia" w:hAnsiTheme="minorHAnsi" w:cstheme="minorBidi"/>
              <w:b w:val="0"/>
              <w:smallCaps w:val="0"/>
              <w:noProof/>
              <w:lang w:eastAsia="fr-FR"/>
            </w:rPr>
          </w:pPr>
          <w:hyperlink w:anchor="_Toc189831664" w:history="1">
            <w:r w:rsidR="00164411" w:rsidRPr="00734978">
              <w:rPr>
                <w:rStyle w:val="Lienhypertexte"/>
                <w:noProof/>
              </w:rPr>
              <w:t>3. Annexes</w:t>
            </w:r>
            <w:r w:rsidR="00164411">
              <w:rPr>
                <w:noProof/>
                <w:webHidden/>
              </w:rPr>
              <w:tab/>
            </w:r>
            <w:r>
              <w:rPr>
                <w:noProof/>
                <w:webHidden/>
              </w:rPr>
              <w:fldChar w:fldCharType="begin"/>
            </w:r>
            <w:r w:rsidR="00164411">
              <w:rPr>
                <w:noProof/>
                <w:webHidden/>
              </w:rPr>
              <w:instrText xml:space="preserve"> PAGEREF _Toc189831664 \h </w:instrText>
            </w:r>
            <w:r>
              <w:rPr>
                <w:noProof/>
                <w:webHidden/>
              </w:rPr>
            </w:r>
            <w:r>
              <w:rPr>
                <w:noProof/>
                <w:webHidden/>
              </w:rPr>
              <w:fldChar w:fldCharType="separate"/>
            </w:r>
            <w:r w:rsidR="00164411">
              <w:rPr>
                <w:noProof/>
                <w:webHidden/>
              </w:rPr>
              <w:t>23</w:t>
            </w:r>
            <w:r>
              <w:rPr>
                <w:noProof/>
                <w:webHidden/>
              </w:rPr>
              <w:fldChar w:fldCharType="end"/>
            </w:r>
          </w:hyperlink>
        </w:p>
        <w:p w:rsidR="00164411" w:rsidRDefault="00993282">
          <w:pPr>
            <w:pStyle w:val="TM2"/>
            <w:tabs>
              <w:tab w:val="right" w:leader="dot" w:pos="10762"/>
            </w:tabs>
            <w:rPr>
              <w:rFonts w:asciiTheme="minorHAnsi" w:eastAsiaTheme="minorEastAsia" w:hAnsiTheme="minorHAnsi" w:cstheme="minorBidi"/>
              <w:b w:val="0"/>
              <w:noProof/>
              <w:sz w:val="22"/>
              <w:lang w:eastAsia="fr-FR"/>
            </w:rPr>
          </w:pPr>
          <w:hyperlink w:anchor="_Toc189831665" w:history="1">
            <w:r w:rsidR="00164411" w:rsidRPr="00734978">
              <w:rPr>
                <w:rStyle w:val="Lienhypertexte"/>
                <w:noProof/>
              </w:rPr>
              <w:t>3.1. listing appels virtuels – MSP-1</w:t>
            </w:r>
            <w:r w:rsidR="00164411">
              <w:rPr>
                <w:noProof/>
                <w:webHidden/>
              </w:rPr>
              <w:tab/>
            </w:r>
            <w:r>
              <w:rPr>
                <w:noProof/>
                <w:webHidden/>
              </w:rPr>
              <w:fldChar w:fldCharType="begin"/>
            </w:r>
            <w:r w:rsidR="00164411">
              <w:rPr>
                <w:noProof/>
                <w:webHidden/>
              </w:rPr>
              <w:instrText xml:space="preserve"> PAGEREF _Toc189831665 \h </w:instrText>
            </w:r>
            <w:r>
              <w:rPr>
                <w:noProof/>
                <w:webHidden/>
              </w:rPr>
            </w:r>
            <w:r>
              <w:rPr>
                <w:noProof/>
                <w:webHidden/>
              </w:rPr>
              <w:fldChar w:fldCharType="separate"/>
            </w:r>
            <w:r w:rsidR="00164411">
              <w:rPr>
                <w:noProof/>
                <w:webHidden/>
              </w:rPr>
              <w:t>23</w:t>
            </w:r>
            <w:r>
              <w:rPr>
                <w:noProof/>
                <w:webHidden/>
              </w:rPr>
              <w:fldChar w:fldCharType="end"/>
            </w:r>
          </w:hyperlink>
        </w:p>
        <w:p w:rsidR="00164411" w:rsidRDefault="00993282">
          <w:pPr>
            <w:pStyle w:val="TM2"/>
            <w:tabs>
              <w:tab w:val="right" w:leader="dot" w:pos="10762"/>
            </w:tabs>
            <w:rPr>
              <w:rFonts w:asciiTheme="minorHAnsi" w:eastAsiaTheme="minorEastAsia" w:hAnsiTheme="minorHAnsi" w:cstheme="minorBidi"/>
              <w:b w:val="0"/>
              <w:noProof/>
              <w:sz w:val="22"/>
              <w:lang w:eastAsia="fr-FR"/>
            </w:rPr>
          </w:pPr>
          <w:hyperlink w:anchor="_Toc189831666" w:history="1">
            <w:r w:rsidR="00164411" w:rsidRPr="00734978">
              <w:rPr>
                <w:rStyle w:val="Lienhypertexte"/>
                <w:noProof/>
              </w:rPr>
              <w:t>3.2. Listing d’appels virtuels MSP-2</w:t>
            </w:r>
            <w:r w:rsidR="00164411">
              <w:rPr>
                <w:noProof/>
                <w:webHidden/>
              </w:rPr>
              <w:tab/>
            </w:r>
            <w:r>
              <w:rPr>
                <w:noProof/>
                <w:webHidden/>
              </w:rPr>
              <w:fldChar w:fldCharType="begin"/>
            </w:r>
            <w:r w:rsidR="00164411">
              <w:rPr>
                <w:noProof/>
                <w:webHidden/>
              </w:rPr>
              <w:instrText xml:space="preserve"> PAGEREF _Toc189831666 \h </w:instrText>
            </w:r>
            <w:r>
              <w:rPr>
                <w:noProof/>
                <w:webHidden/>
              </w:rPr>
            </w:r>
            <w:r>
              <w:rPr>
                <w:noProof/>
                <w:webHidden/>
              </w:rPr>
              <w:fldChar w:fldCharType="separate"/>
            </w:r>
            <w:r w:rsidR="00164411">
              <w:rPr>
                <w:noProof/>
                <w:webHidden/>
              </w:rPr>
              <w:t>25</w:t>
            </w:r>
            <w:r>
              <w:rPr>
                <w:noProof/>
                <w:webHidden/>
              </w:rPr>
              <w:fldChar w:fldCharType="end"/>
            </w:r>
          </w:hyperlink>
        </w:p>
        <w:p w:rsidR="00164411" w:rsidRDefault="00993282">
          <w:pPr>
            <w:pStyle w:val="TM2"/>
            <w:tabs>
              <w:tab w:val="right" w:leader="dot" w:pos="10762"/>
            </w:tabs>
            <w:rPr>
              <w:rFonts w:asciiTheme="minorHAnsi" w:eastAsiaTheme="minorEastAsia" w:hAnsiTheme="minorHAnsi" w:cstheme="minorBidi"/>
              <w:b w:val="0"/>
              <w:noProof/>
              <w:sz w:val="22"/>
              <w:lang w:eastAsia="fr-FR"/>
            </w:rPr>
          </w:pPr>
          <w:hyperlink w:anchor="_Toc189831667" w:history="1">
            <w:r w:rsidR="00164411" w:rsidRPr="00734978">
              <w:rPr>
                <w:rStyle w:val="Lienhypertexte"/>
                <w:noProof/>
              </w:rPr>
              <w:t>3.3. Listing d’appels virtuels MSP-3</w:t>
            </w:r>
            <w:r w:rsidR="00164411">
              <w:rPr>
                <w:noProof/>
                <w:webHidden/>
              </w:rPr>
              <w:tab/>
            </w:r>
            <w:r>
              <w:rPr>
                <w:noProof/>
                <w:webHidden/>
              </w:rPr>
              <w:fldChar w:fldCharType="begin"/>
            </w:r>
            <w:r w:rsidR="00164411">
              <w:rPr>
                <w:noProof/>
                <w:webHidden/>
              </w:rPr>
              <w:instrText xml:space="preserve"> PAGEREF _Toc189831667 \h </w:instrText>
            </w:r>
            <w:r>
              <w:rPr>
                <w:noProof/>
                <w:webHidden/>
              </w:rPr>
            </w:r>
            <w:r>
              <w:rPr>
                <w:noProof/>
                <w:webHidden/>
              </w:rPr>
              <w:fldChar w:fldCharType="separate"/>
            </w:r>
            <w:r w:rsidR="00164411">
              <w:rPr>
                <w:noProof/>
                <w:webHidden/>
              </w:rPr>
              <w:t>26</w:t>
            </w:r>
            <w:r>
              <w:rPr>
                <w:noProof/>
                <w:webHidden/>
              </w:rPr>
              <w:fldChar w:fldCharType="end"/>
            </w:r>
          </w:hyperlink>
        </w:p>
        <w:p w:rsidR="00164411" w:rsidRDefault="00993282">
          <w:pPr>
            <w:pStyle w:val="TM2"/>
            <w:tabs>
              <w:tab w:val="right" w:leader="dot" w:pos="10762"/>
            </w:tabs>
            <w:rPr>
              <w:rFonts w:asciiTheme="minorHAnsi" w:eastAsiaTheme="minorEastAsia" w:hAnsiTheme="minorHAnsi" w:cstheme="minorBidi"/>
              <w:b w:val="0"/>
              <w:noProof/>
              <w:sz w:val="22"/>
              <w:lang w:eastAsia="fr-FR"/>
            </w:rPr>
          </w:pPr>
          <w:hyperlink w:anchor="_Toc189831668" w:history="1">
            <w:r w:rsidR="00164411" w:rsidRPr="00734978">
              <w:rPr>
                <w:rStyle w:val="Lienhypertexte"/>
                <w:noProof/>
              </w:rPr>
              <w:t>3.4. Listing d’appels virtuels MSP-4</w:t>
            </w:r>
            <w:r w:rsidR="00164411">
              <w:rPr>
                <w:noProof/>
                <w:webHidden/>
              </w:rPr>
              <w:tab/>
            </w:r>
            <w:r>
              <w:rPr>
                <w:noProof/>
                <w:webHidden/>
              </w:rPr>
              <w:fldChar w:fldCharType="begin"/>
            </w:r>
            <w:r w:rsidR="00164411">
              <w:rPr>
                <w:noProof/>
                <w:webHidden/>
              </w:rPr>
              <w:instrText xml:space="preserve"> PAGEREF _Toc189831668 \h </w:instrText>
            </w:r>
            <w:r>
              <w:rPr>
                <w:noProof/>
                <w:webHidden/>
              </w:rPr>
            </w:r>
            <w:r>
              <w:rPr>
                <w:noProof/>
                <w:webHidden/>
              </w:rPr>
              <w:fldChar w:fldCharType="separate"/>
            </w:r>
            <w:r w:rsidR="00164411">
              <w:rPr>
                <w:noProof/>
                <w:webHidden/>
              </w:rPr>
              <w:t>27</w:t>
            </w:r>
            <w:r>
              <w:rPr>
                <w:noProof/>
                <w:webHidden/>
              </w:rPr>
              <w:fldChar w:fldCharType="end"/>
            </w:r>
          </w:hyperlink>
        </w:p>
        <w:p w:rsidR="00164411" w:rsidRDefault="00993282">
          <w:pPr>
            <w:pStyle w:val="TM2"/>
            <w:tabs>
              <w:tab w:val="right" w:leader="dot" w:pos="10762"/>
            </w:tabs>
            <w:rPr>
              <w:rFonts w:asciiTheme="minorHAnsi" w:eastAsiaTheme="minorEastAsia" w:hAnsiTheme="minorHAnsi" w:cstheme="minorBidi"/>
              <w:b w:val="0"/>
              <w:noProof/>
              <w:sz w:val="22"/>
              <w:lang w:eastAsia="fr-FR"/>
            </w:rPr>
          </w:pPr>
          <w:hyperlink w:anchor="_Toc189831669" w:history="1">
            <w:r w:rsidR="00164411" w:rsidRPr="00734978">
              <w:rPr>
                <w:rStyle w:val="Lienhypertexte"/>
                <w:noProof/>
              </w:rPr>
              <w:t>3.5. Listing d’appels virtuels MSP-5</w:t>
            </w:r>
            <w:r w:rsidR="00164411">
              <w:rPr>
                <w:noProof/>
                <w:webHidden/>
              </w:rPr>
              <w:tab/>
            </w:r>
            <w:r>
              <w:rPr>
                <w:noProof/>
                <w:webHidden/>
              </w:rPr>
              <w:fldChar w:fldCharType="begin"/>
            </w:r>
            <w:r w:rsidR="00164411">
              <w:rPr>
                <w:noProof/>
                <w:webHidden/>
              </w:rPr>
              <w:instrText xml:space="preserve"> PAGEREF _Toc189831669 \h </w:instrText>
            </w:r>
            <w:r>
              <w:rPr>
                <w:noProof/>
                <w:webHidden/>
              </w:rPr>
            </w:r>
            <w:r>
              <w:rPr>
                <w:noProof/>
                <w:webHidden/>
              </w:rPr>
              <w:fldChar w:fldCharType="separate"/>
            </w:r>
            <w:r w:rsidR="00164411">
              <w:rPr>
                <w:noProof/>
                <w:webHidden/>
              </w:rPr>
              <w:t>28</w:t>
            </w:r>
            <w:r>
              <w:rPr>
                <w:noProof/>
                <w:webHidden/>
              </w:rPr>
              <w:fldChar w:fldCharType="end"/>
            </w:r>
          </w:hyperlink>
        </w:p>
        <w:p w:rsidR="00164411" w:rsidRDefault="00993282">
          <w:pPr>
            <w:pStyle w:val="TM2"/>
            <w:tabs>
              <w:tab w:val="right" w:leader="dot" w:pos="10762"/>
            </w:tabs>
            <w:rPr>
              <w:rFonts w:asciiTheme="minorHAnsi" w:eastAsiaTheme="minorEastAsia" w:hAnsiTheme="minorHAnsi" w:cstheme="minorBidi"/>
              <w:b w:val="0"/>
              <w:noProof/>
              <w:sz w:val="22"/>
              <w:lang w:eastAsia="fr-FR"/>
            </w:rPr>
          </w:pPr>
          <w:hyperlink w:anchor="_Toc189831670" w:history="1">
            <w:r w:rsidR="00164411" w:rsidRPr="00734978">
              <w:rPr>
                <w:rStyle w:val="Lienhypertexte"/>
                <w:noProof/>
              </w:rPr>
              <w:t>3.6. Listing d’appels virtuels MSP-5</w:t>
            </w:r>
            <w:r w:rsidR="00164411">
              <w:rPr>
                <w:noProof/>
                <w:webHidden/>
              </w:rPr>
              <w:tab/>
            </w:r>
            <w:r>
              <w:rPr>
                <w:noProof/>
                <w:webHidden/>
              </w:rPr>
              <w:fldChar w:fldCharType="begin"/>
            </w:r>
            <w:r w:rsidR="00164411">
              <w:rPr>
                <w:noProof/>
                <w:webHidden/>
              </w:rPr>
              <w:instrText xml:space="preserve"> PAGEREF _Toc189831670 \h </w:instrText>
            </w:r>
            <w:r>
              <w:rPr>
                <w:noProof/>
                <w:webHidden/>
              </w:rPr>
            </w:r>
            <w:r>
              <w:rPr>
                <w:noProof/>
                <w:webHidden/>
              </w:rPr>
              <w:fldChar w:fldCharType="separate"/>
            </w:r>
            <w:r w:rsidR="00164411">
              <w:rPr>
                <w:noProof/>
                <w:webHidden/>
              </w:rPr>
              <w:t>30</w:t>
            </w:r>
            <w:r>
              <w:rPr>
                <w:noProof/>
                <w:webHidden/>
              </w:rPr>
              <w:fldChar w:fldCharType="end"/>
            </w:r>
          </w:hyperlink>
        </w:p>
        <w:p w:rsidR="00455F66" w:rsidRDefault="00993282">
          <w:r>
            <w:fldChar w:fldCharType="end"/>
          </w:r>
        </w:p>
      </w:sdtContent>
    </w:sdt>
    <w:p w:rsidR="009F7AC8" w:rsidRPr="000A4C7D" w:rsidRDefault="00F3415F" w:rsidP="000A4C7D">
      <w:pPr>
        <w:rPr>
          <w:rFonts w:cs="Arial"/>
          <w:szCs w:val="22"/>
        </w:rPr>
      </w:pPr>
      <w:r w:rsidRPr="000A4C7D">
        <w:rPr>
          <w:rFonts w:cs="Arial"/>
          <w:szCs w:val="22"/>
        </w:rPr>
        <w:br w:type="page"/>
      </w:r>
    </w:p>
    <w:p w:rsidR="008B4CE7" w:rsidRDefault="008B4CE7" w:rsidP="00164411">
      <w:pPr>
        <w:pStyle w:val="Titre1"/>
      </w:pPr>
      <w:bookmarkStart w:id="0" w:name="_Toc189831660"/>
      <w:r>
        <w:lastRenderedPageBreak/>
        <w:t>ORGANISATION LOGISTIQUE ET ADMINISTRATIVE</w:t>
      </w:r>
      <w:bookmarkEnd w:id="0"/>
    </w:p>
    <w:p w:rsidR="008B4CE7" w:rsidRPr="00C5701A" w:rsidRDefault="00C5701A" w:rsidP="00C5701A">
      <w:pPr>
        <w:pStyle w:val="Titre2"/>
      </w:pPr>
      <w:bookmarkStart w:id="1" w:name="_Toc189831661"/>
      <w:r>
        <w:t>RÔ</w:t>
      </w:r>
      <w:r w:rsidR="008B4CE7" w:rsidRPr="008B4CE7">
        <w:t>LE DU RESPONSABLE D’ACTION DE FORMATION</w:t>
      </w:r>
      <w:bookmarkEnd w:id="1"/>
    </w:p>
    <w:p w:rsidR="008B4CE7" w:rsidRDefault="00C5701A" w:rsidP="00C5701A">
      <w:pPr>
        <w:pStyle w:val="Titre3"/>
      </w:pPr>
      <w:bookmarkStart w:id="2" w:name="_Toc189831662"/>
      <w:r>
        <w:t>Avant la formation</w:t>
      </w:r>
      <w:bookmarkEnd w:id="2"/>
    </w:p>
    <w:p w:rsidR="008B4CE7" w:rsidRPr="00C5701A" w:rsidRDefault="008B4CE7" w:rsidP="008B4CE7">
      <w:pPr>
        <w:rPr>
          <w:b/>
          <w:sz w:val="24"/>
        </w:rPr>
      </w:pPr>
      <w:r w:rsidRPr="00C5701A">
        <w:rPr>
          <w:b/>
          <w:sz w:val="24"/>
        </w:rPr>
        <w:t>Technique :</w:t>
      </w:r>
    </w:p>
    <w:p w:rsidR="008B4CE7" w:rsidRDefault="008B4CE7" w:rsidP="008B4CE7">
      <w:r>
        <w:t xml:space="preserve"> 1 salle CTA Virtuel avec : </w:t>
      </w:r>
    </w:p>
    <w:p w:rsidR="008B4CE7" w:rsidRDefault="008B4CE7" w:rsidP="009B2322">
      <w:pPr>
        <w:pStyle w:val="Paragraphedeliste"/>
        <w:numPr>
          <w:ilvl w:val="0"/>
          <w:numId w:val="3"/>
        </w:numPr>
      </w:pPr>
      <w:r>
        <w:t xml:space="preserve">1 vidéo projecteur </w:t>
      </w:r>
    </w:p>
    <w:p w:rsidR="008B4CE7" w:rsidRDefault="008B4CE7" w:rsidP="009B2322">
      <w:pPr>
        <w:pStyle w:val="Paragraphedeliste"/>
        <w:numPr>
          <w:ilvl w:val="0"/>
          <w:numId w:val="3"/>
        </w:numPr>
      </w:pPr>
      <w:r>
        <w:t>1 pc formateur</w:t>
      </w:r>
    </w:p>
    <w:p w:rsidR="008B4CE7" w:rsidRDefault="008B4CE7" w:rsidP="009B2322">
      <w:pPr>
        <w:pStyle w:val="Paragraphedeliste"/>
        <w:numPr>
          <w:ilvl w:val="0"/>
          <w:numId w:val="3"/>
        </w:numPr>
      </w:pPr>
      <w:r>
        <w:t>1 accès internet</w:t>
      </w:r>
    </w:p>
    <w:p w:rsidR="008B4CE7" w:rsidRDefault="008B4CE7" w:rsidP="009B2322">
      <w:pPr>
        <w:pStyle w:val="Paragraphedeliste"/>
        <w:numPr>
          <w:ilvl w:val="0"/>
          <w:numId w:val="3"/>
        </w:numPr>
      </w:pPr>
      <w:r>
        <w:t>1 téléphone par poste</w:t>
      </w:r>
    </w:p>
    <w:p w:rsidR="008B4CE7" w:rsidRDefault="008B4CE7" w:rsidP="009B2322">
      <w:pPr>
        <w:pStyle w:val="Paragraphedeliste"/>
        <w:numPr>
          <w:ilvl w:val="0"/>
          <w:numId w:val="3"/>
        </w:numPr>
      </w:pPr>
      <w:r>
        <w:t xml:space="preserve">1 pc </w:t>
      </w:r>
      <w:r w:rsidR="00164411">
        <w:t>Artémis</w:t>
      </w:r>
      <w:r>
        <w:t xml:space="preserve"> par poste</w:t>
      </w:r>
    </w:p>
    <w:p w:rsidR="008B4CE7" w:rsidRDefault="008B4CE7" w:rsidP="009B2322">
      <w:pPr>
        <w:pStyle w:val="Paragraphedeliste"/>
        <w:numPr>
          <w:ilvl w:val="0"/>
          <w:numId w:val="3"/>
        </w:numPr>
      </w:pPr>
      <w:r>
        <w:t>1 téléphone secours par poste</w:t>
      </w:r>
    </w:p>
    <w:p w:rsidR="009E3192" w:rsidRDefault="009E3192" w:rsidP="009B2322">
      <w:pPr>
        <w:pStyle w:val="Paragraphedeliste"/>
        <w:numPr>
          <w:ilvl w:val="0"/>
          <w:numId w:val="3"/>
        </w:numPr>
      </w:pPr>
      <w:r>
        <w:t xml:space="preserve">1 radio portatif par poste </w:t>
      </w:r>
    </w:p>
    <w:p w:rsidR="009E3192" w:rsidRDefault="009E3192" w:rsidP="009B2322">
      <w:pPr>
        <w:pStyle w:val="Paragraphedeliste"/>
        <w:numPr>
          <w:ilvl w:val="0"/>
          <w:numId w:val="3"/>
        </w:numPr>
      </w:pPr>
      <w:r>
        <w:t>2 radios formateurs</w:t>
      </w:r>
    </w:p>
    <w:p w:rsidR="00C5701A" w:rsidRDefault="00C5701A" w:rsidP="00C5701A">
      <w:pPr>
        <w:ind w:left="567" w:firstLine="0"/>
      </w:pPr>
      <w:r>
        <w:t> 1 salle CODIS Virtuel</w:t>
      </w:r>
    </w:p>
    <w:p w:rsidR="00C5701A" w:rsidRDefault="00C5701A" w:rsidP="00C5701A">
      <w:r>
        <w:t xml:space="preserve"> 1 salle débordement </w:t>
      </w:r>
    </w:p>
    <w:p w:rsidR="009E3192" w:rsidRDefault="00C5701A" w:rsidP="00C5701A">
      <w:r>
        <w:t xml:space="preserve"> 1 VTP ; 1 VLU </w:t>
      </w:r>
    </w:p>
    <w:p w:rsidR="00CD3954" w:rsidRPr="00C5701A" w:rsidRDefault="008B4CE7" w:rsidP="00C5701A">
      <w:pPr>
        <w:jc w:val="left"/>
        <w:rPr>
          <w:b/>
          <w:sz w:val="24"/>
        </w:rPr>
      </w:pPr>
      <w:r w:rsidRPr="00C5701A">
        <w:rPr>
          <w:b/>
          <w:sz w:val="24"/>
        </w:rPr>
        <w:t>Humain :</w:t>
      </w:r>
    </w:p>
    <w:tbl>
      <w:tblPr>
        <w:tblStyle w:val="Grilledutableau"/>
        <w:tblW w:w="0" w:type="auto"/>
        <w:tblInd w:w="922" w:type="dxa"/>
        <w:tblLook w:val="04A0"/>
      </w:tblPr>
      <w:tblGrid>
        <w:gridCol w:w="2044"/>
        <w:gridCol w:w="2288"/>
        <w:gridCol w:w="2297"/>
        <w:gridCol w:w="2315"/>
      </w:tblGrid>
      <w:tr w:rsidR="00121413" w:rsidTr="00C5701A">
        <w:tc>
          <w:tcPr>
            <w:tcW w:w="2044" w:type="dxa"/>
            <w:shd w:val="clear" w:color="auto" w:fill="E7E6E6" w:themeFill="background2"/>
          </w:tcPr>
          <w:p w:rsidR="00121413" w:rsidRDefault="00121413" w:rsidP="00121413">
            <w:pPr>
              <w:ind w:firstLine="0"/>
              <w:jc w:val="center"/>
            </w:pPr>
          </w:p>
        </w:tc>
        <w:tc>
          <w:tcPr>
            <w:tcW w:w="2288" w:type="dxa"/>
            <w:shd w:val="clear" w:color="auto" w:fill="E7E6E6" w:themeFill="background2"/>
          </w:tcPr>
          <w:p w:rsidR="00121413" w:rsidRDefault="00121413" w:rsidP="00121413">
            <w:pPr>
              <w:ind w:firstLine="0"/>
              <w:jc w:val="center"/>
            </w:pPr>
            <w:r>
              <w:t>Séquence avec MSP</w:t>
            </w:r>
          </w:p>
        </w:tc>
        <w:tc>
          <w:tcPr>
            <w:tcW w:w="2297" w:type="dxa"/>
            <w:shd w:val="clear" w:color="auto" w:fill="E7E6E6" w:themeFill="background2"/>
          </w:tcPr>
          <w:p w:rsidR="00121413" w:rsidRDefault="00121413" w:rsidP="00121413">
            <w:pPr>
              <w:ind w:firstLine="0"/>
              <w:jc w:val="center"/>
            </w:pPr>
            <w:r>
              <w:t>Séquence avec apports théoriques</w:t>
            </w:r>
          </w:p>
        </w:tc>
        <w:tc>
          <w:tcPr>
            <w:tcW w:w="2315" w:type="dxa"/>
            <w:shd w:val="clear" w:color="auto" w:fill="E7E6E6" w:themeFill="background2"/>
          </w:tcPr>
          <w:p w:rsidR="00121413" w:rsidRDefault="00C5701A" w:rsidP="00121413">
            <w:pPr>
              <w:ind w:firstLine="0"/>
              <w:jc w:val="center"/>
            </w:pPr>
            <w:r>
              <w:t>Séquence</w:t>
            </w:r>
            <w:r w:rsidR="00121413">
              <w:t xml:space="preserve"> avec un expert</w:t>
            </w:r>
          </w:p>
        </w:tc>
      </w:tr>
      <w:tr w:rsidR="00121413" w:rsidTr="00C5701A">
        <w:tc>
          <w:tcPr>
            <w:tcW w:w="2044" w:type="dxa"/>
            <w:shd w:val="clear" w:color="auto" w:fill="E7E6E6" w:themeFill="background2"/>
          </w:tcPr>
          <w:p w:rsidR="00121413" w:rsidRDefault="00121413" w:rsidP="00121413">
            <w:pPr>
              <w:ind w:firstLine="0"/>
              <w:jc w:val="center"/>
            </w:pPr>
            <w:r>
              <w:t>RAF</w:t>
            </w:r>
          </w:p>
        </w:tc>
        <w:tc>
          <w:tcPr>
            <w:tcW w:w="2288" w:type="dxa"/>
            <w:shd w:val="clear" w:color="auto" w:fill="F2F2F2" w:themeFill="background1" w:themeFillShade="F2"/>
          </w:tcPr>
          <w:p w:rsidR="00121413" w:rsidRDefault="00121413" w:rsidP="00121413">
            <w:pPr>
              <w:ind w:firstLine="0"/>
              <w:jc w:val="center"/>
            </w:pPr>
            <w:r>
              <w:t>1</w:t>
            </w:r>
          </w:p>
        </w:tc>
        <w:tc>
          <w:tcPr>
            <w:tcW w:w="2297" w:type="dxa"/>
            <w:shd w:val="clear" w:color="auto" w:fill="F2F2F2" w:themeFill="background1" w:themeFillShade="F2"/>
          </w:tcPr>
          <w:p w:rsidR="00121413" w:rsidRDefault="00121413" w:rsidP="00121413">
            <w:pPr>
              <w:ind w:firstLine="0"/>
              <w:jc w:val="center"/>
            </w:pPr>
            <w:r>
              <w:t>1</w:t>
            </w:r>
          </w:p>
        </w:tc>
        <w:tc>
          <w:tcPr>
            <w:tcW w:w="2315" w:type="dxa"/>
            <w:shd w:val="clear" w:color="auto" w:fill="F2F2F2" w:themeFill="background1" w:themeFillShade="F2"/>
          </w:tcPr>
          <w:p w:rsidR="00121413" w:rsidRDefault="00121413" w:rsidP="00121413">
            <w:pPr>
              <w:ind w:firstLine="0"/>
              <w:jc w:val="center"/>
            </w:pPr>
            <w:r>
              <w:t>1</w:t>
            </w:r>
          </w:p>
        </w:tc>
      </w:tr>
      <w:tr w:rsidR="00121413" w:rsidTr="00C5701A">
        <w:tc>
          <w:tcPr>
            <w:tcW w:w="2044" w:type="dxa"/>
            <w:shd w:val="clear" w:color="auto" w:fill="E7E6E6" w:themeFill="background2"/>
          </w:tcPr>
          <w:p w:rsidR="00121413" w:rsidRDefault="00121413" w:rsidP="00121413">
            <w:pPr>
              <w:ind w:firstLine="0"/>
              <w:jc w:val="center"/>
            </w:pPr>
            <w:r>
              <w:t>Formateur</w:t>
            </w:r>
          </w:p>
          <w:p w:rsidR="00121413" w:rsidRDefault="00121413" w:rsidP="00121413">
            <w:pPr>
              <w:ind w:firstLine="0"/>
              <w:jc w:val="center"/>
            </w:pPr>
            <w:r>
              <w:t>RAF Inclut</w:t>
            </w:r>
          </w:p>
        </w:tc>
        <w:tc>
          <w:tcPr>
            <w:tcW w:w="2288" w:type="dxa"/>
            <w:shd w:val="clear" w:color="auto" w:fill="F2F2F2" w:themeFill="background1" w:themeFillShade="F2"/>
          </w:tcPr>
          <w:p w:rsidR="00121413" w:rsidRDefault="00121413" w:rsidP="00121413">
            <w:pPr>
              <w:ind w:firstLine="0"/>
              <w:jc w:val="center"/>
            </w:pPr>
            <w:r>
              <w:t>1 pour 4 stagiaires</w:t>
            </w:r>
          </w:p>
        </w:tc>
        <w:tc>
          <w:tcPr>
            <w:tcW w:w="2297" w:type="dxa"/>
            <w:shd w:val="clear" w:color="auto" w:fill="F2F2F2" w:themeFill="background1" w:themeFillShade="F2"/>
          </w:tcPr>
          <w:p w:rsidR="00121413" w:rsidRDefault="00121413" w:rsidP="00121413">
            <w:pPr>
              <w:ind w:firstLine="0"/>
              <w:jc w:val="center"/>
            </w:pPr>
            <w:r>
              <w:t>1 pour 6 stagiaires</w:t>
            </w:r>
          </w:p>
        </w:tc>
        <w:tc>
          <w:tcPr>
            <w:tcW w:w="2315" w:type="dxa"/>
            <w:shd w:val="clear" w:color="auto" w:fill="F2F2F2" w:themeFill="background1" w:themeFillShade="F2"/>
          </w:tcPr>
          <w:p w:rsidR="00121413" w:rsidRDefault="00121413" w:rsidP="00121413">
            <w:pPr>
              <w:ind w:firstLine="0"/>
              <w:jc w:val="center"/>
            </w:pPr>
            <w:r>
              <w:t>1 pour le groupe</w:t>
            </w:r>
          </w:p>
        </w:tc>
      </w:tr>
      <w:tr w:rsidR="00121413" w:rsidTr="00C5701A">
        <w:tc>
          <w:tcPr>
            <w:tcW w:w="2044" w:type="dxa"/>
            <w:shd w:val="clear" w:color="auto" w:fill="E7E6E6" w:themeFill="background2"/>
          </w:tcPr>
          <w:p w:rsidR="00121413" w:rsidRDefault="00121413" w:rsidP="00121413">
            <w:pPr>
              <w:ind w:firstLine="0"/>
              <w:jc w:val="center"/>
            </w:pPr>
            <w:r>
              <w:t>Plastron</w:t>
            </w:r>
          </w:p>
        </w:tc>
        <w:tc>
          <w:tcPr>
            <w:tcW w:w="2288" w:type="dxa"/>
            <w:shd w:val="clear" w:color="auto" w:fill="F2F2F2" w:themeFill="background1" w:themeFillShade="F2"/>
          </w:tcPr>
          <w:p w:rsidR="00121413" w:rsidRDefault="00121413" w:rsidP="00121413">
            <w:pPr>
              <w:ind w:firstLine="0"/>
              <w:jc w:val="center"/>
            </w:pPr>
            <w:r>
              <w:t>3 dont 2 SP</w:t>
            </w:r>
          </w:p>
        </w:tc>
        <w:tc>
          <w:tcPr>
            <w:tcW w:w="2297" w:type="dxa"/>
            <w:shd w:val="clear" w:color="auto" w:fill="F2F2F2" w:themeFill="background1" w:themeFillShade="F2"/>
          </w:tcPr>
          <w:p w:rsidR="00121413" w:rsidRDefault="00121413" w:rsidP="00121413">
            <w:pPr>
              <w:ind w:firstLine="0"/>
              <w:jc w:val="center"/>
            </w:pPr>
          </w:p>
        </w:tc>
        <w:tc>
          <w:tcPr>
            <w:tcW w:w="2315" w:type="dxa"/>
            <w:shd w:val="clear" w:color="auto" w:fill="F2F2F2" w:themeFill="background1" w:themeFillShade="F2"/>
          </w:tcPr>
          <w:p w:rsidR="00121413" w:rsidRDefault="00121413" w:rsidP="00121413">
            <w:pPr>
              <w:ind w:firstLine="0"/>
              <w:jc w:val="center"/>
            </w:pPr>
          </w:p>
        </w:tc>
      </w:tr>
    </w:tbl>
    <w:p w:rsidR="00CD3954" w:rsidRDefault="00CD3954" w:rsidP="008B4CE7"/>
    <w:p w:rsidR="008B4CE7" w:rsidRDefault="008B4CE7" w:rsidP="008B4CE7">
      <w:r>
        <w:t> Communique avec l’équipe pédagogique sur les attentes et les consignes</w:t>
      </w:r>
      <w:r w:rsidR="00C5701A">
        <w:t> ;</w:t>
      </w:r>
    </w:p>
    <w:p w:rsidR="008B4CE7" w:rsidRDefault="008B4CE7" w:rsidP="008B4CE7">
      <w:r>
        <w:t xml:space="preserve"> Recense les pré-requis des apprenants, et s’assure auprès du référent </w:t>
      </w:r>
      <w:r w:rsidR="00121413">
        <w:t>SIC</w:t>
      </w:r>
      <w:r>
        <w:t xml:space="preserve"> de la bonne inscription</w:t>
      </w:r>
    </w:p>
    <w:p w:rsidR="008B4CE7" w:rsidRDefault="008B4CE7" w:rsidP="008B4CE7">
      <w:r>
        <w:t>via GEEF</w:t>
      </w:r>
      <w:r w:rsidR="00C5701A">
        <w:t> ;</w:t>
      </w:r>
    </w:p>
    <w:p w:rsidR="008B4CE7" w:rsidRPr="00164411" w:rsidRDefault="00121413" w:rsidP="00164411">
      <w:r>
        <w:t> Fait suivre les documents d’autoformation</w:t>
      </w:r>
      <w:r w:rsidR="008B4CE7">
        <w:t xml:space="preserve"> aux apprenants</w:t>
      </w:r>
      <w:r w:rsidR="00164411">
        <w:t> </w:t>
      </w:r>
    </w:p>
    <w:p w:rsidR="00121413" w:rsidRDefault="008B4CE7" w:rsidP="008B4CE7">
      <w:r>
        <w:t xml:space="preserve"> Prend contact avec le </w:t>
      </w:r>
      <w:r w:rsidR="00121413">
        <w:t>restaurateur</w:t>
      </w:r>
      <w:r>
        <w:t xml:space="preserve"> pour organiser le repas du midi</w:t>
      </w:r>
    </w:p>
    <w:p w:rsidR="008B4CE7" w:rsidRPr="007C539B" w:rsidRDefault="008B4CE7" w:rsidP="008B4CE7">
      <w:pPr>
        <w:rPr>
          <w:color w:val="FF0000"/>
        </w:rPr>
      </w:pPr>
    </w:p>
    <w:p w:rsidR="00056B72" w:rsidRDefault="00056B72">
      <w:pPr>
        <w:spacing w:before="0" w:after="0"/>
        <w:ind w:firstLine="0"/>
        <w:jc w:val="left"/>
        <w:rPr>
          <w:color w:val="FF0000"/>
        </w:rPr>
      </w:pPr>
      <w:r w:rsidRPr="007C539B">
        <w:rPr>
          <w:color w:val="FF0000"/>
        </w:rPr>
        <w:lastRenderedPageBreak/>
        <w:br w:type="page"/>
      </w:r>
    </w:p>
    <w:p w:rsidR="00C5701A" w:rsidRDefault="00C5701A" w:rsidP="00C5701A">
      <w:pPr>
        <w:pStyle w:val="Titre1"/>
      </w:pPr>
      <w:bookmarkStart w:id="3" w:name="_Toc189831663"/>
      <w:r>
        <w:lastRenderedPageBreak/>
        <w:t>Le déroulé pédagogique</w:t>
      </w:r>
      <w:bookmarkEnd w:id="3"/>
    </w:p>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p w:rsidR="004355A2" w:rsidRDefault="004355A2" w:rsidP="004355A2"/>
    <w:tbl>
      <w:tblPr>
        <w:tblStyle w:val="Grilleclaire-Accent1"/>
        <w:tblW w:w="11023" w:type="dxa"/>
        <w:tblLook w:val="04A0"/>
      </w:tblPr>
      <w:tblGrid>
        <w:gridCol w:w="3637"/>
        <w:gridCol w:w="3637"/>
        <w:gridCol w:w="3749"/>
      </w:tblGrid>
      <w:tr w:rsidR="008B1CC3" w:rsidTr="00057FEC">
        <w:trPr>
          <w:cnfStyle w:val="100000000000"/>
        </w:trPr>
        <w:tc>
          <w:tcPr>
            <w:cnfStyle w:val="001000000000"/>
            <w:tcW w:w="11023" w:type="dxa"/>
            <w:gridSpan w:val="3"/>
          </w:tcPr>
          <w:p w:rsidR="008B1CC3" w:rsidRDefault="008B1CC3" w:rsidP="008B1CC3">
            <w:pPr>
              <w:ind w:firstLine="0"/>
              <w:jc w:val="center"/>
            </w:pPr>
            <w:r>
              <w:lastRenderedPageBreak/>
              <w:t>Journée 1</w:t>
            </w:r>
          </w:p>
        </w:tc>
      </w:tr>
      <w:tr w:rsidR="008B1CC3" w:rsidTr="00057FEC">
        <w:trPr>
          <w:cnfStyle w:val="000000100000"/>
        </w:trPr>
        <w:tc>
          <w:tcPr>
            <w:cnfStyle w:val="001000000000"/>
            <w:tcW w:w="3637" w:type="dxa"/>
            <w:tcBorders>
              <w:top w:val="single" w:sz="4" w:space="0" w:color="auto"/>
              <w:left w:val="single" w:sz="4" w:space="0" w:color="auto"/>
              <w:right w:val="single" w:sz="4" w:space="0" w:color="auto"/>
            </w:tcBorders>
          </w:tcPr>
          <w:p w:rsidR="008B1CC3" w:rsidRPr="008B1CC3" w:rsidRDefault="008B1CC3" w:rsidP="004355A2">
            <w:pPr>
              <w:ind w:firstLine="0"/>
            </w:pPr>
            <w:r w:rsidRPr="008B1CC3">
              <w:t>Séquence : Ouverture du stage</w:t>
            </w:r>
          </w:p>
          <w:p w:rsidR="008B1CC3" w:rsidRPr="008B1CC3" w:rsidRDefault="008B1CC3" w:rsidP="004355A2">
            <w:pPr>
              <w:ind w:firstLine="0"/>
            </w:pPr>
          </w:p>
        </w:tc>
        <w:tc>
          <w:tcPr>
            <w:tcW w:w="3637" w:type="dxa"/>
            <w:tcBorders>
              <w:left w:val="single" w:sz="4" w:space="0" w:color="auto"/>
            </w:tcBorders>
          </w:tcPr>
          <w:p w:rsidR="008B1CC3" w:rsidRPr="008B1CC3" w:rsidRDefault="008B1CC3" w:rsidP="004355A2">
            <w:pPr>
              <w:ind w:firstLine="0"/>
              <w:cnfStyle w:val="000000100000"/>
              <w:rPr>
                <w:b/>
              </w:rPr>
            </w:pPr>
            <w:r w:rsidRPr="008B1CC3">
              <w:rPr>
                <w:b/>
              </w:rPr>
              <w:t>Durée :</w:t>
            </w:r>
            <w:r>
              <w:rPr>
                <w:b/>
              </w:rPr>
              <w:t xml:space="preserve"> </w:t>
            </w:r>
            <w:r w:rsidRPr="008B1CC3">
              <w:rPr>
                <w:b/>
              </w:rPr>
              <w:t>30 minutes</w:t>
            </w:r>
          </w:p>
        </w:tc>
        <w:tc>
          <w:tcPr>
            <w:tcW w:w="3749" w:type="dxa"/>
          </w:tcPr>
          <w:p w:rsidR="008B1CC3" w:rsidRPr="008B1CC3" w:rsidRDefault="008B1CC3" w:rsidP="004355A2">
            <w:pPr>
              <w:ind w:firstLine="0"/>
              <w:cnfStyle w:val="000000100000"/>
              <w:rPr>
                <w:b/>
              </w:rPr>
            </w:pPr>
            <w:r w:rsidRPr="008B1CC3">
              <w:rPr>
                <w:b/>
              </w:rPr>
              <w:t>Lieu :</w:t>
            </w:r>
            <w:r>
              <w:rPr>
                <w:b/>
              </w:rPr>
              <w:t xml:space="preserve"> salle CTA virtuel</w:t>
            </w:r>
          </w:p>
        </w:tc>
      </w:tr>
      <w:tr w:rsidR="008B1CC3" w:rsidTr="00057FEC">
        <w:trPr>
          <w:cnfStyle w:val="000000010000"/>
        </w:trPr>
        <w:tc>
          <w:tcPr>
            <w:cnfStyle w:val="001000000000"/>
            <w:tcW w:w="11023" w:type="dxa"/>
            <w:gridSpan w:val="3"/>
            <w:tcBorders>
              <w:left w:val="single" w:sz="4" w:space="0" w:color="auto"/>
              <w:right w:val="single" w:sz="4" w:space="0" w:color="auto"/>
            </w:tcBorders>
          </w:tcPr>
          <w:p w:rsidR="008B1CC3" w:rsidRPr="008B1CC3" w:rsidRDefault="008B1CC3" w:rsidP="004355A2">
            <w:pPr>
              <w:ind w:firstLine="0"/>
              <w:rPr>
                <w:b w:val="0"/>
              </w:rPr>
            </w:pPr>
            <w:r>
              <w:rPr>
                <w:b w:val="0"/>
              </w:rPr>
              <w:t xml:space="preserve">Particularité : si </w:t>
            </w:r>
            <w:r w:rsidR="00584400">
              <w:rPr>
                <w:b w:val="0"/>
              </w:rPr>
              <w:t>le stage est combiné SIC2-SIC3</w:t>
            </w:r>
            <w:r w:rsidR="00F26F9A">
              <w:rPr>
                <w:b w:val="0"/>
              </w:rPr>
              <w:t>, l’ensemble des apprenants assistent à cette séquence</w:t>
            </w:r>
          </w:p>
        </w:tc>
      </w:tr>
      <w:tr w:rsidR="008B1CC3" w:rsidTr="00057FEC">
        <w:trPr>
          <w:cnfStyle w:val="000000100000"/>
        </w:trPr>
        <w:tc>
          <w:tcPr>
            <w:cnfStyle w:val="001000000000"/>
            <w:tcW w:w="11023" w:type="dxa"/>
            <w:gridSpan w:val="3"/>
            <w:tcBorders>
              <w:left w:val="single" w:sz="4" w:space="0" w:color="auto"/>
              <w:right w:val="single" w:sz="4" w:space="0" w:color="auto"/>
            </w:tcBorders>
          </w:tcPr>
          <w:p w:rsidR="008B1CC3" w:rsidRDefault="008B1CC3" w:rsidP="008B1CC3">
            <w:pPr>
              <w:ind w:firstLine="0"/>
            </w:pPr>
            <w:r>
              <w:t xml:space="preserve">Support/ document pédagogique : </w:t>
            </w:r>
            <w:r w:rsidRPr="00F26F9A">
              <w:rPr>
                <w:b w:val="0"/>
              </w:rPr>
              <w:t>livret suivi et traçabilité</w:t>
            </w:r>
          </w:p>
        </w:tc>
      </w:tr>
      <w:tr w:rsidR="008B1CC3" w:rsidTr="00057FEC">
        <w:trPr>
          <w:cnfStyle w:val="000000010000"/>
        </w:trPr>
        <w:tc>
          <w:tcPr>
            <w:cnfStyle w:val="001000000000"/>
            <w:tcW w:w="11023" w:type="dxa"/>
            <w:gridSpan w:val="3"/>
            <w:tcBorders>
              <w:left w:val="single" w:sz="4" w:space="0" w:color="auto"/>
              <w:bottom w:val="single" w:sz="4" w:space="0" w:color="auto"/>
              <w:right w:val="single" w:sz="4" w:space="0" w:color="auto"/>
            </w:tcBorders>
          </w:tcPr>
          <w:p w:rsidR="008B1CC3" w:rsidRDefault="002E1CC4" w:rsidP="004355A2">
            <w:pPr>
              <w:ind w:firstLine="0"/>
            </w:pPr>
            <w:r>
              <w:t>Séquence</w:t>
            </w:r>
            <w:r w:rsidR="008B1CC3">
              <w:t> :</w:t>
            </w:r>
          </w:p>
          <w:p w:rsidR="008B1CC3" w:rsidRPr="008B1CC3" w:rsidRDefault="008B1CC3" w:rsidP="009B2322">
            <w:pPr>
              <w:pStyle w:val="Paragraphedeliste"/>
              <w:numPr>
                <w:ilvl w:val="0"/>
                <w:numId w:val="3"/>
              </w:numPr>
              <w:rPr>
                <w:rFonts w:eastAsiaTheme="majorEastAsia"/>
                <w:b w:val="0"/>
              </w:rPr>
            </w:pPr>
            <w:r w:rsidRPr="008B1CC3">
              <w:rPr>
                <w:rFonts w:eastAsiaTheme="majorEastAsia"/>
                <w:b w:val="0"/>
              </w:rPr>
              <w:t>Présentation de l’équipe pédagogique ;</w:t>
            </w:r>
          </w:p>
          <w:p w:rsidR="008B1CC3" w:rsidRPr="008B1CC3" w:rsidRDefault="008B1CC3" w:rsidP="009B2322">
            <w:pPr>
              <w:pStyle w:val="Paragraphedeliste"/>
              <w:numPr>
                <w:ilvl w:val="0"/>
                <w:numId w:val="3"/>
              </w:numPr>
              <w:rPr>
                <w:rFonts w:eastAsiaTheme="majorEastAsia"/>
                <w:b w:val="0"/>
              </w:rPr>
            </w:pPr>
            <w:r w:rsidRPr="008B1CC3">
              <w:rPr>
                <w:rFonts w:eastAsiaTheme="majorEastAsia"/>
                <w:b w:val="0"/>
              </w:rPr>
              <w:t>Présentation du chronogramme ;</w:t>
            </w:r>
          </w:p>
          <w:p w:rsidR="008B1CC3" w:rsidRPr="008B1CC3" w:rsidRDefault="008B1CC3" w:rsidP="009B2322">
            <w:pPr>
              <w:pStyle w:val="Paragraphedeliste"/>
              <w:numPr>
                <w:ilvl w:val="0"/>
                <w:numId w:val="3"/>
              </w:numPr>
              <w:rPr>
                <w:rFonts w:eastAsiaTheme="majorEastAsia"/>
              </w:rPr>
            </w:pPr>
            <w:r w:rsidRPr="008B1CC3">
              <w:rPr>
                <w:rFonts w:eastAsiaTheme="majorEastAsia"/>
                <w:b w:val="0"/>
              </w:rPr>
              <w:t xml:space="preserve">Distribution du livret de suivi et de traçabilité, présentation </w:t>
            </w:r>
            <w:proofErr w:type="gramStart"/>
            <w:r w:rsidRPr="008B1CC3">
              <w:rPr>
                <w:rFonts w:eastAsiaTheme="majorEastAsia"/>
                <w:b w:val="0"/>
              </w:rPr>
              <w:t>du</w:t>
            </w:r>
            <w:proofErr w:type="gramEnd"/>
            <w:r w:rsidRPr="008B1CC3">
              <w:rPr>
                <w:rFonts w:eastAsiaTheme="majorEastAsia"/>
                <w:b w:val="0"/>
              </w:rPr>
              <w:t xml:space="preserve"> disposition d’évaluation.</w:t>
            </w:r>
          </w:p>
        </w:tc>
      </w:tr>
      <w:tr w:rsidR="00F26F9A" w:rsidTr="00057FEC">
        <w:trPr>
          <w:cnfStyle w:val="000000100000"/>
          <w:trHeight w:val="297"/>
        </w:trPr>
        <w:tc>
          <w:tcPr>
            <w:cnfStyle w:val="001000000000"/>
            <w:tcW w:w="11023" w:type="dxa"/>
            <w:gridSpan w:val="3"/>
            <w:tcBorders>
              <w:left w:val="single" w:sz="4" w:space="0" w:color="auto"/>
              <w:bottom w:val="single" w:sz="4" w:space="0" w:color="auto"/>
              <w:right w:val="single" w:sz="4" w:space="0" w:color="auto"/>
            </w:tcBorders>
            <w:shd w:val="clear" w:color="auto" w:fill="F2F2F2" w:themeFill="background1" w:themeFillShade="F2"/>
          </w:tcPr>
          <w:p w:rsidR="00F26F9A" w:rsidRDefault="00F26F9A" w:rsidP="004355A2">
            <w:pPr>
              <w:ind w:firstLine="0"/>
            </w:pPr>
          </w:p>
        </w:tc>
      </w:tr>
      <w:tr w:rsidR="00F26F9A" w:rsidRPr="008B1CC3" w:rsidTr="00057FEC">
        <w:trPr>
          <w:cnfStyle w:val="000000010000"/>
        </w:trPr>
        <w:tc>
          <w:tcPr>
            <w:cnfStyle w:val="001000000000"/>
            <w:tcW w:w="3637" w:type="dxa"/>
            <w:tcBorders>
              <w:top w:val="single" w:sz="4" w:space="0" w:color="auto"/>
            </w:tcBorders>
            <w:shd w:val="clear" w:color="auto" w:fill="D9E2F3" w:themeFill="accent1" w:themeFillTint="33"/>
          </w:tcPr>
          <w:p w:rsidR="00F26F9A" w:rsidRPr="008B1CC3" w:rsidRDefault="00F26F9A" w:rsidP="00E46F51">
            <w:pPr>
              <w:ind w:firstLine="0"/>
            </w:pPr>
            <w:r w:rsidRPr="008B1CC3">
              <w:t xml:space="preserve">Séquence : </w:t>
            </w:r>
            <w:r>
              <w:t>Présentation du CTA et du CODIS</w:t>
            </w:r>
          </w:p>
        </w:tc>
        <w:tc>
          <w:tcPr>
            <w:tcW w:w="3637" w:type="dxa"/>
            <w:tcBorders>
              <w:top w:val="single" w:sz="4" w:space="0" w:color="auto"/>
            </w:tcBorders>
            <w:shd w:val="clear" w:color="auto" w:fill="D9E2F3" w:themeFill="accent1" w:themeFillTint="33"/>
          </w:tcPr>
          <w:p w:rsidR="00F26F9A" w:rsidRPr="008B1CC3" w:rsidRDefault="00F26F9A" w:rsidP="00F26F9A">
            <w:pPr>
              <w:ind w:firstLine="0"/>
              <w:cnfStyle w:val="000000010000"/>
              <w:rPr>
                <w:b/>
              </w:rPr>
            </w:pPr>
            <w:r w:rsidRPr="008B1CC3">
              <w:rPr>
                <w:b/>
              </w:rPr>
              <w:t>Durée :</w:t>
            </w:r>
            <w:r>
              <w:rPr>
                <w:b/>
              </w:rPr>
              <w:t xml:space="preserve"> 1h45 minutes</w:t>
            </w:r>
          </w:p>
        </w:tc>
        <w:tc>
          <w:tcPr>
            <w:tcW w:w="3749" w:type="dxa"/>
            <w:tcBorders>
              <w:top w:val="single" w:sz="4" w:space="0" w:color="auto"/>
            </w:tcBorders>
            <w:shd w:val="clear" w:color="auto" w:fill="D9E2F3" w:themeFill="accent1" w:themeFillTint="33"/>
          </w:tcPr>
          <w:p w:rsidR="00F26F9A" w:rsidRPr="008B1CC3" w:rsidRDefault="00F26F9A" w:rsidP="00F26F9A">
            <w:pPr>
              <w:ind w:firstLine="0"/>
              <w:cnfStyle w:val="000000010000"/>
              <w:rPr>
                <w:b/>
              </w:rPr>
            </w:pPr>
            <w:r w:rsidRPr="008B1CC3">
              <w:rPr>
                <w:b/>
              </w:rPr>
              <w:t>Lieu :</w:t>
            </w:r>
            <w:r>
              <w:rPr>
                <w:b/>
              </w:rPr>
              <w:t xml:space="preserve"> CTA/CODIS et lieux de vie</w:t>
            </w:r>
          </w:p>
        </w:tc>
      </w:tr>
      <w:tr w:rsidR="00F26F9A" w:rsidRPr="008B1CC3" w:rsidTr="00057FEC">
        <w:trPr>
          <w:cnfStyle w:val="000000100000"/>
        </w:trPr>
        <w:tc>
          <w:tcPr>
            <w:cnfStyle w:val="001000000000"/>
            <w:tcW w:w="11023" w:type="dxa"/>
            <w:gridSpan w:val="3"/>
            <w:tcBorders>
              <w:top w:val="single" w:sz="4" w:space="0" w:color="auto"/>
            </w:tcBorders>
          </w:tcPr>
          <w:p w:rsidR="00057FEC" w:rsidRPr="00F26F9A" w:rsidRDefault="00F26F9A" w:rsidP="00057FEC">
            <w:pPr>
              <w:ind w:firstLine="0"/>
              <w:rPr>
                <w:b w:val="0"/>
              </w:rPr>
            </w:pPr>
            <w:r>
              <w:t xml:space="preserve">Support/ document pédagogique : </w:t>
            </w:r>
            <w:r w:rsidR="002E1CC4">
              <w:t>PowerPoint</w:t>
            </w:r>
            <w:r w:rsidR="00057FEC">
              <w:t xml:space="preserve"> optionnel</w:t>
            </w:r>
          </w:p>
        </w:tc>
      </w:tr>
      <w:tr w:rsidR="00F26F9A" w:rsidRPr="008B1CC3" w:rsidTr="00057FEC">
        <w:trPr>
          <w:cnfStyle w:val="000000010000"/>
        </w:trPr>
        <w:tc>
          <w:tcPr>
            <w:cnfStyle w:val="001000000000"/>
            <w:tcW w:w="11023" w:type="dxa"/>
            <w:gridSpan w:val="3"/>
          </w:tcPr>
          <w:p w:rsidR="00F26F9A" w:rsidRDefault="002E1CC4" w:rsidP="00F26F9A">
            <w:pPr>
              <w:ind w:firstLine="0"/>
            </w:pPr>
            <w:r>
              <w:t>Séquence</w:t>
            </w:r>
            <w:r w:rsidR="00F26F9A">
              <w:t xml:space="preserve"> : </w:t>
            </w:r>
          </w:p>
          <w:p w:rsidR="00AD057A" w:rsidRPr="00AD057A" w:rsidRDefault="008C2D02" w:rsidP="009B2322">
            <w:pPr>
              <w:pStyle w:val="Paragraphedeliste"/>
              <w:numPr>
                <w:ilvl w:val="0"/>
                <w:numId w:val="3"/>
              </w:numPr>
              <w:jc w:val="left"/>
              <w:rPr>
                <w:rFonts w:eastAsiaTheme="majorEastAsia"/>
                <w:b w:val="0"/>
              </w:rPr>
            </w:pPr>
            <w:r>
              <w:rPr>
                <w:rFonts w:eastAsiaTheme="majorEastAsia"/>
                <w:b w:val="0"/>
              </w:rPr>
              <w:t>Organisation des salles (CTA-CODIS, débordement, anticipation…)</w:t>
            </w:r>
          </w:p>
          <w:p w:rsidR="008C2D02" w:rsidRDefault="00F26F9A" w:rsidP="009B2322">
            <w:pPr>
              <w:pStyle w:val="Paragraphedeliste"/>
              <w:numPr>
                <w:ilvl w:val="0"/>
                <w:numId w:val="3"/>
              </w:numPr>
              <w:jc w:val="left"/>
              <w:rPr>
                <w:rFonts w:eastAsiaTheme="majorEastAsia"/>
                <w:b w:val="0"/>
              </w:rPr>
            </w:pPr>
            <w:r w:rsidRPr="00F26F9A">
              <w:rPr>
                <w:rFonts w:eastAsiaTheme="majorEastAsia"/>
                <w:b w:val="0"/>
              </w:rPr>
              <w:t>Découv</w:t>
            </w:r>
            <w:r w:rsidR="008C2D02">
              <w:rPr>
                <w:rFonts w:eastAsiaTheme="majorEastAsia"/>
                <w:b w:val="0"/>
              </w:rPr>
              <w:t>erte des missions de l’OTAU, d</w:t>
            </w:r>
            <w:r w:rsidRPr="00F26F9A">
              <w:rPr>
                <w:rFonts w:eastAsiaTheme="majorEastAsia"/>
                <w:b w:val="0"/>
              </w:rPr>
              <w:t>e l’OCO</w:t>
            </w:r>
            <w:r w:rsidR="008C2D02">
              <w:rPr>
                <w:rFonts w:eastAsiaTheme="majorEastAsia"/>
                <w:b w:val="0"/>
              </w:rPr>
              <w:t xml:space="preserve"> et du chef de salle</w:t>
            </w:r>
            <w:r w:rsidR="00AD057A">
              <w:rPr>
                <w:rFonts w:eastAsiaTheme="majorEastAsia"/>
                <w:b w:val="0"/>
              </w:rPr>
              <w:t xml:space="preserve"> : </w:t>
            </w:r>
          </w:p>
          <w:p w:rsidR="00057FEC" w:rsidRPr="008C2D02" w:rsidRDefault="00AD057A" w:rsidP="008C2D02">
            <w:pPr>
              <w:ind w:left="567" w:firstLine="0"/>
              <w:jc w:val="left"/>
              <w:rPr>
                <w:b w:val="0"/>
              </w:rPr>
            </w:pPr>
            <w:r w:rsidRPr="008C2D02">
              <w:rPr>
                <w:b w:val="0"/>
              </w:rPr>
              <w:t>Les apprenants disposent du référentiel de formation SIC</w:t>
            </w:r>
            <w:r w:rsidR="00057FEC" w:rsidRPr="008C2D02">
              <w:rPr>
                <w:b w:val="0"/>
              </w:rPr>
              <w:t xml:space="preserve"> et des fiches de poste pour faire ressortir les différentes missions. </w:t>
            </w:r>
          </w:p>
          <w:p w:rsidR="00057FEC" w:rsidRDefault="00057FEC" w:rsidP="009B2322">
            <w:pPr>
              <w:pStyle w:val="Paragraphedeliste"/>
              <w:numPr>
                <w:ilvl w:val="0"/>
                <w:numId w:val="3"/>
              </w:numPr>
              <w:jc w:val="left"/>
              <w:rPr>
                <w:rFonts w:eastAsiaTheme="majorEastAsia"/>
                <w:b w:val="0"/>
              </w:rPr>
            </w:pPr>
            <w:r>
              <w:rPr>
                <w:rFonts w:eastAsiaTheme="majorEastAsia"/>
                <w:b w:val="0"/>
              </w:rPr>
              <w:t>Echange avec l’équipe pédagogique sur le déroulement d’une journée type de garde, et sur les rôles de chaque acteur.</w:t>
            </w:r>
          </w:p>
          <w:p w:rsidR="00CD036C" w:rsidRDefault="00CD036C" w:rsidP="009B2322">
            <w:pPr>
              <w:pStyle w:val="Paragraphedeliste"/>
              <w:numPr>
                <w:ilvl w:val="0"/>
                <w:numId w:val="3"/>
              </w:numPr>
              <w:jc w:val="left"/>
              <w:rPr>
                <w:rFonts w:eastAsiaTheme="majorEastAsia"/>
                <w:b w:val="0"/>
              </w:rPr>
            </w:pPr>
            <w:r>
              <w:rPr>
                <w:rFonts w:eastAsiaTheme="majorEastAsia"/>
                <w:b w:val="0"/>
              </w:rPr>
              <w:t>Présentation des documents structurant de l’établissement (RI</w:t>
            </w:r>
            <w:r w:rsidR="002E1CC4">
              <w:rPr>
                <w:rFonts w:eastAsiaTheme="majorEastAsia"/>
                <w:b w:val="0"/>
              </w:rPr>
              <w:t>, RO, doctrine</w:t>
            </w:r>
            <w:r>
              <w:rPr>
                <w:rFonts w:eastAsiaTheme="majorEastAsia"/>
                <w:b w:val="0"/>
              </w:rPr>
              <w:t xml:space="preserve"> opérationnelle…)</w:t>
            </w:r>
          </w:p>
          <w:p w:rsidR="00F26F9A" w:rsidRPr="00057FEC" w:rsidRDefault="00F26F9A" w:rsidP="00057FEC">
            <w:pPr>
              <w:ind w:left="567" w:firstLine="0"/>
              <w:jc w:val="left"/>
            </w:pPr>
          </w:p>
        </w:tc>
      </w:tr>
      <w:tr w:rsidR="00057FEC" w:rsidRPr="008B1CC3" w:rsidTr="00057FEC">
        <w:trPr>
          <w:cnfStyle w:val="000000100000"/>
        </w:trPr>
        <w:tc>
          <w:tcPr>
            <w:cnfStyle w:val="001000000000"/>
            <w:tcW w:w="3637" w:type="dxa"/>
            <w:tcBorders>
              <w:top w:val="single" w:sz="4" w:space="0" w:color="auto"/>
            </w:tcBorders>
            <w:shd w:val="clear" w:color="auto" w:fill="D9E2F3" w:themeFill="accent1" w:themeFillTint="33"/>
          </w:tcPr>
          <w:p w:rsidR="00057FEC" w:rsidRPr="008B1CC3" w:rsidRDefault="00057FEC" w:rsidP="00057FEC">
            <w:pPr>
              <w:ind w:firstLine="0"/>
            </w:pPr>
            <w:r w:rsidRPr="008B1CC3">
              <w:t xml:space="preserve">Séquence : </w:t>
            </w:r>
            <w:r>
              <w:t>Réception et traitement d’un appel sans utilisation du SGA</w:t>
            </w:r>
          </w:p>
        </w:tc>
        <w:tc>
          <w:tcPr>
            <w:tcW w:w="3637" w:type="dxa"/>
            <w:tcBorders>
              <w:top w:val="single" w:sz="4" w:space="0" w:color="auto"/>
            </w:tcBorders>
            <w:shd w:val="clear" w:color="auto" w:fill="D9E2F3" w:themeFill="accent1" w:themeFillTint="33"/>
          </w:tcPr>
          <w:p w:rsidR="00057FEC" w:rsidRPr="008B1CC3" w:rsidRDefault="00057FEC" w:rsidP="00E46F51">
            <w:pPr>
              <w:ind w:firstLine="0"/>
              <w:cnfStyle w:val="000000100000"/>
              <w:rPr>
                <w:b/>
              </w:rPr>
            </w:pPr>
            <w:r w:rsidRPr="008B1CC3">
              <w:rPr>
                <w:b/>
              </w:rPr>
              <w:t>Durée :</w:t>
            </w:r>
            <w:r>
              <w:rPr>
                <w:b/>
              </w:rPr>
              <w:t xml:space="preserve"> 1h30 minutes</w:t>
            </w:r>
          </w:p>
        </w:tc>
        <w:tc>
          <w:tcPr>
            <w:tcW w:w="3749" w:type="dxa"/>
            <w:tcBorders>
              <w:top w:val="single" w:sz="4" w:space="0" w:color="auto"/>
            </w:tcBorders>
            <w:shd w:val="clear" w:color="auto" w:fill="D9E2F3" w:themeFill="accent1" w:themeFillTint="33"/>
          </w:tcPr>
          <w:p w:rsidR="00057FEC" w:rsidRPr="008B1CC3" w:rsidRDefault="00057FEC" w:rsidP="00E46F51">
            <w:pPr>
              <w:ind w:firstLine="0"/>
              <w:cnfStyle w:val="000000100000"/>
              <w:rPr>
                <w:b/>
              </w:rPr>
            </w:pPr>
            <w:r w:rsidRPr="008B1CC3">
              <w:rPr>
                <w:b/>
              </w:rPr>
              <w:t>Lieu :</w:t>
            </w:r>
            <w:r>
              <w:rPr>
                <w:b/>
              </w:rPr>
              <w:t xml:space="preserve"> CTA/CODIS et lieux de vie</w:t>
            </w:r>
          </w:p>
        </w:tc>
      </w:tr>
      <w:tr w:rsidR="00057FEC" w:rsidRPr="00F26F9A" w:rsidTr="00057FEC">
        <w:trPr>
          <w:cnfStyle w:val="000000010000"/>
        </w:trPr>
        <w:tc>
          <w:tcPr>
            <w:cnfStyle w:val="001000000000"/>
            <w:tcW w:w="11023" w:type="dxa"/>
            <w:gridSpan w:val="3"/>
            <w:tcBorders>
              <w:top w:val="single" w:sz="4" w:space="0" w:color="auto"/>
              <w:bottom w:val="single" w:sz="4" w:space="0" w:color="auto"/>
            </w:tcBorders>
          </w:tcPr>
          <w:p w:rsidR="00057FEC" w:rsidRDefault="00057FEC" w:rsidP="00057FEC">
            <w:pPr>
              <w:ind w:firstLine="0"/>
            </w:pPr>
            <w:r>
              <w:t xml:space="preserve">Support/ document pédagogique : </w:t>
            </w:r>
          </w:p>
          <w:p w:rsidR="00057FEC" w:rsidRDefault="00057FEC" w:rsidP="00057FEC">
            <w:pPr>
              <w:ind w:firstLine="0"/>
            </w:pPr>
            <w:r>
              <w:rPr>
                <w:b w:val="0"/>
              </w:rPr>
              <w:t xml:space="preserve">4 </w:t>
            </w:r>
            <w:r w:rsidRPr="00057FEC">
              <w:rPr>
                <w:b w:val="0"/>
              </w:rPr>
              <w:t>bande</w:t>
            </w:r>
            <w:r>
              <w:rPr>
                <w:b w:val="0"/>
              </w:rPr>
              <w:t>s</w:t>
            </w:r>
            <w:r w:rsidRPr="00057FEC">
              <w:rPr>
                <w:b w:val="0"/>
              </w:rPr>
              <w:t xml:space="preserve"> prise d’appel de niveau simple</w:t>
            </w:r>
            <w:r>
              <w:t xml:space="preserve"> </w:t>
            </w:r>
          </w:p>
          <w:p w:rsidR="00057FEC" w:rsidRPr="00F26F9A" w:rsidRDefault="00057FEC" w:rsidP="00057FEC">
            <w:pPr>
              <w:ind w:firstLine="0"/>
              <w:rPr>
                <w:b w:val="0"/>
              </w:rPr>
            </w:pPr>
            <w:r>
              <w:rPr>
                <w:b w:val="0"/>
              </w:rPr>
              <w:t>Questionnaire type par domaine</w:t>
            </w:r>
          </w:p>
        </w:tc>
      </w:tr>
      <w:tr w:rsidR="00057FEC" w:rsidRPr="00F26F9A" w:rsidTr="00CD036C">
        <w:trPr>
          <w:cnfStyle w:val="000000100000"/>
        </w:trPr>
        <w:tc>
          <w:tcPr>
            <w:cnfStyle w:val="001000000000"/>
            <w:tcW w:w="11023" w:type="dxa"/>
            <w:gridSpan w:val="3"/>
            <w:tcBorders>
              <w:top w:val="single" w:sz="4" w:space="0" w:color="auto"/>
              <w:bottom w:val="single" w:sz="4" w:space="0" w:color="auto"/>
            </w:tcBorders>
            <w:shd w:val="clear" w:color="auto" w:fill="FFFFFF" w:themeFill="background1"/>
          </w:tcPr>
          <w:p w:rsidR="00057FEC" w:rsidRDefault="002E1CC4" w:rsidP="00057FEC">
            <w:pPr>
              <w:ind w:firstLine="0"/>
            </w:pPr>
            <w:r>
              <w:t>Séquence</w:t>
            </w:r>
            <w:r w:rsidR="00CD036C">
              <w:t xml:space="preserve"> 1</w:t>
            </w:r>
            <w:r w:rsidR="00057FEC">
              <w:t> :</w:t>
            </w:r>
            <w:r w:rsidR="00CD036C">
              <w:t xml:space="preserve"> </w:t>
            </w:r>
          </w:p>
          <w:p w:rsidR="00057FEC" w:rsidRDefault="00057FEC" w:rsidP="00057FEC">
            <w:pPr>
              <w:ind w:firstLine="0"/>
              <w:rPr>
                <w:b w:val="0"/>
              </w:rPr>
            </w:pPr>
            <w:r w:rsidRPr="00057FEC">
              <w:rPr>
                <w:b w:val="0"/>
              </w:rPr>
              <w:t>Les apprenants sont divisés en deux sous-groupe (environ 4 SIC2 et 2 SIC 3  par sous groupe)</w:t>
            </w:r>
            <w:r w:rsidR="00CD036C">
              <w:rPr>
                <w:b w:val="0"/>
              </w:rPr>
              <w:t xml:space="preserve">. Durant 20 minutes, ils sont positionnés en qualité d’opérateur (SIC2) et de chef de salle (SIC3). </w:t>
            </w:r>
            <w:r w:rsidR="008C2D02">
              <w:rPr>
                <w:b w:val="0"/>
              </w:rPr>
              <w:t>Les sous-groupes</w:t>
            </w:r>
            <w:r w:rsidR="00CD036C">
              <w:rPr>
                <w:b w:val="0"/>
              </w:rPr>
              <w:t xml:space="preserve"> permutent ensuite.</w:t>
            </w:r>
          </w:p>
          <w:p w:rsidR="00CD036C" w:rsidRPr="00057FEC" w:rsidRDefault="00CD036C" w:rsidP="00057FEC">
            <w:pPr>
              <w:ind w:firstLine="0"/>
              <w:rPr>
                <w:b w:val="0"/>
              </w:rPr>
            </w:pPr>
          </w:p>
          <w:p w:rsidR="00057FEC" w:rsidRDefault="00057FEC" w:rsidP="00057FEC">
            <w:pPr>
              <w:ind w:firstLine="0"/>
            </w:pPr>
            <w:r>
              <w:t>Sous-groupe 1 </w:t>
            </w:r>
            <w:r w:rsidR="00CD036C">
              <w:t>: écoute de bande</w:t>
            </w:r>
            <w:r>
              <w:t xml:space="preserve"> « PPABE » et « Secours routier »</w:t>
            </w:r>
          </w:p>
          <w:p w:rsidR="00057FEC" w:rsidRDefault="00CD036C" w:rsidP="00CD036C">
            <w:pPr>
              <w:ind w:firstLine="0"/>
              <w:rPr>
                <w:b w:val="0"/>
              </w:rPr>
            </w:pPr>
            <w:r w:rsidRPr="00CD036C">
              <w:rPr>
                <w:b w:val="0"/>
              </w:rPr>
              <w:t>Lors de l'écoute des bandes, les apprenants identifieront les questions posées au requérant. Ils les classeront ensuite par ordre d'importance et réfléchiront aux éléments à ajouter pour enrichir le questionnement. Un point essentiel sera de sensibiliser les apprenants à la rapidité avec laquelle l'engagement est présumé se produire.</w:t>
            </w:r>
          </w:p>
          <w:p w:rsidR="00CD036C" w:rsidRDefault="00CD036C" w:rsidP="00CD036C">
            <w:pPr>
              <w:ind w:firstLine="0"/>
            </w:pPr>
            <w:r w:rsidRPr="00CD036C">
              <w:t xml:space="preserve">Sous-groupe 2 : </w:t>
            </w:r>
            <w:r>
              <w:t xml:space="preserve">écoute de bande </w:t>
            </w:r>
            <w:r w:rsidRPr="00CD036C">
              <w:t>« Incendie »</w:t>
            </w:r>
          </w:p>
          <w:p w:rsidR="00CD036C" w:rsidRDefault="00CD036C" w:rsidP="00CD036C">
            <w:pPr>
              <w:ind w:firstLine="0"/>
              <w:rPr>
                <w:b w:val="0"/>
              </w:rPr>
            </w:pPr>
            <w:r w:rsidRPr="00CD036C">
              <w:rPr>
                <w:b w:val="0"/>
              </w:rPr>
              <w:t>Lors de l'écoute des bandes, les apprenants identifieront les questions posées au requérant. Ils les classeront ensuite par ordre d'importance et réfléchiront aux éléments à ajouter pour enrichir le questionnement. Un point essentiel sera de sensibiliser les apprenants à la rapidité avec laquelle l'engagement est présumé se produire.</w:t>
            </w:r>
          </w:p>
          <w:p w:rsidR="00CD036C" w:rsidRDefault="002E1CC4" w:rsidP="00CD036C">
            <w:pPr>
              <w:ind w:firstLine="0"/>
            </w:pPr>
            <w:r>
              <w:t>Séquence</w:t>
            </w:r>
            <w:r w:rsidR="00CD036C">
              <w:t xml:space="preserve"> 2 : Echange autour de </w:t>
            </w:r>
            <w:r w:rsidR="008C2D02">
              <w:t>la réception des appels et technique de communication</w:t>
            </w:r>
          </w:p>
          <w:p w:rsidR="008C2D02" w:rsidRDefault="008C2D02" w:rsidP="00CD036C">
            <w:pPr>
              <w:ind w:firstLine="0"/>
              <w:rPr>
                <w:b w:val="0"/>
              </w:rPr>
            </w:pPr>
            <w:r>
              <w:rPr>
                <w:b w:val="0"/>
              </w:rPr>
              <w:t>-Ecouter la requête de l’appelant ;</w:t>
            </w:r>
          </w:p>
          <w:p w:rsidR="008C2D02" w:rsidRDefault="008C2D02" w:rsidP="00CD036C">
            <w:pPr>
              <w:ind w:firstLine="0"/>
              <w:rPr>
                <w:b w:val="0"/>
              </w:rPr>
            </w:pPr>
            <w:r>
              <w:rPr>
                <w:b w:val="0"/>
              </w:rPr>
              <w:t>- Identifier le requérant</w:t>
            </w:r>
          </w:p>
          <w:p w:rsidR="009347DD" w:rsidRDefault="008C2D02" w:rsidP="00CD036C">
            <w:pPr>
              <w:ind w:firstLine="0"/>
              <w:rPr>
                <w:b w:val="0"/>
              </w:rPr>
            </w:pPr>
            <w:r>
              <w:rPr>
                <w:b w:val="0"/>
              </w:rPr>
              <w:t>- Déterminer le motif de l’appel</w:t>
            </w:r>
          </w:p>
          <w:p w:rsidR="0063400B" w:rsidRDefault="0063400B" w:rsidP="00CD036C">
            <w:pPr>
              <w:ind w:firstLine="0"/>
              <w:rPr>
                <w:b w:val="0"/>
              </w:rPr>
            </w:pPr>
          </w:p>
          <w:p w:rsidR="00CD036C" w:rsidRDefault="00CD036C" w:rsidP="00CD036C">
            <w:pPr>
              <w:ind w:firstLine="0"/>
              <w:rPr>
                <w:b w:val="0"/>
              </w:rPr>
            </w:pPr>
          </w:p>
          <w:p w:rsidR="00CD036C" w:rsidRPr="00CD036C" w:rsidRDefault="00CD036C" w:rsidP="00CD036C">
            <w:pPr>
              <w:ind w:firstLine="0"/>
              <w:rPr>
                <w:b w:val="0"/>
              </w:rPr>
            </w:pPr>
          </w:p>
        </w:tc>
      </w:tr>
      <w:tr w:rsidR="00CD036C" w:rsidRPr="008B1CC3" w:rsidTr="00E46F51">
        <w:trPr>
          <w:cnfStyle w:val="000000010000"/>
        </w:trPr>
        <w:tc>
          <w:tcPr>
            <w:cnfStyle w:val="001000000000"/>
            <w:tcW w:w="3637" w:type="dxa"/>
            <w:tcBorders>
              <w:top w:val="single" w:sz="4" w:space="0" w:color="auto"/>
            </w:tcBorders>
            <w:shd w:val="clear" w:color="auto" w:fill="D9E2F3" w:themeFill="accent1" w:themeFillTint="33"/>
          </w:tcPr>
          <w:p w:rsidR="00CD036C" w:rsidRPr="008B1CC3" w:rsidRDefault="00CD036C" w:rsidP="00CD036C">
            <w:pPr>
              <w:ind w:firstLine="0"/>
            </w:pPr>
            <w:r w:rsidRPr="008B1CC3">
              <w:lastRenderedPageBreak/>
              <w:t xml:space="preserve">Séquence : </w:t>
            </w:r>
            <w:r>
              <w:t>Organisation générale de la sécurité civile</w:t>
            </w:r>
          </w:p>
        </w:tc>
        <w:tc>
          <w:tcPr>
            <w:tcW w:w="3637" w:type="dxa"/>
            <w:tcBorders>
              <w:top w:val="single" w:sz="4" w:space="0" w:color="auto"/>
            </w:tcBorders>
            <w:shd w:val="clear" w:color="auto" w:fill="D9E2F3" w:themeFill="accent1" w:themeFillTint="33"/>
          </w:tcPr>
          <w:p w:rsidR="00CD036C" w:rsidRPr="008B1CC3" w:rsidRDefault="00CD036C" w:rsidP="00E46F51">
            <w:pPr>
              <w:ind w:firstLine="0"/>
              <w:cnfStyle w:val="000000010000"/>
              <w:rPr>
                <w:b/>
              </w:rPr>
            </w:pPr>
            <w:r w:rsidRPr="008B1CC3">
              <w:rPr>
                <w:b/>
              </w:rPr>
              <w:t>Durée :</w:t>
            </w:r>
            <w:r>
              <w:rPr>
                <w:b/>
              </w:rPr>
              <w:t xml:space="preserve"> 1h30 minutes</w:t>
            </w:r>
          </w:p>
        </w:tc>
        <w:tc>
          <w:tcPr>
            <w:tcW w:w="3749" w:type="dxa"/>
            <w:tcBorders>
              <w:top w:val="single" w:sz="4" w:space="0" w:color="auto"/>
            </w:tcBorders>
            <w:shd w:val="clear" w:color="auto" w:fill="D9E2F3" w:themeFill="accent1" w:themeFillTint="33"/>
          </w:tcPr>
          <w:p w:rsidR="00CD036C" w:rsidRPr="008B1CC3" w:rsidRDefault="00CD036C" w:rsidP="00CD036C">
            <w:pPr>
              <w:ind w:firstLine="0"/>
              <w:cnfStyle w:val="000000010000"/>
              <w:rPr>
                <w:b/>
              </w:rPr>
            </w:pPr>
            <w:r w:rsidRPr="008B1CC3">
              <w:rPr>
                <w:b/>
              </w:rPr>
              <w:t>Lieu :</w:t>
            </w:r>
            <w:r>
              <w:rPr>
                <w:b/>
              </w:rPr>
              <w:t xml:space="preserve"> salle de cours</w:t>
            </w:r>
          </w:p>
        </w:tc>
      </w:tr>
      <w:tr w:rsidR="009347DD" w:rsidRPr="00F26F9A" w:rsidTr="009347DD">
        <w:trPr>
          <w:cnfStyle w:val="000000100000"/>
        </w:trPr>
        <w:tc>
          <w:tcPr>
            <w:cnfStyle w:val="001000000000"/>
            <w:tcW w:w="11023" w:type="dxa"/>
            <w:gridSpan w:val="3"/>
            <w:tcBorders>
              <w:top w:val="single" w:sz="4" w:space="0" w:color="auto"/>
              <w:bottom w:val="single" w:sz="4" w:space="0" w:color="auto"/>
            </w:tcBorders>
          </w:tcPr>
          <w:p w:rsidR="009347DD" w:rsidRPr="00F26F9A" w:rsidRDefault="009347DD" w:rsidP="00E46F51">
            <w:pPr>
              <w:ind w:firstLine="0"/>
              <w:rPr>
                <w:b w:val="0"/>
              </w:rPr>
            </w:pPr>
            <w:r>
              <w:t xml:space="preserve">Support/ document pédagogique : </w:t>
            </w:r>
            <w:r w:rsidR="002E1CC4">
              <w:t>PowerPoint</w:t>
            </w:r>
            <w:r>
              <w:t xml:space="preserve"> optionnel</w:t>
            </w:r>
          </w:p>
        </w:tc>
      </w:tr>
      <w:tr w:rsidR="009347DD" w:rsidRPr="00F26F9A" w:rsidTr="00E46F51">
        <w:trPr>
          <w:cnfStyle w:val="000000010000"/>
        </w:trPr>
        <w:tc>
          <w:tcPr>
            <w:cnfStyle w:val="001000000000"/>
            <w:tcW w:w="11023" w:type="dxa"/>
            <w:gridSpan w:val="3"/>
            <w:tcBorders>
              <w:top w:val="single" w:sz="4" w:space="0" w:color="auto"/>
            </w:tcBorders>
          </w:tcPr>
          <w:p w:rsidR="009347DD" w:rsidRDefault="009347DD" w:rsidP="00E46F51">
            <w:pPr>
              <w:ind w:firstLine="0"/>
            </w:pPr>
            <w:r>
              <w:t xml:space="preserve">Elément de compétence : </w:t>
            </w:r>
          </w:p>
          <w:p w:rsidR="009347DD" w:rsidRPr="009347DD" w:rsidRDefault="009347DD" w:rsidP="00E46F51">
            <w:pPr>
              <w:ind w:firstLine="0"/>
              <w:rPr>
                <w:b w:val="0"/>
              </w:rPr>
            </w:pPr>
            <w:r w:rsidRPr="009347DD">
              <w:rPr>
                <w:b w:val="0"/>
              </w:rPr>
              <w:t>ERCC- COGIC-COZ-CODIS-COS</w:t>
            </w:r>
          </w:p>
          <w:p w:rsidR="009347DD" w:rsidRPr="009347DD" w:rsidRDefault="009347DD" w:rsidP="00E46F51">
            <w:pPr>
              <w:ind w:firstLine="0"/>
              <w:rPr>
                <w:b w:val="0"/>
              </w:rPr>
            </w:pPr>
            <w:r w:rsidRPr="009347DD">
              <w:rPr>
                <w:b w:val="0"/>
              </w:rPr>
              <w:t>Dispositif ORSEC et chaîne de commandement</w:t>
            </w:r>
          </w:p>
          <w:p w:rsidR="009347DD" w:rsidRDefault="009347DD" w:rsidP="009347DD">
            <w:pPr>
              <w:ind w:firstLine="0"/>
            </w:pPr>
            <w:r w:rsidRPr="009347DD">
              <w:rPr>
                <w:b w:val="0"/>
              </w:rPr>
              <w:t>SDACR-COTRRIM</w:t>
            </w:r>
          </w:p>
        </w:tc>
      </w:tr>
      <w:tr w:rsidR="009347DD" w:rsidRPr="008B1CC3" w:rsidTr="009347DD">
        <w:trPr>
          <w:cnfStyle w:val="000000100000"/>
        </w:trPr>
        <w:tc>
          <w:tcPr>
            <w:cnfStyle w:val="001000000000"/>
            <w:tcW w:w="3637" w:type="dxa"/>
            <w:tcBorders>
              <w:top w:val="single" w:sz="4" w:space="0" w:color="auto"/>
              <w:bottom w:val="single" w:sz="4" w:space="0" w:color="auto"/>
            </w:tcBorders>
            <w:shd w:val="clear" w:color="auto" w:fill="D9E2F3" w:themeFill="accent1" w:themeFillTint="33"/>
          </w:tcPr>
          <w:p w:rsidR="009347DD" w:rsidRPr="008B1CC3" w:rsidRDefault="009347DD" w:rsidP="009347DD">
            <w:pPr>
              <w:ind w:firstLine="0"/>
            </w:pPr>
            <w:r w:rsidRPr="008B1CC3">
              <w:t xml:space="preserve">Séquence : </w:t>
            </w:r>
            <w:r>
              <w:t>Découverte SGA/SGO</w:t>
            </w:r>
          </w:p>
        </w:tc>
        <w:tc>
          <w:tcPr>
            <w:tcW w:w="3637" w:type="dxa"/>
            <w:tcBorders>
              <w:top w:val="single" w:sz="4" w:space="0" w:color="auto"/>
              <w:bottom w:val="single" w:sz="4" w:space="0" w:color="auto"/>
            </w:tcBorders>
            <w:shd w:val="clear" w:color="auto" w:fill="D9E2F3" w:themeFill="accent1" w:themeFillTint="33"/>
          </w:tcPr>
          <w:p w:rsidR="009347DD" w:rsidRPr="008B1CC3" w:rsidRDefault="009347DD" w:rsidP="00E46F51">
            <w:pPr>
              <w:ind w:firstLine="0"/>
              <w:cnfStyle w:val="000000100000"/>
              <w:rPr>
                <w:b/>
              </w:rPr>
            </w:pPr>
            <w:r w:rsidRPr="008B1CC3">
              <w:rPr>
                <w:b/>
              </w:rPr>
              <w:t>Durée :</w:t>
            </w:r>
            <w:r>
              <w:rPr>
                <w:b/>
              </w:rPr>
              <w:t xml:space="preserve"> 1h45 minutes</w:t>
            </w:r>
          </w:p>
        </w:tc>
        <w:tc>
          <w:tcPr>
            <w:tcW w:w="3749" w:type="dxa"/>
            <w:tcBorders>
              <w:top w:val="single" w:sz="4" w:space="0" w:color="auto"/>
              <w:bottom w:val="single" w:sz="4" w:space="0" w:color="auto"/>
            </w:tcBorders>
            <w:shd w:val="clear" w:color="auto" w:fill="D9E2F3" w:themeFill="accent1" w:themeFillTint="33"/>
          </w:tcPr>
          <w:p w:rsidR="009347DD" w:rsidRPr="008B1CC3" w:rsidRDefault="009347DD" w:rsidP="009347DD">
            <w:pPr>
              <w:ind w:firstLine="0"/>
              <w:cnfStyle w:val="000000100000"/>
              <w:rPr>
                <w:b/>
              </w:rPr>
            </w:pPr>
            <w:r w:rsidRPr="008B1CC3">
              <w:rPr>
                <w:b/>
              </w:rPr>
              <w:t>Lieu :</w:t>
            </w:r>
            <w:r>
              <w:rPr>
                <w:b/>
              </w:rPr>
              <w:t xml:space="preserve"> CTA virtuel</w:t>
            </w:r>
            <w:r w:rsidR="00387917">
              <w:rPr>
                <w:b/>
              </w:rPr>
              <w:t xml:space="preserve"> et CODIS</w:t>
            </w:r>
          </w:p>
        </w:tc>
      </w:tr>
      <w:tr w:rsidR="00387917" w:rsidRPr="00F26F9A" w:rsidTr="00387917">
        <w:trPr>
          <w:cnfStyle w:val="000000010000"/>
        </w:trPr>
        <w:tc>
          <w:tcPr>
            <w:cnfStyle w:val="001000000000"/>
            <w:tcW w:w="11023" w:type="dxa"/>
            <w:gridSpan w:val="3"/>
            <w:tcBorders>
              <w:top w:val="single" w:sz="4" w:space="0" w:color="auto"/>
              <w:bottom w:val="single" w:sz="4" w:space="0" w:color="auto"/>
            </w:tcBorders>
            <w:shd w:val="clear" w:color="auto" w:fill="D9E2F3" w:themeFill="accent1" w:themeFillTint="33"/>
          </w:tcPr>
          <w:p w:rsidR="00387917" w:rsidRPr="00F26F9A" w:rsidRDefault="00387917" w:rsidP="00387917">
            <w:pPr>
              <w:ind w:firstLine="0"/>
              <w:rPr>
                <w:b w:val="0"/>
              </w:rPr>
            </w:pPr>
            <w:r>
              <w:t>Support/ document pédagogique : PC avec session ARTEMIS formation</w:t>
            </w:r>
          </w:p>
        </w:tc>
      </w:tr>
      <w:tr w:rsidR="009347DD" w:rsidRPr="008B1CC3" w:rsidTr="00E46F51">
        <w:trPr>
          <w:cnfStyle w:val="000000100000"/>
        </w:trPr>
        <w:tc>
          <w:tcPr>
            <w:cnfStyle w:val="001000000000"/>
            <w:tcW w:w="11023" w:type="dxa"/>
            <w:gridSpan w:val="3"/>
            <w:tcBorders>
              <w:top w:val="single" w:sz="4" w:space="0" w:color="auto"/>
              <w:bottom w:val="single" w:sz="4" w:space="0" w:color="auto"/>
            </w:tcBorders>
            <w:shd w:val="clear" w:color="auto" w:fill="FFFFFF" w:themeFill="background1"/>
          </w:tcPr>
          <w:p w:rsidR="009347DD" w:rsidRPr="002E1CC4" w:rsidRDefault="00387917" w:rsidP="009347DD">
            <w:pPr>
              <w:ind w:firstLine="0"/>
            </w:pPr>
            <w:r w:rsidRPr="002E1CC4">
              <w:t>En deux sous groupe :</w:t>
            </w:r>
          </w:p>
          <w:p w:rsidR="00387917" w:rsidRDefault="00387917" w:rsidP="00387917">
            <w:pPr>
              <w:ind w:firstLine="0"/>
              <w:rPr>
                <w:b w:val="0"/>
              </w:rPr>
            </w:pPr>
            <w:r>
              <w:rPr>
                <w:b w:val="0"/>
              </w:rPr>
              <w:t>Les apprenants se répartissent sur les PC à disposition</w:t>
            </w:r>
          </w:p>
          <w:p w:rsidR="003C0F37" w:rsidRDefault="003C0F37" w:rsidP="003C0F37">
            <w:pPr>
              <w:ind w:firstLine="0"/>
              <w:rPr>
                <w:b w:val="0"/>
              </w:rPr>
            </w:pPr>
            <w:r w:rsidRPr="002E1CC4">
              <w:rPr>
                <w:b w:val="0"/>
                <w:u w:val="single"/>
              </w:rPr>
              <w:t>Objectif 1 :</w:t>
            </w:r>
            <w:r>
              <w:rPr>
                <w:b w:val="0"/>
              </w:rPr>
              <w:t xml:space="preserve"> Se connecter </w:t>
            </w:r>
          </w:p>
          <w:p w:rsidR="003C0F37" w:rsidRDefault="003C0F37" w:rsidP="003C0F37">
            <w:pPr>
              <w:ind w:firstLine="0"/>
              <w:rPr>
                <w:b w:val="0"/>
              </w:rPr>
            </w:pPr>
            <w:r w:rsidRPr="002E1CC4">
              <w:rPr>
                <w:b w:val="0"/>
                <w:u w:val="single"/>
              </w:rPr>
              <w:t>Objectif 2 :</w:t>
            </w:r>
            <w:r>
              <w:rPr>
                <w:b w:val="0"/>
              </w:rPr>
              <w:t xml:space="preserve"> Ouvrir la fenêtre d’alerte</w:t>
            </w:r>
          </w:p>
          <w:p w:rsidR="003C0F37" w:rsidRDefault="003C0F37" w:rsidP="003C0F37">
            <w:pPr>
              <w:ind w:firstLine="0"/>
              <w:rPr>
                <w:b w:val="0"/>
              </w:rPr>
            </w:pPr>
            <w:r w:rsidRPr="002E1CC4">
              <w:rPr>
                <w:b w:val="0"/>
                <w:u w:val="single"/>
              </w:rPr>
              <w:t>Objectif 3 :</w:t>
            </w:r>
            <w:r>
              <w:rPr>
                <w:b w:val="0"/>
              </w:rPr>
              <w:t xml:space="preserve"> saisir des informations sur la fenêtre d’alerte</w:t>
            </w:r>
          </w:p>
          <w:p w:rsidR="003C0F37" w:rsidRDefault="003C0F37" w:rsidP="003C0F37">
            <w:pPr>
              <w:ind w:firstLine="0"/>
              <w:rPr>
                <w:b w:val="0"/>
              </w:rPr>
            </w:pPr>
            <w:r w:rsidRPr="002E1CC4">
              <w:rPr>
                <w:b w:val="0"/>
                <w:u w:val="single"/>
              </w:rPr>
              <w:lastRenderedPageBreak/>
              <w:t>Objectif</w:t>
            </w:r>
            <w:r w:rsidR="002E1CC4" w:rsidRPr="002E1CC4">
              <w:rPr>
                <w:b w:val="0"/>
                <w:u w:val="single"/>
              </w:rPr>
              <w:t xml:space="preserve"> </w:t>
            </w:r>
            <w:r w:rsidRPr="002E1CC4">
              <w:rPr>
                <w:b w:val="0"/>
                <w:u w:val="single"/>
              </w:rPr>
              <w:t>4 :</w:t>
            </w:r>
            <w:r>
              <w:rPr>
                <w:b w:val="0"/>
              </w:rPr>
              <w:t xml:space="preserve"> </w:t>
            </w:r>
            <w:r w:rsidR="00747EEA">
              <w:rPr>
                <w:b w:val="0"/>
              </w:rPr>
              <w:t>déclencher</w:t>
            </w:r>
            <w:r>
              <w:rPr>
                <w:b w:val="0"/>
              </w:rPr>
              <w:t xml:space="preserve"> un moyen de secours</w:t>
            </w:r>
          </w:p>
          <w:p w:rsidR="003C0F37" w:rsidRPr="00747EEA" w:rsidRDefault="002E1CC4" w:rsidP="00387917">
            <w:pPr>
              <w:ind w:firstLine="0"/>
            </w:pPr>
            <w:r>
              <w:t>Séquence</w:t>
            </w:r>
            <w:r w:rsidR="00747EEA" w:rsidRPr="00747EEA">
              <w:t xml:space="preserve"> 1 : 40 minutes</w:t>
            </w:r>
          </w:p>
          <w:p w:rsidR="00387917" w:rsidRDefault="00387917" w:rsidP="00387917">
            <w:pPr>
              <w:ind w:firstLine="0"/>
            </w:pPr>
            <w:r>
              <w:t xml:space="preserve">Sous-groupe 1 : Découverte du SGA </w:t>
            </w:r>
            <w:r w:rsidR="00747EEA">
              <w:t>(20 min)</w:t>
            </w:r>
          </w:p>
          <w:p w:rsidR="00387917" w:rsidRDefault="003C0F37" w:rsidP="003C0F37">
            <w:pPr>
              <w:ind w:firstLine="0"/>
              <w:rPr>
                <w:b w:val="0"/>
              </w:rPr>
            </w:pPr>
            <w:r>
              <w:rPr>
                <w:b w:val="0"/>
              </w:rPr>
              <w:t xml:space="preserve">Les apprenants sont connectés sur ARTEMIS formation. Un formateur simule un appel de niveau simple </w:t>
            </w:r>
          </w:p>
          <w:p w:rsidR="003C0F37" w:rsidRPr="003C0F37" w:rsidRDefault="003C0F37" w:rsidP="003C0F37">
            <w:pPr>
              <w:ind w:firstLine="0"/>
              <w:rPr>
                <w:b w:val="0"/>
              </w:rPr>
            </w:pPr>
            <w:r w:rsidRPr="003C0F37">
              <w:rPr>
                <w:b w:val="0"/>
              </w:rPr>
              <w:t xml:space="preserve">Bonjour, ici Mr Jean Pierre, je vous appelle du 02.31.31.00.00. . Je vous informe d’un accident de la circulation à Caen, quartier de la Folie </w:t>
            </w:r>
            <w:proofErr w:type="spellStart"/>
            <w:r w:rsidRPr="003C0F37">
              <w:rPr>
                <w:b w:val="0"/>
              </w:rPr>
              <w:t>Couvrechef</w:t>
            </w:r>
            <w:proofErr w:type="spellEnd"/>
            <w:r w:rsidRPr="003C0F37">
              <w:rPr>
                <w:b w:val="0"/>
              </w:rPr>
              <w:t xml:space="preserve">, à l'intersection de la rue de la </w:t>
            </w:r>
            <w:proofErr w:type="spellStart"/>
            <w:r w:rsidRPr="003C0F37">
              <w:rPr>
                <w:b w:val="0"/>
              </w:rPr>
              <w:t>Délivrande</w:t>
            </w:r>
            <w:proofErr w:type="spellEnd"/>
            <w:r w:rsidRPr="003C0F37">
              <w:rPr>
                <w:b w:val="0"/>
              </w:rPr>
              <w:t xml:space="preserve"> et du boulevard Dunois. Deux véhicules légers sont impliqués, et une personne a l’air blessé. Elle est déjà sortie de son véhicule.</w:t>
            </w:r>
          </w:p>
          <w:p w:rsidR="003C0F37" w:rsidRDefault="003C0F37" w:rsidP="003C0F37">
            <w:pPr>
              <w:ind w:firstLine="0"/>
            </w:pPr>
            <w:r w:rsidRPr="003C0F37">
              <w:rPr>
                <w:b w:val="0"/>
              </w:rPr>
              <w:t xml:space="preserve">Bonjour, c’est la police nationale. Je vous informe d’un feu de poubelle à </w:t>
            </w:r>
            <w:proofErr w:type="spellStart"/>
            <w:r w:rsidRPr="003C0F37">
              <w:rPr>
                <w:b w:val="0"/>
              </w:rPr>
              <w:t>hérouville-Saint-</w:t>
            </w:r>
            <w:proofErr w:type="gramStart"/>
            <w:r w:rsidRPr="003C0F37">
              <w:rPr>
                <w:b w:val="0"/>
              </w:rPr>
              <w:t>Clair</w:t>
            </w:r>
            <w:proofErr w:type="spellEnd"/>
            <w:r w:rsidRPr="003C0F37">
              <w:rPr>
                <w:b w:val="0"/>
              </w:rPr>
              <w:t xml:space="preserve"> ,</w:t>
            </w:r>
            <w:proofErr w:type="gramEnd"/>
            <w:r w:rsidRPr="003C0F37">
              <w:rPr>
                <w:b w:val="0"/>
              </w:rPr>
              <w:t xml:space="preserve"> devant la résidence le VAL. Au 504 Bd du Val. Nous sommes sur place, mais peux tu envoyer un FPT pour l’éteindre ?</w:t>
            </w:r>
            <w:r>
              <w:t xml:space="preserve"> </w:t>
            </w:r>
          </w:p>
          <w:p w:rsidR="003C0F37" w:rsidRDefault="003C0F37" w:rsidP="003C0F37">
            <w:pPr>
              <w:ind w:firstLine="0"/>
            </w:pPr>
            <w:r>
              <w:t xml:space="preserve">Sous-groupe 2 : Découverte du SGA </w:t>
            </w:r>
            <w:r w:rsidR="00747EEA">
              <w:t>(20 min)</w:t>
            </w:r>
          </w:p>
          <w:p w:rsidR="003C0F37" w:rsidRDefault="003C0F37" w:rsidP="003C0F37">
            <w:pPr>
              <w:ind w:firstLine="0"/>
              <w:rPr>
                <w:b w:val="0"/>
              </w:rPr>
            </w:pPr>
            <w:r w:rsidRPr="003C0F37">
              <w:rPr>
                <w:b w:val="0"/>
              </w:rPr>
              <w:t>Bonjour, ici Mr Je</w:t>
            </w:r>
            <w:r>
              <w:rPr>
                <w:b w:val="0"/>
              </w:rPr>
              <w:t>an Pierre, je vous appelle du 06</w:t>
            </w:r>
            <w:r w:rsidRPr="003C0F37">
              <w:rPr>
                <w:b w:val="0"/>
              </w:rPr>
              <w:t>.31.31.00.00</w:t>
            </w:r>
            <w:r>
              <w:rPr>
                <w:b w:val="0"/>
              </w:rPr>
              <w:t xml:space="preserve">. Je suis à la cathédrale de Bayeux, et il y a besoin de vous pour un chien blessé à la patte juste devant la cathédrale. </w:t>
            </w:r>
          </w:p>
          <w:p w:rsidR="003C0F37" w:rsidRDefault="003C0F37" w:rsidP="00747EEA">
            <w:pPr>
              <w:ind w:firstLine="0"/>
              <w:rPr>
                <w:b w:val="0"/>
              </w:rPr>
            </w:pPr>
            <w:r>
              <w:rPr>
                <w:b w:val="0"/>
              </w:rPr>
              <w:t xml:space="preserve">Bonjour, </w:t>
            </w:r>
            <w:r w:rsidR="00747EEA">
              <w:rPr>
                <w:b w:val="0"/>
              </w:rPr>
              <w:t xml:space="preserve">ici Mr Jean Pierre, je suis au 15 rue de la Paix à CAEN, et j’ai une fuite d’eau dans ma maison. J’ai 10 cm d’eau partout dans la </w:t>
            </w:r>
            <w:r w:rsidR="002E1CC4">
              <w:rPr>
                <w:b w:val="0"/>
              </w:rPr>
              <w:t>maison, mais</w:t>
            </w:r>
            <w:r w:rsidR="00766989">
              <w:rPr>
                <w:b w:val="0"/>
              </w:rPr>
              <w:t xml:space="preserve"> j’ai actuellement coupé</w:t>
            </w:r>
            <w:r w:rsidR="00747EEA">
              <w:rPr>
                <w:b w:val="0"/>
              </w:rPr>
              <w:t xml:space="preserve"> l’arrivée d’eau.</w:t>
            </w:r>
          </w:p>
          <w:p w:rsidR="00747EEA" w:rsidRDefault="002E1CC4" w:rsidP="00747EEA">
            <w:pPr>
              <w:ind w:firstLine="0"/>
            </w:pPr>
            <w:r>
              <w:t>Séquence</w:t>
            </w:r>
            <w:r w:rsidR="00747EEA" w:rsidRPr="00747EEA">
              <w:t xml:space="preserve"> 2 : Présentation sommaire du SGA et SGO</w:t>
            </w:r>
            <w:r w:rsidR="00747EEA">
              <w:t xml:space="preserve"> (60 minutes)</w:t>
            </w:r>
          </w:p>
          <w:p w:rsidR="00747EEA" w:rsidRPr="00E46F51" w:rsidRDefault="00E46F51" w:rsidP="009B2322">
            <w:pPr>
              <w:pStyle w:val="Paragraphedeliste"/>
              <w:numPr>
                <w:ilvl w:val="0"/>
                <w:numId w:val="4"/>
              </w:numPr>
              <w:rPr>
                <w:rFonts w:eastAsiaTheme="majorEastAsia"/>
                <w:b w:val="0"/>
              </w:rPr>
            </w:pPr>
            <w:r w:rsidRPr="00E46F51">
              <w:rPr>
                <w:rFonts w:eastAsiaTheme="majorEastAsia"/>
                <w:b w:val="0"/>
              </w:rPr>
              <w:t xml:space="preserve">Présentation de la fenêtre d’alerte locale et de ses possibilités </w:t>
            </w:r>
            <w:proofErr w:type="gramStart"/>
            <w:r w:rsidRPr="00E46F51">
              <w:rPr>
                <w:rFonts w:eastAsiaTheme="majorEastAsia"/>
                <w:b w:val="0"/>
              </w:rPr>
              <w:t>( Détails</w:t>
            </w:r>
            <w:proofErr w:type="gramEnd"/>
            <w:r w:rsidRPr="00E46F51">
              <w:rPr>
                <w:rFonts w:eastAsiaTheme="majorEastAsia"/>
                <w:b w:val="0"/>
              </w:rPr>
              <w:t xml:space="preserve"> des informations affichées, commune, </w:t>
            </w:r>
            <w:r w:rsidR="002E1CC4" w:rsidRPr="00E46F51">
              <w:rPr>
                <w:rFonts w:eastAsiaTheme="majorEastAsia"/>
                <w:b w:val="0"/>
              </w:rPr>
              <w:t>quartier, ETARE</w:t>
            </w:r>
            <w:r w:rsidRPr="00E46F51">
              <w:rPr>
                <w:rFonts w:eastAsiaTheme="majorEastAsia"/>
                <w:b w:val="0"/>
              </w:rPr>
              <w:t xml:space="preserve">, Voie, Angle, Point de repère, Résidence, Bâtiments, Cage, </w:t>
            </w:r>
            <w:r w:rsidR="002E1CC4" w:rsidRPr="00E46F51">
              <w:rPr>
                <w:rFonts w:eastAsiaTheme="majorEastAsia"/>
                <w:b w:val="0"/>
              </w:rPr>
              <w:t>étage</w:t>
            </w:r>
            <w:r w:rsidRPr="00E46F51">
              <w:rPr>
                <w:rFonts w:eastAsiaTheme="majorEastAsia"/>
                <w:b w:val="0"/>
              </w:rPr>
              <w:t>, porte, code, observations, raison de sortie et moyens à engager)</w:t>
            </w:r>
          </w:p>
          <w:p w:rsidR="00E46F51" w:rsidRPr="00E46F51" w:rsidRDefault="00E46F51" w:rsidP="009B2322">
            <w:pPr>
              <w:pStyle w:val="Paragraphedeliste"/>
              <w:numPr>
                <w:ilvl w:val="0"/>
                <w:numId w:val="4"/>
              </w:numPr>
              <w:rPr>
                <w:rFonts w:eastAsiaTheme="majorEastAsia"/>
                <w:b w:val="0"/>
              </w:rPr>
            </w:pPr>
            <w:r w:rsidRPr="00E46F51">
              <w:rPr>
                <w:rFonts w:eastAsiaTheme="majorEastAsia"/>
                <w:b w:val="0"/>
              </w:rPr>
              <w:t>Présentation de la fenêtre synoptique des moyens</w:t>
            </w:r>
          </w:p>
          <w:p w:rsidR="00E46F51" w:rsidRPr="00E46F51" w:rsidRDefault="00E46F51" w:rsidP="009B2322">
            <w:pPr>
              <w:pStyle w:val="Paragraphedeliste"/>
              <w:numPr>
                <w:ilvl w:val="0"/>
                <w:numId w:val="4"/>
              </w:numPr>
              <w:rPr>
                <w:rFonts w:eastAsiaTheme="majorEastAsia"/>
                <w:b w:val="0"/>
              </w:rPr>
            </w:pPr>
            <w:r w:rsidRPr="00E46F51">
              <w:rPr>
                <w:rFonts w:eastAsiaTheme="majorEastAsia"/>
                <w:b w:val="0"/>
              </w:rPr>
              <w:t>Présentation de la fenêtre synoptique des interventions</w:t>
            </w:r>
          </w:p>
          <w:p w:rsidR="00747EEA" w:rsidRPr="00747EEA" w:rsidRDefault="00747EEA" w:rsidP="00E46F51">
            <w:pPr>
              <w:ind w:firstLine="0"/>
            </w:pPr>
          </w:p>
        </w:tc>
      </w:tr>
      <w:tr w:rsidR="00E46F51" w:rsidRPr="008B1CC3" w:rsidTr="009347DD">
        <w:trPr>
          <w:cnfStyle w:val="000000010000"/>
        </w:trPr>
        <w:tc>
          <w:tcPr>
            <w:cnfStyle w:val="001000000000"/>
            <w:tcW w:w="11023" w:type="dxa"/>
            <w:gridSpan w:val="3"/>
            <w:tcBorders>
              <w:top w:val="single" w:sz="4" w:space="0" w:color="auto"/>
            </w:tcBorders>
            <w:shd w:val="clear" w:color="auto" w:fill="FFFFFF" w:themeFill="background1"/>
          </w:tcPr>
          <w:p w:rsidR="00E46F51" w:rsidRDefault="00E46F51" w:rsidP="009347DD">
            <w:pPr>
              <w:ind w:firstLine="0"/>
              <w:rPr>
                <w:b w:val="0"/>
              </w:rPr>
            </w:pPr>
            <w:r>
              <w:rPr>
                <w:b w:val="0"/>
              </w:rPr>
              <w:lastRenderedPageBreak/>
              <w:t xml:space="preserve">Débriefing collectif </w:t>
            </w:r>
          </w:p>
          <w:p w:rsidR="00E46F51" w:rsidRPr="00E46F51" w:rsidRDefault="00E46F51" w:rsidP="009347DD">
            <w:pPr>
              <w:ind w:firstLine="0"/>
            </w:pPr>
            <w:r w:rsidRPr="00E46F51">
              <w:t>Remplissage du livret de suivi et de traçabilité pour la journée 1</w:t>
            </w:r>
          </w:p>
        </w:tc>
      </w:tr>
    </w:tbl>
    <w:p w:rsidR="004355A2" w:rsidRPr="004355A2" w:rsidRDefault="004355A2" w:rsidP="004355A2"/>
    <w:p w:rsidR="00E04DA9" w:rsidRDefault="00E04DA9" w:rsidP="00E04DA9"/>
    <w:p w:rsidR="00E04DA9" w:rsidRDefault="00E04DA9" w:rsidP="00E04DA9"/>
    <w:p w:rsidR="00E04DA9" w:rsidRDefault="00E04DA9" w:rsidP="00E04DA9"/>
    <w:p w:rsidR="00E04DA9" w:rsidRDefault="00E04DA9" w:rsidP="00E04DA9"/>
    <w:p w:rsidR="00E46F51" w:rsidRDefault="00E46F51">
      <w:pPr>
        <w:spacing w:before="0" w:after="0"/>
        <w:ind w:firstLine="0"/>
        <w:jc w:val="left"/>
      </w:pPr>
      <w:r>
        <w:br w:type="page"/>
      </w:r>
    </w:p>
    <w:tbl>
      <w:tblPr>
        <w:tblStyle w:val="Grilleclaire-Accent1"/>
        <w:tblW w:w="11023" w:type="dxa"/>
        <w:tblLook w:val="04A0"/>
      </w:tblPr>
      <w:tblGrid>
        <w:gridCol w:w="3637"/>
        <w:gridCol w:w="3637"/>
        <w:gridCol w:w="3749"/>
      </w:tblGrid>
      <w:tr w:rsidR="00E46F51" w:rsidTr="00E46F51">
        <w:trPr>
          <w:cnfStyle w:val="100000000000"/>
        </w:trPr>
        <w:tc>
          <w:tcPr>
            <w:cnfStyle w:val="001000000000"/>
            <w:tcW w:w="11023" w:type="dxa"/>
            <w:gridSpan w:val="3"/>
          </w:tcPr>
          <w:p w:rsidR="00E46F51" w:rsidRDefault="00E46F51" w:rsidP="00E46F51">
            <w:pPr>
              <w:ind w:firstLine="0"/>
              <w:jc w:val="center"/>
            </w:pPr>
            <w:r>
              <w:lastRenderedPageBreak/>
              <w:t>Journée 2</w:t>
            </w:r>
          </w:p>
        </w:tc>
      </w:tr>
      <w:tr w:rsidR="00E46F51" w:rsidTr="00E46F51">
        <w:trPr>
          <w:cnfStyle w:val="000000100000"/>
        </w:trPr>
        <w:tc>
          <w:tcPr>
            <w:cnfStyle w:val="001000000000"/>
            <w:tcW w:w="3637" w:type="dxa"/>
            <w:tcBorders>
              <w:top w:val="single" w:sz="4" w:space="0" w:color="auto"/>
              <w:left w:val="single" w:sz="4" w:space="0" w:color="auto"/>
              <w:right w:val="single" w:sz="4" w:space="0" w:color="auto"/>
            </w:tcBorders>
          </w:tcPr>
          <w:p w:rsidR="00E46F51" w:rsidRPr="008B1CC3" w:rsidRDefault="00E46F51" w:rsidP="00E46F51">
            <w:pPr>
              <w:ind w:firstLine="0"/>
            </w:pPr>
            <w:r w:rsidRPr="008B1CC3">
              <w:t xml:space="preserve">Séquence : </w:t>
            </w:r>
            <w:r>
              <w:t>cartographie secteur</w:t>
            </w:r>
          </w:p>
          <w:p w:rsidR="00E46F51" w:rsidRPr="008B1CC3" w:rsidRDefault="00E46F51" w:rsidP="00E46F51">
            <w:pPr>
              <w:ind w:firstLine="0"/>
            </w:pPr>
          </w:p>
        </w:tc>
        <w:tc>
          <w:tcPr>
            <w:tcW w:w="3637" w:type="dxa"/>
            <w:tcBorders>
              <w:left w:val="single" w:sz="4" w:space="0" w:color="auto"/>
            </w:tcBorders>
          </w:tcPr>
          <w:p w:rsidR="00E46F51" w:rsidRPr="008B1CC3" w:rsidRDefault="00E46F51" w:rsidP="00E46F51">
            <w:pPr>
              <w:ind w:firstLine="0"/>
              <w:cnfStyle w:val="000000100000"/>
              <w:rPr>
                <w:b/>
              </w:rPr>
            </w:pPr>
            <w:r w:rsidRPr="008B1CC3">
              <w:rPr>
                <w:b/>
              </w:rPr>
              <w:t>Durée :</w:t>
            </w:r>
            <w:r>
              <w:rPr>
                <w:b/>
              </w:rPr>
              <w:t xml:space="preserve"> </w:t>
            </w:r>
            <w:r w:rsidRPr="008B1CC3">
              <w:rPr>
                <w:b/>
              </w:rPr>
              <w:t>30 minutes</w:t>
            </w:r>
          </w:p>
        </w:tc>
        <w:tc>
          <w:tcPr>
            <w:tcW w:w="3749" w:type="dxa"/>
          </w:tcPr>
          <w:p w:rsidR="00E46F51" w:rsidRPr="008B1CC3" w:rsidRDefault="00E46F51" w:rsidP="00E46F51">
            <w:pPr>
              <w:ind w:firstLine="0"/>
              <w:cnfStyle w:val="000000100000"/>
              <w:rPr>
                <w:b/>
              </w:rPr>
            </w:pPr>
            <w:r w:rsidRPr="008B1CC3">
              <w:rPr>
                <w:b/>
              </w:rPr>
              <w:t>Lieu :</w:t>
            </w:r>
            <w:r>
              <w:rPr>
                <w:b/>
              </w:rPr>
              <w:t xml:space="preserve"> salle CTA virtuel</w:t>
            </w:r>
          </w:p>
        </w:tc>
      </w:tr>
      <w:tr w:rsidR="00E46F51" w:rsidTr="00E46F51">
        <w:trPr>
          <w:cnfStyle w:val="000000010000"/>
        </w:trPr>
        <w:tc>
          <w:tcPr>
            <w:cnfStyle w:val="001000000000"/>
            <w:tcW w:w="11023" w:type="dxa"/>
            <w:gridSpan w:val="3"/>
            <w:tcBorders>
              <w:left w:val="single" w:sz="4" w:space="0" w:color="auto"/>
              <w:right w:val="single" w:sz="4" w:space="0" w:color="auto"/>
            </w:tcBorders>
          </w:tcPr>
          <w:p w:rsidR="00E46F51" w:rsidRDefault="00E46F51" w:rsidP="00E46F51">
            <w:pPr>
              <w:ind w:firstLine="0"/>
            </w:pPr>
            <w:r>
              <w:t xml:space="preserve">Support/ document pédagogique : </w:t>
            </w:r>
            <w:r>
              <w:rPr>
                <w:b w:val="0"/>
              </w:rPr>
              <w:t>Carte vierge à distribuer en sous groupe</w:t>
            </w:r>
          </w:p>
        </w:tc>
      </w:tr>
      <w:tr w:rsidR="00E46F51" w:rsidTr="00E46F51">
        <w:trPr>
          <w:cnfStyle w:val="000000100000"/>
        </w:trPr>
        <w:tc>
          <w:tcPr>
            <w:cnfStyle w:val="001000000000"/>
            <w:tcW w:w="11023" w:type="dxa"/>
            <w:gridSpan w:val="3"/>
            <w:tcBorders>
              <w:left w:val="single" w:sz="4" w:space="0" w:color="auto"/>
              <w:bottom w:val="single" w:sz="4" w:space="0" w:color="auto"/>
              <w:right w:val="single" w:sz="4" w:space="0" w:color="auto"/>
            </w:tcBorders>
          </w:tcPr>
          <w:p w:rsidR="00310DBB" w:rsidRDefault="00E46F51" w:rsidP="00310DBB">
            <w:pPr>
              <w:ind w:firstLine="0"/>
            </w:pPr>
            <w:r>
              <w:t>Animation :</w:t>
            </w:r>
          </w:p>
          <w:p w:rsidR="00310DBB" w:rsidRPr="00310DBB" w:rsidRDefault="00310DBB" w:rsidP="00310DBB">
            <w:pPr>
              <w:ind w:firstLine="0"/>
              <w:rPr>
                <w:b w:val="0"/>
                <w:bCs w:val="0"/>
              </w:rPr>
            </w:pPr>
            <w:r w:rsidRPr="00310DBB">
              <w:rPr>
                <w:b w:val="0"/>
              </w:rPr>
              <w:t>En autonomie, les apprenants doivent en s’aidant de la cartographie ARTEMIS, ou WEBSIG renseigner la carte distribuée.</w:t>
            </w:r>
          </w:p>
          <w:p w:rsidR="00E46F51" w:rsidRPr="00310DBB" w:rsidRDefault="00310DBB" w:rsidP="009B2322">
            <w:pPr>
              <w:pStyle w:val="Paragraphedeliste"/>
              <w:numPr>
                <w:ilvl w:val="0"/>
                <w:numId w:val="3"/>
              </w:numPr>
              <w:rPr>
                <w:rFonts w:eastAsiaTheme="majorEastAsia"/>
                <w:b w:val="0"/>
              </w:rPr>
            </w:pPr>
            <w:r w:rsidRPr="00310DBB">
              <w:rPr>
                <w:rFonts w:eastAsiaTheme="majorEastAsia"/>
                <w:b w:val="0"/>
              </w:rPr>
              <w:t>Positionnement des centres de secours</w:t>
            </w:r>
          </w:p>
          <w:p w:rsidR="00310DBB" w:rsidRPr="00310DBB" w:rsidRDefault="00310DBB" w:rsidP="009B2322">
            <w:pPr>
              <w:pStyle w:val="Paragraphedeliste"/>
              <w:numPr>
                <w:ilvl w:val="0"/>
                <w:numId w:val="3"/>
              </w:numPr>
              <w:rPr>
                <w:rFonts w:eastAsiaTheme="majorEastAsia"/>
                <w:b w:val="0"/>
              </w:rPr>
            </w:pPr>
            <w:r w:rsidRPr="00310DBB">
              <w:rPr>
                <w:rFonts w:eastAsiaTheme="majorEastAsia"/>
                <w:b w:val="0"/>
              </w:rPr>
              <w:t>Réseau hydrographiques</w:t>
            </w:r>
          </w:p>
          <w:p w:rsidR="00310DBB" w:rsidRPr="00310DBB" w:rsidRDefault="00310DBB" w:rsidP="009B2322">
            <w:pPr>
              <w:pStyle w:val="Paragraphedeliste"/>
              <w:numPr>
                <w:ilvl w:val="0"/>
                <w:numId w:val="3"/>
              </w:numPr>
              <w:rPr>
                <w:rFonts w:eastAsiaTheme="majorEastAsia"/>
                <w:b w:val="0"/>
              </w:rPr>
            </w:pPr>
            <w:r w:rsidRPr="00310DBB">
              <w:rPr>
                <w:rFonts w:eastAsiaTheme="majorEastAsia"/>
                <w:b w:val="0"/>
              </w:rPr>
              <w:t>Réseau routier</w:t>
            </w:r>
          </w:p>
          <w:p w:rsidR="00310DBB" w:rsidRPr="00310DBB" w:rsidRDefault="00310DBB" w:rsidP="009B2322">
            <w:pPr>
              <w:pStyle w:val="Paragraphedeliste"/>
              <w:numPr>
                <w:ilvl w:val="0"/>
                <w:numId w:val="3"/>
              </w:numPr>
              <w:rPr>
                <w:rFonts w:eastAsiaTheme="majorEastAsia"/>
                <w:b w:val="0"/>
              </w:rPr>
            </w:pPr>
            <w:r w:rsidRPr="00310DBB">
              <w:rPr>
                <w:rFonts w:eastAsiaTheme="majorEastAsia"/>
                <w:b w:val="0"/>
              </w:rPr>
              <w:t>Réseau SNCF</w:t>
            </w:r>
          </w:p>
          <w:p w:rsidR="00310DBB" w:rsidRPr="008B1CC3" w:rsidRDefault="00310DBB" w:rsidP="009B2322">
            <w:pPr>
              <w:pStyle w:val="Paragraphedeliste"/>
              <w:numPr>
                <w:ilvl w:val="0"/>
                <w:numId w:val="3"/>
              </w:numPr>
              <w:rPr>
                <w:rFonts w:eastAsiaTheme="majorEastAsia"/>
              </w:rPr>
            </w:pPr>
            <w:r w:rsidRPr="00310DBB">
              <w:rPr>
                <w:rFonts w:eastAsiaTheme="majorEastAsia"/>
                <w:b w:val="0"/>
              </w:rPr>
              <w:t>Portes du BP Caen…</w:t>
            </w:r>
          </w:p>
        </w:tc>
      </w:tr>
      <w:tr w:rsidR="00E46F51" w:rsidRPr="008B1CC3" w:rsidTr="00E46F51">
        <w:trPr>
          <w:cnfStyle w:val="000000010000"/>
        </w:trPr>
        <w:tc>
          <w:tcPr>
            <w:cnfStyle w:val="001000000000"/>
            <w:tcW w:w="3637" w:type="dxa"/>
            <w:tcBorders>
              <w:top w:val="single" w:sz="4" w:space="0" w:color="auto"/>
            </w:tcBorders>
            <w:shd w:val="clear" w:color="auto" w:fill="D9E2F3" w:themeFill="accent1" w:themeFillTint="33"/>
          </w:tcPr>
          <w:p w:rsidR="00E46F51" w:rsidRPr="008B1CC3" w:rsidRDefault="00E46F51" w:rsidP="00310DBB">
            <w:pPr>
              <w:ind w:firstLine="0"/>
            </w:pPr>
            <w:r w:rsidRPr="008B1CC3">
              <w:t xml:space="preserve">Séquence : </w:t>
            </w:r>
            <w:r w:rsidR="00310DBB">
              <w:t>Pannes avérées/CTA en mode dégradé</w:t>
            </w:r>
          </w:p>
        </w:tc>
        <w:tc>
          <w:tcPr>
            <w:tcW w:w="3637" w:type="dxa"/>
            <w:tcBorders>
              <w:top w:val="single" w:sz="4" w:space="0" w:color="auto"/>
            </w:tcBorders>
            <w:shd w:val="clear" w:color="auto" w:fill="D9E2F3" w:themeFill="accent1" w:themeFillTint="33"/>
          </w:tcPr>
          <w:p w:rsidR="00E46F51" w:rsidRPr="008B1CC3" w:rsidRDefault="00E46F51" w:rsidP="00E46F51">
            <w:pPr>
              <w:ind w:firstLine="0"/>
              <w:cnfStyle w:val="000000010000"/>
              <w:rPr>
                <w:b/>
              </w:rPr>
            </w:pPr>
            <w:r w:rsidRPr="008B1CC3">
              <w:rPr>
                <w:b/>
              </w:rPr>
              <w:t>Durée :</w:t>
            </w:r>
            <w:r>
              <w:rPr>
                <w:b/>
              </w:rPr>
              <w:t xml:space="preserve"> 1h45 minutes</w:t>
            </w:r>
          </w:p>
        </w:tc>
        <w:tc>
          <w:tcPr>
            <w:tcW w:w="3749" w:type="dxa"/>
            <w:tcBorders>
              <w:top w:val="single" w:sz="4" w:space="0" w:color="auto"/>
            </w:tcBorders>
            <w:shd w:val="clear" w:color="auto" w:fill="D9E2F3" w:themeFill="accent1" w:themeFillTint="33"/>
          </w:tcPr>
          <w:p w:rsidR="00E46F51" w:rsidRPr="008B1CC3" w:rsidRDefault="00E46F51" w:rsidP="00310DBB">
            <w:pPr>
              <w:ind w:firstLine="0"/>
              <w:cnfStyle w:val="000000010000"/>
              <w:rPr>
                <w:b/>
              </w:rPr>
            </w:pPr>
            <w:r w:rsidRPr="008B1CC3">
              <w:rPr>
                <w:b/>
              </w:rPr>
              <w:t>Lieu :</w:t>
            </w:r>
            <w:r>
              <w:rPr>
                <w:b/>
              </w:rPr>
              <w:t xml:space="preserve"> CTA/CODIS </w:t>
            </w:r>
          </w:p>
        </w:tc>
      </w:tr>
      <w:tr w:rsidR="00E46F51" w:rsidRPr="008B1CC3" w:rsidTr="003C4B64">
        <w:trPr>
          <w:cnfStyle w:val="000000100000"/>
        </w:trPr>
        <w:tc>
          <w:tcPr>
            <w:cnfStyle w:val="001000000000"/>
            <w:tcW w:w="11023" w:type="dxa"/>
            <w:gridSpan w:val="3"/>
            <w:shd w:val="clear" w:color="auto" w:fill="FFFFFF" w:themeFill="background1"/>
          </w:tcPr>
          <w:p w:rsidR="00E46F51" w:rsidRDefault="002E1CC4" w:rsidP="00E46F51">
            <w:pPr>
              <w:ind w:firstLine="0"/>
            </w:pPr>
            <w:r>
              <w:t>Séquence</w:t>
            </w:r>
            <w:r w:rsidR="00E46F51">
              <w:t xml:space="preserve"> : </w:t>
            </w:r>
          </w:p>
          <w:p w:rsidR="003C4B64" w:rsidRPr="003C4B64" w:rsidRDefault="003C4B64" w:rsidP="00E46F51">
            <w:pPr>
              <w:ind w:firstLine="0"/>
              <w:rPr>
                <w:b w:val="0"/>
              </w:rPr>
            </w:pPr>
            <w:r w:rsidRPr="003C4B64">
              <w:rPr>
                <w:b w:val="0"/>
              </w:rPr>
              <w:t>Les apprenants du SIC 2 sont présents au CTA CODIS en qualité d’observateur. Le CTA est alors en mode dégradé. Ils doivent pendant cette phase analyser la manière dont les opérateurs :</w:t>
            </w:r>
          </w:p>
          <w:p w:rsidR="003C4B64" w:rsidRPr="003C4B64" w:rsidRDefault="003C4B64" w:rsidP="009B2322">
            <w:pPr>
              <w:pStyle w:val="Paragraphedeliste"/>
              <w:numPr>
                <w:ilvl w:val="0"/>
                <w:numId w:val="3"/>
              </w:numPr>
              <w:rPr>
                <w:rFonts w:eastAsiaTheme="majorEastAsia"/>
                <w:b w:val="0"/>
              </w:rPr>
            </w:pPr>
            <w:r w:rsidRPr="003C4B64">
              <w:rPr>
                <w:rFonts w:eastAsiaTheme="majorEastAsia"/>
                <w:b w:val="0"/>
              </w:rPr>
              <w:t>Signale</w:t>
            </w:r>
            <w:r>
              <w:rPr>
                <w:rFonts w:eastAsiaTheme="majorEastAsia"/>
                <w:b w:val="0"/>
              </w:rPr>
              <w:t>nt</w:t>
            </w:r>
            <w:r w:rsidRPr="003C4B64">
              <w:rPr>
                <w:rFonts w:eastAsiaTheme="majorEastAsia"/>
                <w:b w:val="0"/>
              </w:rPr>
              <w:t xml:space="preserve"> un dysfonctionnement des SIC au chef de salle</w:t>
            </w:r>
          </w:p>
          <w:p w:rsidR="003C4B64" w:rsidRPr="003C4B64" w:rsidRDefault="003C4B64" w:rsidP="009B2322">
            <w:pPr>
              <w:pStyle w:val="Paragraphedeliste"/>
              <w:numPr>
                <w:ilvl w:val="0"/>
                <w:numId w:val="3"/>
              </w:numPr>
              <w:rPr>
                <w:rFonts w:eastAsiaTheme="majorEastAsia"/>
                <w:b w:val="0"/>
              </w:rPr>
            </w:pPr>
            <w:r w:rsidRPr="003C4B64">
              <w:rPr>
                <w:rFonts w:eastAsiaTheme="majorEastAsia"/>
                <w:b w:val="0"/>
              </w:rPr>
              <w:t>Participent à la maintenance de premier niveau</w:t>
            </w:r>
          </w:p>
          <w:p w:rsidR="003C4B64" w:rsidRDefault="003C4B64" w:rsidP="003C4B64">
            <w:pPr>
              <w:ind w:firstLine="0"/>
            </w:pPr>
            <w:r>
              <w:t xml:space="preserve">Les éléments à observer : </w:t>
            </w:r>
          </w:p>
          <w:p w:rsidR="003C4B64" w:rsidRPr="003C4B64" w:rsidRDefault="003C4B64" w:rsidP="009B2322">
            <w:pPr>
              <w:pStyle w:val="Paragraphedeliste"/>
              <w:numPr>
                <w:ilvl w:val="0"/>
                <w:numId w:val="3"/>
              </w:numPr>
              <w:rPr>
                <w:rFonts w:eastAsiaTheme="majorEastAsia"/>
                <w:b w:val="0"/>
              </w:rPr>
            </w:pPr>
            <w:r w:rsidRPr="003C4B64">
              <w:rPr>
                <w:rFonts w:eastAsiaTheme="majorEastAsia"/>
                <w:b w:val="0"/>
              </w:rPr>
              <w:t>Mise en œuvre des modes dégradés dans le domaine de la téléphonie</w:t>
            </w:r>
          </w:p>
          <w:p w:rsidR="003C4B64" w:rsidRPr="003C4B64" w:rsidRDefault="003C4B64" w:rsidP="009B2322">
            <w:pPr>
              <w:pStyle w:val="Paragraphedeliste"/>
              <w:numPr>
                <w:ilvl w:val="0"/>
                <w:numId w:val="3"/>
              </w:numPr>
              <w:rPr>
                <w:rFonts w:eastAsiaTheme="majorEastAsia"/>
                <w:b w:val="0"/>
              </w:rPr>
            </w:pPr>
            <w:r w:rsidRPr="003C4B64">
              <w:rPr>
                <w:rFonts w:eastAsiaTheme="majorEastAsia"/>
                <w:b w:val="0"/>
              </w:rPr>
              <w:t>Mise en œuvre des modes dégradés dans le domaine du traitement et de la transmission de l’alerte</w:t>
            </w:r>
          </w:p>
          <w:p w:rsidR="003C4B64" w:rsidRPr="003C4B64" w:rsidRDefault="003C4B64" w:rsidP="009B2322">
            <w:pPr>
              <w:pStyle w:val="Paragraphedeliste"/>
              <w:numPr>
                <w:ilvl w:val="0"/>
                <w:numId w:val="3"/>
              </w:numPr>
              <w:rPr>
                <w:rFonts w:eastAsiaTheme="majorEastAsia"/>
                <w:b w:val="0"/>
              </w:rPr>
            </w:pPr>
            <w:r w:rsidRPr="003C4B64">
              <w:rPr>
                <w:rFonts w:eastAsiaTheme="majorEastAsia"/>
                <w:b w:val="0"/>
              </w:rPr>
              <w:t>Mise en œuvre des modes dégradés dans le domaine de la radio</w:t>
            </w:r>
          </w:p>
          <w:p w:rsidR="003C4B64" w:rsidRPr="003C4B64" w:rsidRDefault="003C4B64" w:rsidP="009B2322">
            <w:pPr>
              <w:pStyle w:val="Paragraphedeliste"/>
              <w:numPr>
                <w:ilvl w:val="0"/>
                <w:numId w:val="3"/>
              </w:numPr>
              <w:rPr>
                <w:rFonts w:eastAsiaTheme="majorEastAsia"/>
                <w:b w:val="0"/>
              </w:rPr>
            </w:pPr>
            <w:r w:rsidRPr="003C4B64">
              <w:rPr>
                <w:rFonts w:eastAsiaTheme="majorEastAsia"/>
                <w:b w:val="0"/>
              </w:rPr>
              <w:t>Rendre compte</w:t>
            </w:r>
          </w:p>
          <w:p w:rsidR="003C4B64" w:rsidRPr="003C4B64" w:rsidRDefault="003C4B64" w:rsidP="00E46F51">
            <w:pPr>
              <w:ind w:firstLine="0"/>
              <w:rPr>
                <w:b w:val="0"/>
              </w:rPr>
            </w:pPr>
            <w:r>
              <w:rPr>
                <w:b w:val="0"/>
              </w:rPr>
              <w:t>Suivant le niveau des apprenants, le responsab</w:t>
            </w:r>
            <w:r w:rsidR="00766989">
              <w:rPr>
                <w:b w:val="0"/>
              </w:rPr>
              <w:t>le de l’action de formation peut</w:t>
            </w:r>
            <w:r>
              <w:rPr>
                <w:b w:val="0"/>
              </w:rPr>
              <w:t xml:space="preserve"> les solliciter pour remplir des feuilles d’alerte vierge. </w:t>
            </w:r>
          </w:p>
          <w:p w:rsidR="00E46F51" w:rsidRPr="00057FEC" w:rsidRDefault="00E46F51" w:rsidP="003C4B64">
            <w:pPr>
              <w:pStyle w:val="Paragraphedeliste"/>
              <w:numPr>
                <w:ilvl w:val="0"/>
                <w:numId w:val="0"/>
              </w:numPr>
              <w:ind w:left="927"/>
              <w:jc w:val="left"/>
            </w:pPr>
          </w:p>
        </w:tc>
      </w:tr>
      <w:tr w:rsidR="00E46F51" w:rsidRPr="008B1CC3" w:rsidTr="00E46F51">
        <w:trPr>
          <w:cnfStyle w:val="000000010000"/>
        </w:trPr>
        <w:tc>
          <w:tcPr>
            <w:cnfStyle w:val="001000000000"/>
            <w:tcW w:w="3637" w:type="dxa"/>
            <w:tcBorders>
              <w:top w:val="single" w:sz="4" w:space="0" w:color="auto"/>
            </w:tcBorders>
            <w:shd w:val="clear" w:color="auto" w:fill="D9E2F3" w:themeFill="accent1" w:themeFillTint="33"/>
          </w:tcPr>
          <w:p w:rsidR="00E46F51" w:rsidRPr="008B1CC3" w:rsidRDefault="00E46F51" w:rsidP="003C4B64">
            <w:pPr>
              <w:ind w:firstLine="0"/>
            </w:pPr>
            <w:r w:rsidRPr="008B1CC3">
              <w:t xml:space="preserve">Séquence : </w:t>
            </w:r>
            <w:r w:rsidR="003C4B64">
              <w:t>Réception et traitement d’un appel (OTAU)</w:t>
            </w:r>
          </w:p>
        </w:tc>
        <w:tc>
          <w:tcPr>
            <w:tcW w:w="3637" w:type="dxa"/>
            <w:tcBorders>
              <w:top w:val="single" w:sz="4" w:space="0" w:color="auto"/>
            </w:tcBorders>
            <w:shd w:val="clear" w:color="auto" w:fill="D9E2F3" w:themeFill="accent1" w:themeFillTint="33"/>
          </w:tcPr>
          <w:p w:rsidR="00E46F51" w:rsidRPr="008B1CC3" w:rsidRDefault="00E46F51" w:rsidP="00E46F51">
            <w:pPr>
              <w:ind w:firstLine="0"/>
              <w:cnfStyle w:val="000000010000"/>
              <w:rPr>
                <w:b/>
              </w:rPr>
            </w:pPr>
            <w:r w:rsidRPr="008B1CC3">
              <w:rPr>
                <w:b/>
              </w:rPr>
              <w:t>Durée :</w:t>
            </w:r>
            <w:r>
              <w:rPr>
                <w:b/>
              </w:rPr>
              <w:t xml:space="preserve"> 1h30 minutes</w:t>
            </w:r>
          </w:p>
        </w:tc>
        <w:tc>
          <w:tcPr>
            <w:tcW w:w="3749" w:type="dxa"/>
            <w:tcBorders>
              <w:top w:val="single" w:sz="4" w:space="0" w:color="auto"/>
            </w:tcBorders>
            <w:shd w:val="clear" w:color="auto" w:fill="D9E2F3" w:themeFill="accent1" w:themeFillTint="33"/>
          </w:tcPr>
          <w:p w:rsidR="00E46F51" w:rsidRPr="008B1CC3" w:rsidRDefault="00E46F51" w:rsidP="003C4B64">
            <w:pPr>
              <w:ind w:firstLine="0"/>
              <w:cnfStyle w:val="000000010000"/>
              <w:rPr>
                <w:b/>
              </w:rPr>
            </w:pPr>
            <w:r w:rsidRPr="008B1CC3">
              <w:rPr>
                <w:b/>
              </w:rPr>
              <w:t>Lieu :</w:t>
            </w:r>
            <w:r>
              <w:rPr>
                <w:b/>
              </w:rPr>
              <w:t xml:space="preserve"> </w:t>
            </w:r>
            <w:r w:rsidR="003C4B64">
              <w:rPr>
                <w:b/>
              </w:rPr>
              <w:t>salle virtuel et CODIS</w:t>
            </w:r>
          </w:p>
        </w:tc>
      </w:tr>
      <w:tr w:rsidR="00E46F51" w:rsidRPr="00F26F9A" w:rsidTr="00E46F51">
        <w:trPr>
          <w:cnfStyle w:val="000000100000"/>
        </w:trPr>
        <w:tc>
          <w:tcPr>
            <w:cnfStyle w:val="001000000000"/>
            <w:tcW w:w="11023" w:type="dxa"/>
            <w:gridSpan w:val="3"/>
            <w:tcBorders>
              <w:top w:val="single" w:sz="4" w:space="0" w:color="auto"/>
              <w:bottom w:val="single" w:sz="4" w:space="0" w:color="auto"/>
            </w:tcBorders>
          </w:tcPr>
          <w:p w:rsidR="00E46F51" w:rsidRPr="003C4B64" w:rsidRDefault="00E46F51" w:rsidP="00E46F51">
            <w:pPr>
              <w:ind w:firstLine="0"/>
            </w:pPr>
            <w:r>
              <w:t>Support/ document pédagogique </w:t>
            </w:r>
            <w:r w:rsidR="004958BE">
              <w:t>: Listing</w:t>
            </w:r>
            <w:r w:rsidR="003C4B64">
              <w:t xml:space="preserve"> d’appels virtuels 1</w:t>
            </w:r>
          </w:p>
        </w:tc>
      </w:tr>
      <w:tr w:rsidR="00E46F51" w:rsidRPr="00F26F9A" w:rsidTr="00E46F51">
        <w:trPr>
          <w:cnfStyle w:val="000000010000"/>
        </w:trPr>
        <w:tc>
          <w:tcPr>
            <w:cnfStyle w:val="001000000000"/>
            <w:tcW w:w="11023" w:type="dxa"/>
            <w:gridSpan w:val="3"/>
            <w:tcBorders>
              <w:top w:val="single" w:sz="4" w:space="0" w:color="auto"/>
              <w:bottom w:val="single" w:sz="4" w:space="0" w:color="auto"/>
            </w:tcBorders>
            <w:shd w:val="clear" w:color="auto" w:fill="FFFFFF" w:themeFill="background1"/>
          </w:tcPr>
          <w:p w:rsidR="004C097C" w:rsidRDefault="002E1CC4" w:rsidP="00E46F51">
            <w:pPr>
              <w:ind w:firstLine="0"/>
              <w:rPr>
                <w:b w:val="0"/>
              </w:rPr>
            </w:pPr>
            <w:r>
              <w:t>Séquence</w:t>
            </w:r>
            <w:r w:rsidR="004C097C" w:rsidRPr="004C097C">
              <w:t xml:space="preserve"> 1 :</w:t>
            </w:r>
            <w:r w:rsidR="004C097C">
              <w:rPr>
                <w:b w:val="0"/>
              </w:rPr>
              <w:t xml:space="preserve"> </w:t>
            </w:r>
            <w:r w:rsidR="004C097C" w:rsidRPr="004C097C">
              <w:t>60 minutes</w:t>
            </w:r>
          </w:p>
          <w:p w:rsidR="004C097C" w:rsidRDefault="004C097C" w:rsidP="00E46F51">
            <w:pPr>
              <w:ind w:firstLine="0"/>
              <w:rPr>
                <w:b w:val="0"/>
              </w:rPr>
            </w:pPr>
            <w:r>
              <w:rPr>
                <w:b w:val="0"/>
              </w:rPr>
              <w:t xml:space="preserve"> Mises en situation professionnelles sur la réception et le traitement d’appels non urgent</w:t>
            </w:r>
          </w:p>
          <w:p w:rsidR="004C097C" w:rsidRPr="004C097C" w:rsidRDefault="004C097C" w:rsidP="00E46F51">
            <w:pPr>
              <w:ind w:firstLine="0"/>
              <w:rPr>
                <w:b w:val="0"/>
              </w:rPr>
            </w:pPr>
            <w:r w:rsidRPr="004C097C">
              <w:rPr>
                <w:b w:val="0"/>
              </w:rPr>
              <w:t>Créer deux sous-groupes (</w:t>
            </w:r>
            <w:r w:rsidR="00363722" w:rsidRPr="004C097C">
              <w:rPr>
                <w:b w:val="0"/>
              </w:rPr>
              <w:t>cf.</w:t>
            </w:r>
            <w:r w:rsidRPr="004C097C">
              <w:rPr>
                <w:b w:val="0"/>
              </w:rPr>
              <w:t xml:space="preserve"> listing). Au bout de 30 minutes, les groupes permutent</w:t>
            </w:r>
            <w:r w:rsidR="00363722">
              <w:rPr>
                <w:b w:val="0"/>
              </w:rPr>
              <w:t>.</w:t>
            </w:r>
          </w:p>
          <w:p w:rsidR="004C097C" w:rsidRDefault="002E1CC4" w:rsidP="00E46F51">
            <w:pPr>
              <w:ind w:firstLine="0"/>
            </w:pPr>
            <w:r>
              <w:lastRenderedPageBreak/>
              <w:t>Séquence</w:t>
            </w:r>
            <w:r w:rsidR="004C097C">
              <w:t xml:space="preserve"> 2 : 30 minutes</w:t>
            </w:r>
          </w:p>
          <w:p w:rsidR="004C097C" w:rsidRPr="004C097C" w:rsidRDefault="004C097C" w:rsidP="00E46F51">
            <w:pPr>
              <w:ind w:firstLine="0"/>
              <w:rPr>
                <w:b w:val="0"/>
              </w:rPr>
            </w:pPr>
            <w:r w:rsidRPr="004C097C">
              <w:rPr>
                <w:b w:val="0"/>
              </w:rPr>
              <w:t>échange avec l’équipe pédagogique, apport de connaissances sur les éléments de compétences :</w:t>
            </w:r>
          </w:p>
          <w:p w:rsidR="00E46F51" w:rsidRDefault="004C097C" w:rsidP="00E46F51">
            <w:pPr>
              <w:ind w:firstLine="0"/>
            </w:pPr>
            <w:r>
              <w:t>Compétences visées</w:t>
            </w:r>
            <w:r w:rsidR="00E46F51">
              <w:t xml:space="preserve"> : </w:t>
            </w:r>
          </w:p>
          <w:p w:rsidR="00E46F51" w:rsidRDefault="0063400B" w:rsidP="009B2322">
            <w:pPr>
              <w:pStyle w:val="Paragraphedeliste"/>
              <w:numPr>
                <w:ilvl w:val="0"/>
                <w:numId w:val="3"/>
              </w:numPr>
              <w:rPr>
                <w:rFonts w:eastAsiaTheme="majorEastAsia"/>
                <w:b w:val="0"/>
              </w:rPr>
            </w:pPr>
            <w:r>
              <w:rPr>
                <w:rFonts w:eastAsiaTheme="majorEastAsia"/>
                <w:b w:val="0"/>
              </w:rPr>
              <w:t>questionner</w:t>
            </w:r>
          </w:p>
          <w:p w:rsidR="004C097C" w:rsidRDefault="004C097C" w:rsidP="009B2322">
            <w:pPr>
              <w:pStyle w:val="Paragraphedeliste"/>
              <w:numPr>
                <w:ilvl w:val="0"/>
                <w:numId w:val="3"/>
              </w:numPr>
              <w:rPr>
                <w:rFonts w:eastAsiaTheme="majorEastAsia"/>
                <w:b w:val="0"/>
              </w:rPr>
            </w:pPr>
            <w:r>
              <w:rPr>
                <w:rFonts w:eastAsiaTheme="majorEastAsia"/>
                <w:b w:val="0"/>
              </w:rPr>
              <w:t>Déterminer le motif de l’appel</w:t>
            </w:r>
          </w:p>
          <w:p w:rsidR="004C097C" w:rsidRDefault="004C097C" w:rsidP="009B2322">
            <w:pPr>
              <w:pStyle w:val="Paragraphedeliste"/>
              <w:numPr>
                <w:ilvl w:val="0"/>
                <w:numId w:val="3"/>
              </w:numPr>
              <w:rPr>
                <w:rFonts w:eastAsiaTheme="majorEastAsia"/>
                <w:b w:val="0"/>
              </w:rPr>
            </w:pPr>
            <w:r>
              <w:rPr>
                <w:rFonts w:eastAsiaTheme="majorEastAsia"/>
                <w:b w:val="0"/>
              </w:rPr>
              <w:t>Apporter une réponse immédiate au requérant en le renseignant, en le conseillant ou en l’avisant de la prise en compte de son appel</w:t>
            </w:r>
          </w:p>
          <w:p w:rsidR="004C097C" w:rsidRDefault="004C097C" w:rsidP="009B2322">
            <w:pPr>
              <w:pStyle w:val="Paragraphedeliste"/>
              <w:numPr>
                <w:ilvl w:val="0"/>
                <w:numId w:val="3"/>
              </w:numPr>
              <w:rPr>
                <w:rFonts w:eastAsiaTheme="majorEastAsia"/>
                <w:b w:val="0"/>
              </w:rPr>
            </w:pPr>
            <w:r>
              <w:rPr>
                <w:rFonts w:eastAsiaTheme="majorEastAsia"/>
                <w:b w:val="0"/>
              </w:rPr>
              <w:t>Retranscrire, simultanément au traitement de l’appel, et classifier les informations recueillies suivant le protocole défini</w:t>
            </w:r>
          </w:p>
          <w:p w:rsidR="004C097C" w:rsidRDefault="004C097C" w:rsidP="009B2322">
            <w:pPr>
              <w:pStyle w:val="Paragraphedeliste"/>
              <w:numPr>
                <w:ilvl w:val="0"/>
                <w:numId w:val="3"/>
              </w:numPr>
              <w:rPr>
                <w:rFonts w:eastAsiaTheme="majorEastAsia"/>
                <w:b w:val="0"/>
              </w:rPr>
            </w:pPr>
            <w:r>
              <w:rPr>
                <w:rFonts w:eastAsiaTheme="majorEastAsia"/>
                <w:b w:val="0"/>
              </w:rPr>
              <w:t>Orienter l’appel vers les services compétents, le cas échéant ; en s’assurant de la prise en compte de l’appel</w:t>
            </w:r>
          </w:p>
          <w:p w:rsidR="004C097C" w:rsidRDefault="004C097C" w:rsidP="009B2322">
            <w:pPr>
              <w:pStyle w:val="Paragraphedeliste"/>
              <w:numPr>
                <w:ilvl w:val="0"/>
                <w:numId w:val="3"/>
              </w:numPr>
              <w:rPr>
                <w:rFonts w:eastAsiaTheme="majorEastAsia"/>
                <w:b w:val="0"/>
              </w:rPr>
            </w:pPr>
            <w:r>
              <w:rPr>
                <w:rFonts w:eastAsiaTheme="majorEastAsia"/>
                <w:b w:val="0"/>
              </w:rPr>
              <w:t>Reformuler les informations ou la requête exprimée par le requérant</w:t>
            </w:r>
          </w:p>
          <w:p w:rsidR="004C097C" w:rsidRDefault="004C097C" w:rsidP="009B2322">
            <w:pPr>
              <w:pStyle w:val="Paragraphedeliste"/>
              <w:numPr>
                <w:ilvl w:val="0"/>
                <w:numId w:val="3"/>
              </w:numPr>
              <w:rPr>
                <w:rFonts w:eastAsiaTheme="majorEastAsia"/>
                <w:b w:val="0"/>
              </w:rPr>
            </w:pPr>
            <w:r>
              <w:rPr>
                <w:rFonts w:eastAsiaTheme="majorEastAsia"/>
                <w:b w:val="0"/>
              </w:rPr>
              <w:t>Délimiter avec précision et pertinence la nature de la demande</w:t>
            </w:r>
          </w:p>
          <w:p w:rsidR="004C097C" w:rsidRDefault="004C097C" w:rsidP="009B2322">
            <w:pPr>
              <w:pStyle w:val="Paragraphedeliste"/>
              <w:numPr>
                <w:ilvl w:val="0"/>
                <w:numId w:val="3"/>
              </w:numPr>
              <w:rPr>
                <w:rFonts w:eastAsiaTheme="majorEastAsia"/>
                <w:b w:val="0"/>
              </w:rPr>
            </w:pPr>
            <w:r>
              <w:rPr>
                <w:rFonts w:eastAsiaTheme="majorEastAsia"/>
                <w:b w:val="0"/>
              </w:rPr>
              <w:t>Collecter les informations nécessaires au traitement de l’appel et utiles au déroulement de l’intervention, le cas échéant</w:t>
            </w:r>
          </w:p>
          <w:p w:rsidR="00363722" w:rsidRPr="002E1CC4" w:rsidRDefault="004C097C" w:rsidP="009B2322">
            <w:pPr>
              <w:pStyle w:val="Paragraphedeliste"/>
              <w:numPr>
                <w:ilvl w:val="0"/>
                <w:numId w:val="3"/>
              </w:numPr>
              <w:rPr>
                <w:rFonts w:eastAsiaTheme="majorEastAsia"/>
                <w:b w:val="0"/>
              </w:rPr>
            </w:pPr>
            <w:r>
              <w:rPr>
                <w:rFonts w:eastAsiaTheme="majorEastAsia"/>
                <w:b w:val="0"/>
              </w:rPr>
              <w:t>Solliciter, suivant la nature de l’appel, les services partenaires.</w:t>
            </w:r>
          </w:p>
        </w:tc>
      </w:tr>
      <w:tr w:rsidR="00E46F51" w:rsidRPr="008B1CC3" w:rsidTr="00E46F51">
        <w:trPr>
          <w:cnfStyle w:val="000000100000"/>
        </w:trPr>
        <w:tc>
          <w:tcPr>
            <w:cnfStyle w:val="001000000000"/>
            <w:tcW w:w="3637" w:type="dxa"/>
            <w:tcBorders>
              <w:top w:val="single" w:sz="4" w:space="0" w:color="auto"/>
            </w:tcBorders>
            <w:shd w:val="clear" w:color="auto" w:fill="D9E2F3" w:themeFill="accent1" w:themeFillTint="33"/>
          </w:tcPr>
          <w:p w:rsidR="00E46F51" w:rsidRPr="008B1CC3" w:rsidRDefault="00E46F51" w:rsidP="002E1CC4">
            <w:pPr>
              <w:ind w:firstLine="0"/>
            </w:pPr>
            <w:r w:rsidRPr="008B1CC3">
              <w:lastRenderedPageBreak/>
              <w:t xml:space="preserve">Séquence : </w:t>
            </w:r>
            <w:r w:rsidR="00363722">
              <w:t xml:space="preserve">Traitement d’un appel pour risque </w:t>
            </w:r>
            <w:r w:rsidR="002E1CC4">
              <w:t>courant « INC-PPABE-SR »</w:t>
            </w:r>
          </w:p>
        </w:tc>
        <w:tc>
          <w:tcPr>
            <w:tcW w:w="3637" w:type="dxa"/>
            <w:tcBorders>
              <w:top w:val="single" w:sz="4" w:space="0" w:color="auto"/>
            </w:tcBorders>
            <w:shd w:val="clear" w:color="auto" w:fill="D9E2F3" w:themeFill="accent1" w:themeFillTint="33"/>
          </w:tcPr>
          <w:p w:rsidR="00E46F51" w:rsidRPr="008B1CC3" w:rsidRDefault="00E46F51" w:rsidP="00E46F51">
            <w:pPr>
              <w:ind w:firstLine="0"/>
              <w:cnfStyle w:val="000000100000"/>
              <w:rPr>
                <w:b/>
              </w:rPr>
            </w:pPr>
            <w:r w:rsidRPr="008B1CC3">
              <w:rPr>
                <w:b/>
              </w:rPr>
              <w:t>Durée :</w:t>
            </w:r>
            <w:r>
              <w:rPr>
                <w:b/>
              </w:rPr>
              <w:t xml:space="preserve"> 1h30 minutes</w:t>
            </w:r>
          </w:p>
        </w:tc>
        <w:tc>
          <w:tcPr>
            <w:tcW w:w="3749" w:type="dxa"/>
            <w:tcBorders>
              <w:top w:val="single" w:sz="4" w:space="0" w:color="auto"/>
            </w:tcBorders>
            <w:shd w:val="clear" w:color="auto" w:fill="D9E2F3" w:themeFill="accent1" w:themeFillTint="33"/>
          </w:tcPr>
          <w:p w:rsidR="00E46F51" w:rsidRPr="008B1CC3" w:rsidRDefault="00E46F51" w:rsidP="00E46F51">
            <w:pPr>
              <w:ind w:firstLine="0"/>
              <w:cnfStyle w:val="000000100000"/>
              <w:rPr>
                <w:b/>
              </w:rPr>
            </w:pPr>
            <w:r w:rsidRPr="008B1CC3">
              <w:rPr>
                <w:b/>
              </w:rPr>
              <w:t>Lieu :</w:t>
            </w:r>
            <w:r>
              <w:rPr>
                <w:b/>
              </w:rPr>
              <w:t xml:space="preserve"> salle de cours</w:t>
            </w:r>
            <w:r w:rsidR="00363722">
              <w:rPr>
                <w:b/>
              </w:rPr>
              <w:t xml:space="preserve"> virtuel et CODIS</w:t>
            </w:r>
          </w:p>
        </w:tc>
      </w:tr>
      <w:tr w:rsidR="00E46F51" w:rsidRPr="00F26F9A" w:rsidTr="002E1CC4">
        <w:trPr>
          <w:cnfStyle w:val="000000010000"/>
        </w:trPr>
        <w:tc>
          <w:tcPr>
            <w:cnfStyle w:val="001000000000"/>
            <w:tcW w:w="11023" w:type="dxa"/>
            <w:gridSpan w:val="3"/>
            <w:tcBorders>
              <w:top w:val="single" w:sz="4" w:space="0" w:color="auto"/>
              <w:bottom w:val="single" w:sz="4" w:space="0" w:color="auto"/>
            </w:tcBorders>
            <w:shd w:val="clear" w:color="auto" w:fill="D9E2F3" w:themeFill="accent1" w:themeFillTint="33"/>
          </w:tcPr>
          <w:p w:rsidR="00E46F51" w:rsidRPr="00F26F9A" w:rsidRDefault="00E46F51" w:rsidP="00363722">
            <w:pPr>
              <w:ind w:firstLine="0"/>
              <w:rPr>
                <w:b w:val="0"/>
              </w:rPr>
            </w:pPr>
            <w:r>
              <w:t xml:space="preserve">Support/ document pédagogique : </w:t>
            </w:r>
            <w:r w:rsidR="00363722">
              <w:t>Listing MSP 2</w:t>
            </w:r>
          </w:p>
        </w:tc>
      </w:tr>
      <w:tr w:rsidR="00E46F51" w:rsidRPr="00F26F9A" w:rsidTr="002E1CC4">
        <w:trPr>
          <w:cnfStyle w:val="000000100000"/>
        </w:trPr>
        <w:tc>
          <w:tcPr>
            <w:cnfStyle w:val="001000000000"/>
            <w:tcW w:w="11023" w:type="dxa"/>
            <w:gridSpan w:val="3"/>
            <w:tcBorders>
              <w:top w:val="single" w:sz="4" w:space="0" w:color="auto"/>
            </w:tcBorders>
            <w:shd w:val="clear" w:color="auto" w:fill="FFFFFF" w:themeFill="background1"/>
          </w:tcPr>
          <w:p w:rsidR="002E1CC4" w:rsidRDefault="002E1CC4" w:rsidP="002E1CC4">
            <w:pPr>
              <w:ind w:firstLine="0"/>
              <w:rPr>
                <w:b w:val="0"/>
              </w:rPr>
            </w:pPr>
            <w:r>
              <w:t>Séquence</w:t>
            </w:r>
            <w:r w:rsidRPr="004C097C">
              <w:t xml:space="preserve"> 1 :</w:t>
            </w:r>
            <w:r>
              <w:rPr>
                <w:b w:val="0"/>
              </w:rPr>
              <w:t xml:space="preserve"> </w:t>
            </w:r>
            <w:r w:rsidRPr="004C097C">
              <w:t>60 minutes</w:t>
            </w:r>
          </w:p>
          <w:p w:rsidR="002E1CC4" w:rsidRDefault="002E1CC4" w:rsidP="002E1CC4">
            <w:pPr>
              <w:ind w:firstLine="0"/>
              <w:rPr>
                <w:b w:val="0"/>
              </w:rPr>
            </w:pPr>
            <w:r>
              <w:rPr>
                <w:b w:val="0"/>
              </w:rPr>
              <w:t xml:space="preserve"> Mises en situation professionnelles sur la réception et le traitement d’appels non urgent</w:t>
            </w:r>
          </w:p>
          <w:p w:rsidR="00E46F51" w:rsidRDefault="002E1CC4" w:rsidP="002E1CC4">
            <w:pPr>
              <w:ind w:firstLine="0"/>
              <w:rPr>
                <w:b w:val="0"/>
              </w:rPr>
            </w:pPr>
            <w:r w:rsidRPr="004C097C">
              <w:rPr>
                <w:b w:val="0"/>
              </w:rPr>
              <w:t>Créer deux sous-groupes (cf. listing). Au bout de 30 minutes, les groupes permutent</w:t>
            </w:r>
          </w:p>
          <w:p w:rsidR="002E1CC4" w:rsidRPr="002E1CC4" w:rsidRDefault="002E1CC4" w:rsidP="002E1CC4">
            <w:pPr>
              <w:ind w:firstLine="0"/>
            </w:pPr>
            <w:r w:rsidRPr="002E1CC4">
              <w:t>Séquence 2 : 30 minutes</w:t>
            </w:r>
          </w:p>
          <w:p w:rsidR="002E1CC4" w:rsidRDefault="002E1CC4" w:rsidP="002E1CC4">
            <w:pPr>
              <w:ind w:firstLine="0"/>
              <w:rPr>
                <w:b w:val="0"/>
              </w:rPr>
            </w:pPr>
            <w:r>
              <w:rPr>
                <w:b w:val="0"/>
              </w:rPr>
              <w:t>Débriefing avec l’équipe pédagogique</w:t>
            </w:r>
          </w:p>
          <w:p w:rsidR="002E1CC4" w:rsidRDefault="002E1CC4" w:rsidP="002E1CC4">
            <w:pPr>
              <w:ind w:firstLine="0"/>
            </w:pPr>
            <w:r>
              <w:rPr>
                <w:b w:val="0"/>
              </w:rPr>
              <w:t>Apport de connaissance</w:t>
            </w:r>
          </w:p>
        </w:tc>
      </w:tr>
      <w:tr w:rsidR="00E46F51" w:rsidRPr="008B1CC3" w:rsidTr="00E46F51">
        <w:trPr>
          <w:cnfStyle w:val="000000010000"/>
        </w:trPr>
        <w:tc>
          <w:tcPr>
            <w:cnfStyle w:val="001000000000"/>
            <w:tcW w:w="3637" w:type="dxa"/>
            <w:tcBorders>
              <w:top w:val="single" w:sz="4" w:space="0" w:color="auto"/>
              <w:bottom w:val="single" w:sz="4" w:space="0" w:color="auto"/>
            </w:tcBorders>
            <w:shd w:val="clear" w:color="auto" w:fill="D9E2F3" w:themeFill="accent1" w:themeFillTint="33"/>
          </w:tcPr>
          <w:p w:rsidR="00E46F51" w:rsidRPr="008B1CC3" w:rsidRDefault="00E46F51" w:rsidP="002E1CC4">
            <w:pPr>
              <w:ind w:firstLine="0"/>
            </w:pPr>
            <w:r w:rsidRPr="008B1CC3">
              <w:t xml:space="preserve">Séquence : </w:t>
            </w:r>
            <w:r w:rsidR="002E1CC4">
              <w:t>Cadre juridique</w:t>
            </w:r>
          </w:p>
        </w:tc>
        <w:tc>
          <w:tcPr>
            <w:tcW w:w="3637" w:type="dxa"/>
            <w:tcBorders>
              <w:top w:val="single" w:sz="4" w:space="0" w:color="auto"/>
              <w:bottom w:val="single" w:sz="4" w:space="0" w:color="auto"/>
            </w:tcBorders>
            <w:shd w:val="clear" w:color="auto" w:fill="D9E2F3" w:themeFill="accent1" w:themeFillTint="33"/>
          </w:tcPr>
          <w:p w:rsidR="00E46F51" w:rsidRPr="008B1CC3" w:rsidRDefault="00E46F51" w:rsidP="00E46F51">
            <w:pPr>
              <w:ind w:firstLine="0"/>
              <w:cnfStyle w:val="000000010000"/>
              <w:rPr>
                <w:b/>
              </w:rPr>
            </w:pPr>
            <w:r w:rsidRPr="008B1CC3">
              <w:rPr>
                <w:b/>
              </w:rPr>
              <w:t>Durée :</w:t>
            </w:r>
            <w:r>
              <w:rPr>
                <w:b/>
              </w:rPr>
              <w:t xml:space="preserve"> 1h45 minutes</w:t>
            </w:r>
          </w:p>
        </w:tc>
        <w:tc>
          <w:tcPr>
            <w:tcW w:w="3749" w:type="dxa"/>
            <w:tcBorders>
              <w:top w:val="single" w:sz="4" w:space="0" w:color="auto"/>
              <w:bottom w:val="single" w:sz="4" w:space="0" w:color="auto"/>
            </w:tcBorders>
            <w:shd w:val="clear" w:color="auto" w:fill="D9E2F3" w:themeFill="accent1" w:themeFillTint="33"/>
          </w:tcPr>
          <w:p w:rsidR="00E46F51" w:rsidRPr="008B1CC3" w:rsidRDefault="00E46F51" w:rsidP="002E1CC4">
            <w:pPr>
              <w:ind w:firstLine="0"/>
              <w:cnfStyle w:val="000000010000"/>
              <w:rPr>
                <w:b/>
              </w:rPr>
            </w:pPr>
            <w:r w:rsidRPr="008B1CC3">
              <w:rPr>
                <w:b/>
              </w:rPr>
              <w:t>Lieu :</w:t>
            </w:r>
            <w:r>
              <w:rPr>
                <w:b/>
              </w:rPr>
              <w:t xml:space="preserve"> </w:t>
            </w:r>
            <w:r w:rsidR="002E1CC4">
              <w:rPr>
                <w:b/>
              </w:rPr>
              <w:t>salle de cours</w:t>
            </w:r>
          </w:p>
        </w:tc>
      </w:tr>
      <w:tr w:rsidR="00E46F51" w:rsidRPr="00F26F9A" w:rsidTr="00E46F51">
        <w:trPr>
          <w:cnfStyle w:val="000000100000"/>
        </w:trPr>
        <w:tc>
          <w:tcPr>
            <w:cnfStyle w:val="001000000000"/>
            <w:tcW w:w="11023" w:type="dxa"/>
            <w:gridSpan w:val="3"/>
            <w:tcBorders>
              <w:top w:val="single" w:sz="4" w:space="0" w:color="auto"/>
              <w:bottom w:val="single" w:sz="4" w:space="0" w:color="auto"/>
            </w:tcBorders>
            <w:shd w:val="clear" w:color="auto" w:fill="D9E2F3" w:themeFill="accent1" w:themeFillTint="33"/>
          </w:tcPr>
          <w:p w:rsidR="00E46F51" w:rsidRPr="00F26F9A" w:rsidRDefault="002E1CC4" w:rsidP="002E1CC4">
            <w:pPr>
              <w:ind w:firstLine="0"/>
              <w:rPr>
                <w:b w:val="0"/>
              </w:rPr>
            </w:pPr>
            <w:r>
              <w:t xml:space="preserve">Présence de Mme QUERU Julie, juriste du SDIS14. </w:t>
            </w:r>
          </w:p>
        </w:tc>
      </w:tr>
      <w:tr w:rsidR="00E46F51" w:rsidRPr="008B1CC3" w:rsidTr="00E46F51">
        <w:trPr>
          <w:cnfStyle w:val="000000010000"/>
        </w:trPr>
        <w:tc>
          <w:tcPr>
            <w:cnfStyle w:val="001000000000"/>
            <w:tcW w:w="11023" w:type="dxa"/>
            <w:gridSpan w:val="3"/>
            <w:tcBorders>
              <w:top w:val="single" w:sz="4" w:space="0" w:color="auto"/>
              <w:bottom w:val="single" w:sz="4" w:space="0" w:color="auto"/>
            </w:tcBorders>
            <w:shd w:val="clear" w:color="auto" w:fill="FFFFFF" w:themeFill="background1"/>
          </w:tcPr>
          <w:p w:rsidR="002E1CC4" w:rsidRDefault="002E1CC4" w:rsidP="00E46F51">
            <w:pPr>
              <w:ind w:firstLine="0"/>
              <w:rPr>
                <w:b w:val="0"/>
              </w:rPr>
            </w:pPr>
            <w:r>
              <w:rPr>
                <w:b w:val="0"/>
              </w:rPr>
              <w:t>Déontologie</w:t>
            </w:r>
          </w:p>
          <w:p w:rsidR="002E1CC4" w:rsidRDefault="002E1CC4" w:rsidP="00E46F51">
            <w:pPr>
              <w:ind w:firstLine="0"/>
              <w:rPr>
                <w:b w:val="0"/>
              </w:rPr>
            </w:pPr>
            <w:r>
              <w:rPr>
                <w:b w:val="0"/>
              </w:rPr>
              <w:t>Règles de discrétion professionnelle</w:t>
            </w:r>
          </w:p>
          <w:p w:rsidR="00E46F51" w:rsidRPr="002E1CC4" w:rsidRDefault="002E1CC4" w:rsidP="002E1CC4">
            <w:pPr>
              <w:ind w:firstLine="0"/>
              <w:rPr>
                <w:b w:val="0"/>
              </w:rPr>
            </w:pPr>
            <w:r>
              <w:rPr>
                <w:b w:val="0"/>
              </w:rPr>
              <w:t>Dispositions réglementaires applicables</w:t>
            </w:r>
          </w:p>
        </w:tc>
      </w:tr>
      <w:tr w:rsidR="00E46F51" w:rsidRPr="008B1CC3" w:rsidTr="00E46F51">
        <w:trPr>
          <w:cnfStyle w:val="000000100000"/>
        </w:trPr>
        <w:tc>
          <w:tcPr>
            <w:cnfStyle w:val="001000000000"/>
            <w:tcW w:w="11023" w:type="dxa"/>
            <w:gridSpan w:val="3"/>
            <w:tcBorders>
              <w:top w:val="single" w:sz="4" w:space="0" w:color="auto"/>
            </w:tcBorders>
            <w:shd w:val="clear" w:color="auto" w:fill="FFFFFF" w:themeFill="background1"/>
          </w:tcPr>
          <w:p w:rsidR="00E46F51" w:rsidRDefault="00E46F51" w:rsidP="00E46F51">
            <w:pPr>
              <w:ind w:firstLine="0"/>
              <w:rPr>
                <w:b w:val="0"/>
              </w:rPr>
            </w:pPr>
            <w:r>
              <w:rPr>
                <w:b w:val="0"/>
              </w:rPr>
              <w:t xml:space="preserve">Débriefing collectif </w:t>
            </w:r>
          </w:p>
          <w:p w:rsidR="00E46F51" w:rsidRPr="00E46F51" w:rsidRDefault="00E46F51" w:rsidP="00E46F51">
            <w:pPr>
              <w:ind w:firstLine="0"/>
            </w:pPr>
            <w:r w:rsidRPr="00E46F51">
              <w:t xml:space="preserve">Remplissage du livret de suivi et </w:t>
            </w:r>
            <w:r w:rsidR="002E1CC4">
              <w:t>de traçabilité pour la journée 2</w:t>
            </w:r>
          </w:p>
        </w:tc>
      </w:tr>
    </w:tbl>
    <w:p w:rsidR="00E04DA9" w:rsidRDefault="00E04DA9" w:rsidP="00E04DA9"/>
    <w:tbl>
      <w:tblPr>
        <w:tblStyle w:val="Grilleclaire-Accent1"/>
        <w:tblW w:w="11023" w:type="dxa"/>
        <w:tblLook w:val="04A0"/>
      </w:tblPr>
      <w:tblGrid>
        <w:gridCol w:w="3637"/>
        <w:gridCol w:w="3637"/>
        <w:gridCol w:w="3749"/>
      </w:tblGrid>
      <w:tr w:rsidR="00B1392B" w:rsidTr="00B1392B">
        <w:trPr>
          <w:cnfStyle w:val="100000000000"/>
        </w:trPr>
        <w:tc>
          <w:tcPr>
            <w:cnfStyle w:val="001000000000"/>
            <w:tcW w:w="11023" w:type="dxa"/>
            <w:gridSpan w:val="3"/>
          </w:tcPr>
          <w:p w:rsidR="00B1392B" w:rsidRDefault="00B1392B" w:rsidP="00B1392B">
            <w:pPr>
              <w:ind w:firstLine="0"/>
              <w:jc w:val="center"/>
            </w:pPr>
            <w:r>
              <w:lastRenderedPageBreak/>
              <w:t>Journée 3</w:t>
            </w:r>
          </w:p>
        </w:tc>
      </w:tr>
      <w:tr w:rsidR="00B1392B" w:rsidTr="00B1392B">
        <w:trPr>
          <w:cnfStyle w:val="000000100000"/>
        </w:trPr>
        <w:tc>
          <w:tcPr>
            <w:cnfStyle w:val="001000000000"/>
            <w:tcW w:w="3637" w:type="dxa"/>
            <w:tcBorders>
              <w:top w:val="single" w:sz="4" w:space="0" w:color="auto"/>
              <w:left w:val="single" w:sz="4" w:space="0" w:color="auto"/>
              <w:right w:val="single" w:sz="4" w:space="0" w:color="auto"/>
            </w:tcBorders>
          </w:tcPr>
          <w:p w:rsidR="00B1392B" w:rsidRPr="008B1CC3" w:rsidRDefault="00B1392B" w:rsidP="00B1392B">
            <w:pPr>
              <w:ind w:firstLine="0"/>
            </w:pPr>
            <w:r w:rsidRPr="008B1CC3">
              <w:t xml:space="preserve">Séquence : </w:t>
            </w:r>
            <w:r>
              <w:t>cartographie secteur</w:t>
            </w:r>
          </w:p>
          <w:p w:rsidR="00B1392B" w:rsidRPr="008B1CC3" w:rsidRDefault="00B1392B" w:rsidP="00B1392B">
            <w:pPr>
              <w:ind w:firstLine="0"/>
            </w:pPr>
          </w:p>
        </w:tc>
        <w:tc>
          <w:tcPr>
            <w:tcW w:w="3637" w:type="dxa"/>
            <w:tcBorders>
              <w:left w:val="single" w:sz="4" w:space="0" w:color="auto"/>
            </w:tcBorders>
          </w:tcPr>
          <w:p w:rsidR="00B1392B" w:rsidRPr="008B1CC3" w:rsidRDefault="00B1392B" w:rsidP="00B1392B">
            <w:pPr>
              <w:ind w:firstLine="0"/>
              <w:cnfStyle w:val="000000100000"/>
              <w:rPr>
                <w:b/>
              </w:rPr>
            </w:pPr>
            <w:r w:rsidRPr="008B1CC3">
              <w:rPr>
                <w:b/>
              </w:rPr>
              <w:t>Durée :</w:t>
            </w:r>
            <w:r>
              <w:rPr>
                <w:b/>
              </w:rPr>
              <w:t xml:space="preserve"> </w:t>
            </w:r>
            <w:r w:rsidRPr="008B1CC3">
              <w:rPr>
                <w:b/>
              </w:rPr>
              <w:t>30 minutes</w:t>
            </w:r>
          </w:p>
        </w:tc>
        <w:tc>
          <w:tcPr>
            <w:tcW w:w="3749" w:type="dxa"/>
          </w:tcPr>
          <w:p w:rsidR="00B1392B" w:rsidRPr="008B1CC3" w:rsidRDefault="00B1392B" w:rsidP="00B1392B">
            <w:pPr>
              <w:ind w:firstLine="0"/>
              <w:cnfStyle w:val="000000100000"/>
              <w:rPr>
                <w:b/>
              </w:rPr>
            </w:pPr>
            <w:r w:rsidRPr="008B1CC3">
              <w:rPr>
                <w:b/>
              </w:rPr>
              <w:t>Lieu :</w:t>
            </w:r>
            <w:r>
              <w:rPr>
                <w:b/>
              </w:rPr>
              <w:t xml:space="preserve"> salle CTA virtuel</w:t>
            </w:r>
          </w:p>
        </w:tc>
      </w:tr>
      <w:tr w:rsidR="00B1392B" w:rsidTr="00B1392B">
        <w:trPr>
          <w:cnfStyle w:val="000000010000"/>
        </w:trPr>
        <w:tc>
          <w:tcPr>
            <w:cnfStyle w:val="001000000000"/>
            <w:tcW w:w="11023" w:type="dxa"/>
            <w:gridSpan w:val="3"/>
            <w:tcBorders>
              <w:left w:val="single" w:sz="4" w:space="0" w:color="auto"/>
              <w:right w:val="single" w:sz="4" w:space="0" w:color="auto"/>
            </w:tcBorders>
          </w:tcPr>
          <w:p w:rsidR="00B1392B" w:rsidRDefault="00B1392B" w:rsidP="00B1392B">
            <w:pPr>
              <w:ind w:firstLine="0"/>
            </w:pPr>
            <w:r>
              <w:t xml:space="preserve">Support/ document pédagogique : </w:t>
            </w:r>
            <w:r>
              <w:rPr>
                <w:b w:val="0"/>
              </w:rPr>
              <w:t>Carte vierge à distribuer en sous groupe</w:t>
            </w:r>
          </w:p>
        </w:tc>
      </w:tr>
      <w:tr w:rsidR="00B1392B" w:rsidTr="00B1392B">
        <w:trPr>
          <w:cnfStyle w:val="000000100000"/>
        </w:trPr>
        <w:tc>
          <w:tcPr>
            <w:cnfStyle w:val="001000000000"/>
            <w:tcW w:w="11023" w:type="dxa"/>
            <w:gridSpan w:val="3"/>
            <w:tcBorders>
              <w:left w:val="single" w:sz="4" w:space="0" w:color="auto"/>
              <w:bottom w:val="single" w:sz="4" w:space="0" w:color="auto"/>
              <w:right w:val="single" w:sz="4" w:space="0" w:color="auto"/>
            </w:tcBorders>
          </w:tcPr>
          <w:p w:rsidR="00B1392B" w:rsidRDefault="00B1392B" w:rsidP="00B1392B">
            <w:pPr>
              <w:ind w:firstLine="0"/>
            </w:pPr>
            <w:r>
              <w:t>Animation :</w:t>
            </w:r>
          </w:p>
          <w:p w:rsidR="00B1392B" w:rsidRPr="00310DBB" w:rsidRDefault="00B1392B" w:rsidP="00B1392B">
            <w:pPr>
              <w:ind w:firstLine="0"/>
              <w:rPr>
                <w:b w:val="0"/>
                <w:bCs w:val="0"/>
              </w:rPr>
            </w:pPr>
            <w:r w:rsidRPr="00310DBB">
              <w:rPr>
                <w:b w:val="0"/>
              </w:rPr>
              <w:t>En autonomie, les apprenants doivent en s’aidant de la cartographie ARTEMIS, ou WEBSIG renseigner la carte distribuée.</w:t>
            </w:r>
          </w:p>
          <w:p w:rsidR="00B1392B" w:rsidRPr="00310DBB" w:rsidRDefault="00B1392B" w:rsidP="009B2322">
            <w:pPr>
              <w:pStyle w:val="Paragraphedeliste"/>
              <w:numPr>
                <w:ilvl w:val="0"/>
                <w:numId w:val="3"/>
              </w:numPr>
              <w:rPr>
                <w:rFonts w:eastAsiaTheme="majorEastAsia"/>
                <w:b w:val="0"/>
              </w:rPr>
            </w:pPr>
            <w:r w:rsidRPr="00310DBB">
              <w:rPr>
                <w:rFonts w:eastAsiaTheme="majorEastAsia"/>
                <w:b w:val="0"/>
              </w:rPr>
              <w:t>Positionnement des centres de secours</w:t>
            </w:r>
          </w:p>
          <w:p w:rsidR="00B1392B" w:rsidRPr="00310DBB" w:rsidRDefault="00B1392B" w:rsidP="009B2322">
            <w:pPr>
              <w:pStyle w:val="Paragraphedeliste"/>
              <w:numPr>
                <w:ilvl w:val="0"/>
                <w:numId w:val="3"/>
              </w:numPr>
              <w:rPr>
                <w:rFonts w:eastAsiaTheme="majorEastAsia"/>
                <w:b w:val="0"/>
              </w:rPr>
            </w:pPr>
            <w:r w:rsidRPr="00310DBB">
              <w:rPr>
                <w:rFonts w:eastAsiaTheme="majorEastAsia"/>
                <w:b w:val="0"/>
              </w:rPr>
              <w:t>Réseau hydrographiques</w:t>
            </w:r>
          </w:p>
          <w:p w:rsidR="00B1392B" w:rsidRPr="00310DBB" w:rsidRDefault="00B1392B" w:rsidP="009B2322">
            <w:pPr>
              <w:pStyle w:val="Paragraphedeliste"/>
              <w:numPr>
                <w:ilvl w:val="0"/>
                <w:numId w:val="3"/>
              </w:numPr>
              <w:rPr>
                <w:rFonts w:eastAsiaTheme="majorEastAsia"/>
                <w:b w:val="0"/>
              </w:rPr>
            </w:pPr>
            <w:r w:rsidRPr="00310DBB">
              <w:rPr>
                <w:rFonts w:eastAsiaTheme="majorEastAsia"/>
                <w:b w:val="0"/>
              </w:rPr>
              <w:t>Réseau routier</w:t>
            </w:r>
          </w:p>
          <w:p w:rsidR="00B1392B" w:rsidRPr="00310DBB" w:rsidRDefault="00B1392B" w:rsidP="009B2322">
            <w:pPr>
              <w:pStyle w:val="Paragraphedeliste"/>
              <w:numPr>
                <w:ilvl w:val="0"/>
                <w:numId w:val="3"/>
              </w:numPr>
              <w:rPr>
                <w:rFonts w:eastAsiaTheme="majorEastAsia"/>
                <w:b w:val="0"/>
              </w:rPr>
            </w:pPr>
            <w:r w:rsidRPr="00310DBB">
              <w:rPr>
                <w:rFonts w:eastAsiaTheme="majorEastAsia"/>
                <w:b w:val="0"/>
              </w:rPr>
              <w:t>Réseau SNCF</w:t>
            </w:r>
          </w:p>
          <w:p w:rsidR="00B1392B" w:rsidRPr="008B1CC3" w:rsidRDefault="00B1392B" w:rsidP="009B2322">
            <w:pPr>
              <w:pStyle w:val="Paragraphedeliste"/>
              <w:numPr>
                <w:ilvl w:val="0"/>
                <w:numId w:val="3"/>
              </w:numPr>
              <w:rPr>
                <w:rFonts w:eastAsiaTheme="majorEastAsia"/>
              </w:rPr>
            </w:pPr>
            <w:r w:rsidRPr="00310DBB">
              <w:rPr>
                <w:rFonts w:eastAsiaTheme="majorEastAsia"/>
                <w:b w:val="0"/>
              </w:rPr>
              <w:t>Portes du BP Caen…</w:t>
            </w:r>
          </w:p>
        </w:tc>
      </w:tr>
      <w:tr w:rsidR="00B1392B" w:rsidRPr="008B1CC3" w:rsidTr="00B1392B">
        <w:trPr>
          <w:cnfStyle w:val="000000010000"/>
        </w:trPr>
        <w:tc>
          <w:tcPr>
            <w:cnfStyle w:val="001000000000"/>
            <w:tcW w:w="3637" w:type="dxa"/>
            <w:tcBorders>
              <w:top w:val="single" w:sz="4" w:space="0" w:color="auto"/>
            </w:tcBorders>
            <w:shd w:val="clear" w:color="auto" w:fill="D9E2F3" w:themeFill="accent1" w:themeFillTint="33"/>
          </w:tcPr>
          <w:p w:rsidR="00B1392B" w:rsidRPr="008B1CC3" w:rsidRDefault="00B1392B" w:rsidP="00B1392B">
            <w:pPr>
              <w:ind w:firstLine="0"/>
            </w:pPr>
            <w:r>
              <w:t>Séquence </w:t>
            </w:r>
            <w:proofErr w:type="gramStart"/>
            <w:r>
              <w:t>:Orientation</w:t>
            </w:r>
            <w:proofErr w:type="gramEnd"/>
            <w:r>
              <w:t xml:space="preserve"> de l’appel</w:t>
            </w:r>
          </w:p>
        </w:tc>
        <w:tc>
          <w:tcPr>
            <w:tcW w:w="3637" w:type="dxa"/>
            <w:tcBorders>
              <w:top w:val="single" w:sz="4" w:space="0" w:color="auto"/>
            </w:tcBorders>
            <w:shd w:val="clear" w:color="auto" w:fill="D9E2F3" w:themeFill="accent1" w:themeFillTint="33"/>
          </w:tcPr>
          <w:p w:rsidR="00B1392B" w:rsidRPr="008B1CC3" w:rsidRDefault="00B1392B" w:rsidP="00B1392B">
            <w:pPr>
              <w:ind w:firstLine="0"/>
              <w:cnfStyle w:val="000000010000"/>
              <w:rPr>
                <w:b/>
              </w:rPr>
            </w:pPr>
            <w:r w:rsidRPr="008B1CC3">
              <w:rPr>
                <w:b/>
              </w:rPr>
              <w:t>Durée :</w:t>
            </w:r>
            <w:r>
              <w:rPr>
                <w:b/>
              </w:rPr>
              <w:t xml:space="preserve"> 1h45 minutes</w:t>
            </w:r>
          </w:p>
        </w:tc>
        <w:tc>
          <w:tcPr>
            <w:tcW w:w="3749" w:type="dxa"/>
            <w:tcBorders>
              <w:top w:val="single" w:sz="4" w:space="0" w:color="auto"/>
            </w:tcBorders>
            <w:shd w:val="clear" w:color="auto" w:fill="D9E2F3" w:themeFill="accent1" w:themeFillTint="33"/>
          </w:tcPr>
          <w:p w:rsidR="00B1392B" w:rsidRPr="008B1CC3" w:rsidRDefault="00B1392B" w:rsidP="00B1392B">
            <w:pPr>
              <w:ind w:firstLine="0"/>
              <w:cnfStyle w:val="000000010000"/>
              <w:rPr>
                <w:b/>
              </w:rPr>
            </w:pPr>
            <w:r w:rsidRPr="008B1CC3">
              <w:rPr>
                <w:b/>
              </w:rPr>
              <w:t>Lieu :</w:t>
            </w:r>
            <w:r>
              <w:rPr>
                <w:b/>
              </w:rPr>
              <w:t xml:space="preserve"> CTA/CODIS </w:t>
            </w:r>
          </w:p>
        </w:tc>
      </w:tr>
      <w:tr w:rsidR="00B1392B" w:rsidRPr="008B1CC3" w:rsidTr="00B1392B">
        <w:trPr>
          <w:cnfStyle w:val="000000100000"/>
        </w:trPr>
        <w:tc>
          <w:tcPr>
            <w:cnfStyle w:val="001000000000"/>
            <w:tcW w:w="11023" w:type="dxa"/>
            <w:gridSpan w:val="3"/>
            <w:shd w:val="clear" w:color="auto" w:fill="FFFFFF" w:themeFill="background1"/>
          </w:tcPr>
          <w:p w:rsidR="00E02AA4" w:rsidRPr="00C81044" w:rsidRDefault="00E02AA4" w:rsidP="00B1392B">
            <w:pPr>
              <w:ind w:firstLine="0"/>
              <w:rPr>
                <w:b w:val="0"/>
                <w:bCs w:val="0"/>
              </w:rPr>
            </w:pPr>
            <w:r w:rsidRPr="00C81044">
              <w:rPr>
                <w:b w:val="0"/>
                <w:bCs w:val="0"/>
              </w:rPr>
              <w:t xml:space="preserve">Cette séquence se réalise en </w:t>
            </w:r>
            <w:r w:rsidR="00C81044" w:rsidRPr="00C81044">
              <w:rPr>
                <w:b w:val="0"/>
                <w:bCs w:val="0"/>
              </w:rPr>
              <w:t>concomitance</w:t>
            </w:r>
            <w:r w:rsidRPr="00C81044">
              <w:rPr>
                <w:b w:val="0"/>
                <w:bCs w:val="0"/>
              </w:rPr>
              <w:t xml:space="preserve"> avec la séquence suivante. Les groupes permutent ensuite.</w:t>
            </w:r>
          </w:p>
          <w:p w:rsidR="00E02AA4" w:rsidRDefault="00E02AA4" w:rsidP="00B1392B">
            <w:pPr>
              <w:ind w:firstLine="0"/>
            </w:pPr>
            <w:r>
              <w:t>Sous groupe 1 :</w:t>
            </w:r>
          </w:p>
          <w:p w:rsidR="00B1392B" w:rsidRDefault="00B1392B" w:rsidP="00B1392B">
            <w:pPr>
              <w:ind w:firstLine="0"/>
            </w:pPr>
            <w:r>
              <w:t xml:space="preserve">Séquence : </w:t>
            </w:r>
          </w:p>
          <w:p w:rsidR="00B1392B" w:rsidRDefault="00B1392B" w:rsidP="00B1392B">
            <w:pPr>
              <w:ind w:firstLine="0"/>
              <w:rPr>
                <w:b w:val="0"/>
              </w:rPr>
            </w:pPr>
            <w:r w:rsidRPr="003C4B64">
              <w:rPr>
                <w:b w:val="0"/>
              </w:rPr>
              <w:t>Les appre</w:t>
            </w:r>
            <w:r>
              <w:rPr>
                <w:b w:val="0"/>
              </w:rPr>
              <w:t>nants sont répartis en deux sous groupes. L’objectif de la séquence est la découverte :</w:t>
            </w:r>
          </w:p>
          <w:p w:rsidR="00B1392B" w:rsidRDefault="00B1392B" w:rsidP="009B2322">
            <w:pPr>
              <w:pStyle w:val="Paragraphedeliste"/>
              <w:numPr>
                <w:ilvl w:val="0"/>
                <w:numId w:val="3"/>
              </w:numPr>
              <w:rPr>
                <w:rFonts w:eastAsiaTheme="majorEastAsia"/>
              </w:rPr>
            </w:pPr>
            <w:r>
              <w:rPr>
                <w:rFonts w:eastAsiaTheme="majorEastAsia"/>
              </w:rPr>
              <w:t xml:space="preserve">Des </w:t>
            </w:r>
            <w:r w:rsidRPr="00B1392B">
              <w:rPr>
                <w:rFonts w:eastAsiaTheme="majorEastAsia"/>
              </w:rPr>
              <w:t>services partenaires</w:t>
            </w:r>
          </w:p>
          <w:p w:rsidR="00B1392B" w:rsidRDefault="00B1392B" w:rsidP="009B2322">
            <w:pPr>
              <w:pStyle w:val="Paragraphedeliste"/>
              <w:numPr>
                <w:ilvl w:val="0"/>
                <w:numId w:val="3"/>
              </w:numPr>
              <w:rPr>
                <w:rFonts w:eastAsiaTheme="majorEastAsia"/>
              </w:rPr>
            </w:pPr>
            <w:r>
              <w:rPr>
                <w:rFonts w:eastAsiaTheme="majorEastAsia"/>
              </w:rPr>
              <w:t>Relation avec les autorités</w:t>
            </w:r>
          </w:p>
          <w:p w:rsidR="00B1392B" w:rsidRPr="00B1392B" w:rsidRDefault="00B1392B" w:rsidP="009B2322">
            <w:pPr>
              <w:pStyle w:val="Paragraphedeliste"/>
              <w:numPr>
                <w:ilvl w:val="0"/>
                <w:numId w:val="3"/>
              </w:numPr>
            </w:pPr>
            <w:r>
              <w:rPr>
                <w:rFonts w:eastAsiaTheme="majorEastAsia"/>
              </w:rPr>
              <w:t>Connaissances technique (annuaire, ajout d’un service sur le synoptique</w:t>
            </w:r>
            <w:r w:rsidR="00E02AA4">
              <w:rPr>
                <w:rFonts w:eastAsiaTheme="majorEastAsia"/>
              </w:rPr>
              <w:t>)</w:t>
            </w:r>
          </w:p>
          <w:p w:rsidR="00B1392B" w:rsidRDefault="00B1392B" w:rsidP="00B1392B">
            <w:pPr>
              <w:ind w:firstLine="0"/>
              <w:rPr>
                <w:b w:val="0"/>
              </w:rPr>
            </w:pPr>
            <w:r w:rsidRPr="00B1392B">
              <w:rPr>
                <w:b w:val="0"/>
              </w:rPr>
              <w:t>A l’aide de la fiche listing virtuel MSP 4, amener les apprenants à leur faire découvrir les missions des partenaires extérieures</w:t>
            </w:r>
            <w:r>
              <w:rPr>
                <w:b w:val="0"/>
              </w:rPr>
              <w:t xml:space="preserve"> et du rôle des autorités.</w:t>
            </w:r>
          </w:p>
          <w:p w:rsidR="00E02AA4" w:rsidRDefault="00E02AA4" w:rsidP="00B1392B">
            <w:pPr>
              <w:ind w:firstLine="0"/>
              <w:rPr>
                <w:b w:val="0"/>
              </w:rPr>
            </w:pPr>
            <w:r>
              <w:rPr>
                <w:b w:val="0"/>
              </w:rPr>
              <w:t>A l’aide d’ARTEMIS formation, amener les apprenants à découvrir l’annuaire, puis l’ajout d’un service sur le synoptique.</w:t>
            </w:r>
          </w:p>
          <w:p w:rsidR="00B1392B" w:rsidRPr="00B1392B" w:rsidRDefault="00B1392B" w:rsidP="00B1392B">
            <w:pPr>
              <w:ind w:firstLine="0"/>
              <w:rPr>
                <w:b w:val="0"/>
              </w:rPr>
            </w:pPr>
          </w:p>
        </w:tc>
      </w:tr>
      <w:tr w:rsidR="00B1392B" w:rsidRPr="008B1CC3" w:rsidTr="00B1392B">
        <w:trPr>
          <w:cnfStyle w:val="000000010000"/>
        </w:trPr>
        <w:tc>
          <w:tcPr>
            <w:cnfStyle w:val="001000000000"/>
            <w:tcW w:w="3637" w:type="dxa"/>
            <w:tcBorders>
              <w:top w:val="single" w:sz="4" w:space="0" w:color="auto"/>
            </w:tcBorders>
            <w:shd w:val="clear" w:color="auto" w:fill="D9E2F3" w:themeFill="accent1" w:themeFillTint="33"/>
          </w:tcPr>
          <w:p w:rsidR="00B1392B" w:rsidRPr="008B1CC3" w:rsidRDefault="00B1392B" w:rsidP="00E02AA4">
            <w:pPr>
              <w:ind w:firstLine="0"/>
            </w:pPr>
            <w:r w:rsidRPr="008B1CC3">
              <w:t xml:space="preserve">Séquence : </w:t>
            </w:r>
            <w:r w:rsidR="00E02AA4">
              <w:t>Traitement d’un appel pour risque courant « INC-PPABE-SR »</w:t>
            </w:r>
          </w:p>
        </w:tc>
        <w:tc>
          <w:tcPr>
            <w:tcW w:w="3637" w:type="dxa"/>
            <w:tcBorders>
              <w:top w:val="single" w:sz="4" w:space="0" w:color="auto"/>
            </w:tcBorders>
            <w:shd w:val="clear" w:color="auto" w:fill="D9E2F3" w:themeFill="accent1" w:themeFillTint="33"/>
          </w:tcPr>
          <w:p w:rsidR="00B1392B" w:rsidRPr="008B1CC3" w:rsidRDefault="00B1392B" w:rsidP="00B1392B">
            <w:pPr>
              <w:ind w:firstLine="0"/>
              <w:cnfStyle w:val="000000010000"/>
              <w:rPr>
                <w:b/>
              </w:rPr>
            </w:pPr>
            <w:r w:rsidRPr="008B1CC3">
              <w:rPr>
                <w:b/>
              </w:rPr>
              <w:t>Durée :</w:t>
            </w:r>
            <w:r>
              <w:rPr>
                <w:b/>
              </w:rPr>
              <w:t xml:space="preserve"> 1h30 minutes</w:t>
            </w:r>
          </w:p>
        </w:tc>
        <w:tc>
          <w:tcPr>
            <w:tcW w:w="3749" w:type="dxa"/>
            <w:tcBorders>
              <w:top w:val="single" w:sz="4" w:space="0" w:color="auto"/>
            </w:tcBorders>
            <w:shd w:val="clear" w:color="auto" w:fill="D9E2F3" w:themeFill="accent1" w:themeFillTint="33"/>
          </w:tcPr>
          <w:p w:rsidR="00B1392B" w:rsidRPr="008B1CC3" w:rsidRDefault="00B1392B" w:rsidP="00B1392B">
            <w:pPr>
              <w:ind w:firstLine="0"/>
              <w:cnfStyle w:val="000000010000"/>
              <w:rPr>
                <w:b/>
              </w:rPr>
            </w:pPr>
            <w:r w:rsidRPr="008B1CC3">
              <w:rPr>
                <w:b/>
              </w:rPr>
              <w:t>Lieu :</w:t>
            </w:r>
            <w:r>
              <w:rPr>
                <w:b/>
              </w:rPr>
              <w:t xml:space="preserve"> salle virtuel et CODIS</w:t>
            </w:r>
          </w:p>
        </w:tc>
      </w:tr>
      <w:tr w:rsidR="00B1392B" w:rsidRPr="00F26F9A" w:rsidTr="00B1392B">
        <w:trPr>
          <w:cnfStyle w:val="000000100000"/>
        </w:trPr>
        <w:tc>
          <w:tcPr>
            <w:cnfStyle w:val="001000000000"/>
            <w:tcW w:w="11023" w:type="dxa"/>
            <w:gridSpan w:val="3"/>
            <w:tcBorders>
              <w:top w:val="single" w:sz="4" w:space="0" w:color="auto"/>
              <w:bottom w:val="single" w:sz="4" w:space="0" w:color="auto"/>
            </w:tcBorders>
          </w:tcPr>
          <w:p w:rsidR="00B1392B" w:rsidRPr="003C4B64" w:rsidRDefault="00B1392B" w:rsidP="00B1392B">
            <w:pPr>
              <w:ind w:firstLine="0"/>
            </w:pPr>
            <w:r>
              <w:t xml:space="preserve">Support/ document pédagogique : Listing d’appels virtuels </w:t>
            </w:r>
            <w:r w:rsidR="00C81044">
              <w:t xml:space="preserve">3 </w:t>
            </w:r>
            <w:r w:rsidR="00E02AA4">
              <w:t>(ajouter la saisie d’un message)</w:t>
            </w:r>
          </w:p>
        </w:tc>
      </w:tr>
      <w:tr w:rsidR="00B1392B" w:rsidRPr="00F26F9A" w:rsidTr="00B1392B">
        <w:trPr>
          <w:cnfStyle w:val="000000010000"/>
        </w:trPr>
        <w:tc>
          <w:tcPr>
            <w:cnfStyle w:val="001000000000"/>
            <w:tcW w:w="11023" w:type="dxa"/>
            <w:gridSpan w:val="3"/>
            <w:tcBorders>
              <w:top w:val="single" w:sz="4" w:space="0" w:color="auto"/>
              <w:bottom w:val="single" w:sz="4" w:space="0" w:color="auto"/>
            </w:tcBorders>
            <w:shd w:val="clear" w:color="auto" w:fill="FFFFFF" w:themeFill="background1"/>
          </w:tcPr>
          <w:p w:rsidR="00C81044" w:rsidRDefault="00C81044" w:rsidP="00B1392B">
            <w:pPr>
              <w:ind w:firstLine="0"/>
              <w:rPr>
                <w:b w:val="0"/>
                <w:bCs w:val="0"/>
              </w:rPr>
            </w:pPr>
            <w:r w:rsidRPr="00C81044">
              <w:rPr>
                <w:b w:val="0"/>
                <w:bCs w:val="0"/>
              </w:rPr>
              <w:t xml:space="preserve">L’objectif de cette séquence est de faire découvrir aux apprenants comment saisir un message. Certains opérateurs devront jouer des situations pour mettre en situation le chef de salle en formation. </w:t>
            </w:r>
          </w:p>
          <w:p w:rsidR="00742008" w:rsidRDefault="00742008" w:rsidP="00B1392B">
            <w:pPr>
              <w:ind w:firstLine="0"/>
              <w:rPr>
                <w:b w:val="0"/>
                <w:bCs w:val="0"/>
              </w:rPr>
            </w:pPr>
          </w:p>
          <w:p w:rsidR="00742008" w:rsidRDefault="00742008" w:rsidP="00B1392B">
            <w:pPr>
              <w:ind w:firstLine="0"/>
              <w:rPr>
                <w:b w:val="0"/>
                <w:bCs w:val="0"/>
              </w:rPr>
            </w:pPr>
          </w:p>
          <w:p w:rsidR="00C81044" w:rsidRPr="00742008" w:rsidRDefault="00C81044" w:rsidP="00B1392B">
            <w:pPr>
              <w:ind w:firstLine="0"/>
              <w:rPr>
                <w:b w:val="0"/>
                <w:bCs w:val="0"/>
              </w:rPr>
            </w:pPr>
            <w:r>
              <w:lastRenderedPageBreak/>
              <w:t xml:space="preserve"> </w:t>
            </w:r>
            <w:r w:rsidR="00E02AA4">
              <w:t>Sous groupe 2</w:t>
            </w:r>
          </w:p>
          <w:p w:rsidR="00B1392B" w:rsidRDefault="00B1392B" w:rsidP="00B1392B">
            <w:pPr>
              <w:ind w:firstLine="0"/>
            </w:pPr>
            <w:r>
              <w:t xml:space="preserve">Compétences visées : </w:t>
            </w:r>
          </w:p>
          <w:p w:rsidR="00B1392B" w:rsidRDefault="00B1392B" w:rsidP="009B2322">
            <w:pPr>
              <w:pStyle w:val="Paragraphedeliste"/>
              <w:numPr>
                <w:ilvl w:val="0"/>
                <w:numId w:val="3"/>
              </w:numPr>
              <w:rPr>
                <w:rFonts w:eastAsiaTheme="majorEastAsia"/>
                <w:b w:val="0"/>
              </w:rPr>
            </w:pPr>
            <w:r w:rsidRPr="004C097C">
              <w:rPr>
                <w:rFonts w:eastAsiaTheme="majorEastAsia"/>
                <w:b w:val="0"/>
              </w:rPr>
              <w:t>Diriger l’entretien</w:t>
            </w:r>
          </w:p>
          <w:p w:rsidR="00B1392B" w:rsidRDefault="00B1392B" w:rsidP="009B2322">
            <w:pPr>
              <w:pStyle w:val="Paragraphedeliste"/>
              <w:numPr>
                <w:ilvl w:val="0"/>
                <w:numId w:val="3"/>
              </w:numPr>
              <w:rPr>
                <w:rFonts w:eastAsiaTheme="majorEastAsia"/>
                <w:b w:val="0"/>
              </w:rPr>
            </w:pPr>
            <w:r>
              <w:rPr>
                <w:rFonts w:eastAsiaTheme="majorEastAsia"/>
                <w:b w:val="0"/>
              </w:rPr>
              <w:t>Déterminer le motif de l’appel</w:t>
            </w:r>
          </w:p>
          <w:p w:rsidR="00B1392B" w:rsidRDefault="00B1392B" w:rsidP="009B2322">
            <w:pPr>
              <w:pStyle w:val="Paragraphedeliste"/>
              <w:numPr>
                <w:ilvl w:val="0"/>
                <w:numId w:val="3"/>
              </w:numPr>
              <w:rPr>
                <w:rFonts w:eastAsiaTheme="majorEastAsia"/>
                <w:b w:val="0"/>
              </w:rPr>
            </w:pPr>
            <w:r>
              <w:rPr>
                <w:rFonts w:eastAsiaTheme="majorEastAsia"/>
                <w:b w:val="0"/>
              </w:rPr>
              <w:t>Apporter une réponse immédiate au requérant en le renseignant, en le conseillant ou en l’avisant de la prise en compte de son appel</w:t>
            </w:r>
          </w:p>
          <w:p w:rsidR="00B1392B" w:rsidRDefault="00B1392B" w:rsidP="009B2322">
            <w:pPr>
              <w:pStyle w:val="Paragraphedeliste"/>
              <w:numPr>
                <w:ilvl w:val="0"/>
                <w:numId w:val="3"/>
              </w:numPr>
              <w:rPr>
                <w:rFonts w:eastAsiaTheme="majorEastAsia"/>
                <w:b w:val="0"/>
              </w:rPr>
            </w:pPr>
            <w:r>
              <w:rPr>
                <w:rFonts w:eastAsiaTheme="majorEastAsia"/>
                <w:b w:val="0"/>
              </w:rPr>
              <w:t>Retranscrire, simultanément au traitement de l’appel, et classifier les informations recueillies suivant le protocole défini</w:t>
            </w:r>
          </w:p>
          <w:p w:rsidR="00B1392B" w:rsidRDefault="00B1392B" w:rsidP="009B2322">
            <w:pPr>
              <w:pStyle w:val="Paragraphedeliste"/>
              <w:numPr>
                <w:ilvl w:val="0"/>
                <w:numId w:val="3"/>
              </w:numPr>
              <w:rPr>
                <w:rFonts w:eastAsiaTheme="majorEastAsia"/>
                <w:b w:val="0"/>
              </w:rPr>
            </w:pPr>
            <w:r>
              <w:rPr>
                <w:rFonts w:eastAsiaTheme="majorEastAsia"/>
                <w:b w:val="0"/>
              </w:rPr>
              <w:t>Orienter l’appel vers les services compétents, le cas échéant ; en s’assurant de la prise en compte de l’appel</w:t>
            </w:r>
          </w:p>
          <w:p w:rsidR="00B1392B" w:rsidRDefault="00B1392B" w:rsidP="009B2322">
            <w:pPr>
              <w:pStyle w:val="Paragraphedeliste"/>
              <w:numPr>
                <w:ilvl w:val="0"/>
                <w:numId w:val="3"/>
              </w:numPr>
              <w:rPr>
                <w:rFonts w:eastAsiaTheme="majorEastAsia"/>
                <w:b w:val="0"/>
              </w:rPr>
            </w:pPr>
            <w:r>
              <w:rPr>
                <w:rFonts w:eastAsiaTheme="majorEastAsia"/>
                <w:b w:val="0"/>
              </w:rPr>
              <w:t>Reformuler les informations ou la requête exprimée par le requérant</w:t>
            </w:r>
          </w:p>
          <w:p w:rsidR="00B1392B" w:rsidRDefault="00B1392B" w:rsidP="009B2322">
            <w:pPr>
              <w:pStyle w:val="Paragraphedeliste"/>
              <w:numPr>
                <w:ilvl w:val="0"/>
                <w:numId w:val="3"/>
              </w:numPr>
              <w:rPr>
                <w:rFonts w:eastAsiaTheme="majorEastAsia"/>
                <w:b w:val="0"/>
              </w:rPr>
            </w:pPr>
            <w:r>
              <w:rPr>
                <w:rFonts w:eastAsiaTheme="majorEastAsia"/>
                <w:b w:val="0"/>
              </w:rPr>
              <w:t>Délimiter avec précision et pertinence la nature de la demande</w:t>
            </w:r>
          </w:p>
          <w:p w:rsidR="00B1392B" w:rsidRDefault="00B1392B" w:rsidP="009B2322">
            <w:pPr>
              <w:pStyle w:val="Paragraphedeliste"/>
              <w:numPr>
                <w:ilvl w:val="0"/>
                <w:numId w:val="3"/>
              </w:numPr>
              <w:rPr>
                <w:rFonts w:eastAsiaTheme="majorEastAsia"/>
                <w:b w:val="0"/>
              </w:rPr>
            </w:pPr>
            <w:r>
              <w:rPr>
                <w:rFonts w:eastAsiaTheme="majorEastAsia"/>
                <w:b w:val="0"/>
              </w:rPr>
              <w:t>Collecter les informations nécessaires au traitement de l’appel et utiles au déroulement de l’intervention, le cas échéant</w:t>
            </w:r>
          </w:p>
          <w:p w:rsidR="00B1392B" w:rsidRDefault="00B1392B" w:rsidP="009B2322">
            <w:pPr>
              <w:pStyle w:val="Paragraphedeliste"/>
              <w:numPr>
                <w:ilvl w:val="0"/>
                <w:numId w:val="3"/>
              </w:numPr>
              <w:rPr>
                <w:rFonts w:eastAsiaTheme="majorEastAsia"/>
                <w:b w:val="0"/>
              </w:rPr>
            </w:pPr>
            <w:r>
              <w:rPr>
                <w:rFonts w:eastAsiaTheme="majorEastAsia"/>
                <w:b w:val="0"/>
              </w:rPr>
              <w:t>Solliciter si besoin l’avis et rendre compte à son supérieur hiérarchique</w:t>
            </w:r>
          </w:p>
          <w:p w:rsidR="00B1392B" w:rsidRDefault="00B1392B" w:rsidP="009B2322">
            <w:pPr>
              <w:pStyle w:val="Paragraphedeliste"/>
              <w:numPr>
                <w:ilvl w:val="0"/>
                <w:numId w:val="3"/>
              </w:numPr>
              <w:rPr>
                <w:rFonts w:eastAsiaTheme="majorEastAsia"/>
                <w:b w:val="0"/>
              </w:rPr>
            </w:pPr>
            <w:r>
              <w:rPr>
                <w:rFonts w:eastAsiaTheme="majorEastAsia"/>
                <w:b w:val="0"/>
              </w:rPr>
              <w:t>Communiquer au sein de l’équipe de la salle</w:t>
            </w:r>
          </w:p>
          <w:p w:rsidR="00B1392B" w:rsidRPr="002E1CC4" w:rsidRDefault="00B1392B" w:rsidP="009B2322">
            <w:pPr>
              <w:pStyle w:val="Paragraphedeliste"/>
              <w:numPr>
                <w:ilvl w:val="0"/>
                <w:numId w:val="3"/>
              </w:numPr>
              <w:rPr>
                <w:rFonts w:eastAsiaTheme="majorEastAsia"/>
                <w:b w:val="0"/>
              </w:rPr>
            </w:pPr>
            <w:r>
              <w:rPr>
                <w:rFonts w:eastAsiaTheme="majorEastAsia"/>
                <w:b w:val="0"/>
              </w:rPr>
              <w:t>Solliciter, suivant la nature de l’appel, les services partenaires.</w:t>
            </w:r>
          </w:p>
        </w:tc>
      </w:tr>
      <w:tr w:rsidR="00B1392B" w:rsidRPr="008B1CC3" w:rsidTr="00B1392B">
        <w:trPr>
          <w:cnfStyle w:val="000000100000"/>
        </w:trPr>
        <w:tc>
          <w:tcPr>
            <w:cnfStyle w:val="001000000000"/>
            <w:tcW w:w="3637" w:type="dxa"/>
            <w:tcBorders>
              <w:top w:val="single" w:sz="4" w:space="0" w:color="auto"/>
            </w:tcBorders>
            <w:shd w:val="clear" w:color="auto" w:fill="D9E2F3" w:themeFill="accent1" w:themeFillTint="33"/>
          </w:tcPr>
          <w:p w:rsidR="00B1392B" w:rsidRPr="008B1CC3" w:rsidRDefault="00B1392B" w:rsidP="00B1392B">
            <w:pPr>
              <w:ind w:firstLine="0"/>
            </w:pPr>
            <w:r w:rsidRPr="008B1CC3">
              <w:lastRenderedPageBreak/>
              <w:t xml:space="preserve">Séquence : </w:t>
            </w:r>
            <w:r w:rsidR="00CC3A8D">
              <w:t>Gestion de l’appelant-gestion du stress</w:t>
            </w:r>
          </w:p>
        </w:tc>
        <w:tc>
          <w:tcPr>
            <w:tcW w:w="3637" w:type="dxa"/>
            <w:tcBorders>
              <w:top w:val="single" w:sz="4" w:space="0" w:color="auto"/>
            </w:tcBorders>
            <w:shd w:val="clear" w:color="auto" w:fill="D9E2F3" w:themeFill="accent1" w:themeFillTint="33"/>
          </w:tcPr>
          <w:p w:rsidR="00B1392B" w:rsidRPr="008B1CC3" w:rsidRDefault="00B1392B" w:rsidP="00B1392B">
            <w:pPr>
              <w:ind w:firstLine="0"/>
              <w:cnfStyle w:val="000000100000"/>
              <w:rPr>
                <w:b/>
              </w:rPr>
            </w:pPr>
            <w:r w:rsidRPr="008B1CC3">
              <w:rPr>
                <w:b/>
              </w:rPr>
              <w:t>Durée :</w:t>
            </w:r>
            <w:r>
              <w:rPr>
                <w:b/>
              </w:rPr>
              <w:t xml:space="preserve"> </w:t>
            </w:r>
            <w:r w:rsidR="00CC3A8D">
              <w:rPr>
                <w:b/>
              </w:rPr>
              <w:t>3</w:t>
            </w:r>
            <w:r>
              <w:rPr>
                <w:b/>
              </w:rPr>
              <w:t>h30 minutes</w:t>
            </w:r>
          </w:p>
        </w:tc>
        <w:tc>
          <w:tcPr>
            <w:tcW w:w="3749" w:type="dxa"/>
            <w:tcBorders>
              <w:top w:val="single" w:sz="4" w:space="0" w:color="auto"/>
            </w:tcBorders>
            <w:shd w:val="clear" w:color="auto" w:fill="D9E2F3" w:themeFill="accent1" w:themeFillTint="33"/>
          </w:tcPr>
          <w:p w:rsidR="00B1392B" w:rsidRPr="008B1CC3" w:rsidRDefault="00B1392B" w:rsidP="00B1392B">
            <w:pPr>
              <w:ind w:firstLine="0"/>
              <w:cnfStyle w:val="000000100000"/>
              <w:rPr>
                <w:b/>
              </w:rPr>
            </w:pPr>
            <w:r w:rsidRPr="008B1CC3">
              <w:rPr>
                <w:b/>
              </w:rPr>
              <w:t>Lieu :</w:t>
            </w:r>
            <w:r>
              <w:rPr>
                <w:b/>
              </w:rPr>
              <w:t xml:space="preserve"> salle de cours virtuel et CODIS</w:t>
            </w:r>
          </w:p>
        </w:tc>
      </w:tr>
      <w:tr w:rsidR="00B1392B" w:rsidRPr="00F26F9A" w:rsidTr="00B1392B">
        <w:trPr>
          <w:cnfStyle w:val="000000010000"/>
        </w:trPr>
        <w:tc>
          <w:tcPr>
            <w:cnfStyle w:val="001000000000"/>
            <w:tcW w:w="11023" w:type="dxa"/>
            <w:gridSpan w:val="3"/>
            <w:tcBorders>
              <w:top w:val="single" w:sz="4" w:space="0" w:color="auto"/>
              <w:bottom w:val="single" w:sz="4" w:space="0" w:color="auto"/>
            </w:tcBorders>
            <w:shd w:val="clear" w:color="auto" w:fill="D9E2F3" w:themeFill="accent1" w:themeFillTint="33"/>
          </w:tcPr>
          <w:p w:rsidR="00B1392B" w:rsidRPr="00F26F9A" w:rsidRDefault="00CC3A8D" w:rsidP="00B1392B">
            <w:pPr>
              <w:ind w:firstLine="0"/>
              <w:rPr>
                <w:b w:val="0"/>
              </w:rPr>
            </w:pPr>
            <w:r>
              <w:t>Animation de séquence : ISP Compte et équipe pédagogique</w:t>
            </w:r>
          </w:p>
        </w:tc>
      </w:tr>
      <w:tr w:rsidR="00B1392B" w:rsidRPr="00F26F9A" w:rsidTr="00B1392B">
        <w:trPr>
          <w:cnfStyle w:val="000000100000"/>
        </w:trPr>
        <w:tc>
          <w:tcPr>
            <w:cnfStyle w:val="001000000000"/>
            <w:tcW w:w="11023" w:type="dxa"/>
            <w:gridSpan w:val="3"/>
            <w:tcBorders>
              <w:top w:val="single" w:sz="4" w:space="0" w:color="auto"/>
            </w:tcBorders>
            <w:shd w:val="clear" w:color="auto" w:fill="FFFFFF" w:themeFill="background1"/>
          </w:tcPr>
          <w:p w:rsidR="00E54A36" w:rsidRPr="00742008" w:rsidRDefault="00E54A36" w:rsidP="00E54A36">
            <w:pPr>
              <w:numPr>
                <w:ilvl w:val="0"/>
                <w:numId w:val="5"/>
              </w:numPr>
              <w:spacing w:before="100" w:beforeAutospacing="1" w:after="100" w:afterAutospacing="1"/>
              <w:jc w:val="left"/>
              <w:rPr>
                <w:rFonts w:cs="Arial"/>
                <w:b w:val="0"/>
                <w:szCs w:val="20"/>
              </w:rPr>
            </w:pPr>
            <w:r w:rsidRPr="00742008">
              <w:rPr>
                <w:rFonts w:cs="Arial"/>
                <w:b w:val="0"/>
                <w:szCs w:val="20"/>
              </w:rPr>
              <w:t> </w:t>
            </w:r>
            <w:r w:rsidRPr="00742008">
              <w:rPr>
                <w:rFonts w:cs="Arial"/>
                <w:b w:val="0"/>
                <w:color w:val="000000"/>
                <w:szCs w:val="20"/>
              </w:rPr>
              <w:t>Les états relationnels – différents types d’écoute ///  Travail de groupe -</w:t>
            </w:r>
            <w:r w:rsidRPr="00742008">
              <w:rPr>
                <w:rStyle w:val="apple-converted-space"/>
                <w:rFonts w:cs="Arial"/>
                <w:b w:val="0"/>
                <w:color w:val="000000"/>
                <w:szCs w:val="20"/>
              </w:rPr>
              <w:t> </w:t>
            </w:r>
            <w:r w:rsidRPr="00742008">
              <w:rPr>
                <w:rStyle w:val="object"/>
                <w:rFonts w:cs="Arial"/>
                <w:b w:val="0"/>
                <w:color w:val="003D79"/>
                <w:szCs w:val="20"/>
              </w:rPr>
              <w:t>jeu</w:t>
            </w:r>
            <w:r w:rsidRPr="00742008">
              <w:rPr>
                <w:rStyle w:val="apple-converted-space"/>
                <w:rFonts w:cs="Arial"/>
                <w:b w:val="0"/>
                <w:color w:val="000000"/>
                <w:szCs w:val="20"/>
              </w:rPr>
              <w:t> </w:t>
            </w:r>
            <w:r w:rsidRPr="00742008">
              <w:rPr>
                <w:rFonts w:cs="Arial"/>
                <w:b w:val="0"/>
                <w:color w:val="000000"/>
                <w:szCs w:val="20"/>
              </w:rPr>
              <w:t>différence entre empathie et compassion</w:t>
            </w:r>
          </w:p>
          <w:p w:rsidR="00E54A36" w:rsidRPr="00742008" w:rsidRDefault="00E54A36" w:rsidP="00E54A36">
            <w:pPr>
              <w:numPr>
                <w:ilvl w:val="0"/>
                <w:numId w:val="5"/>
              </w:numPr>
              <w:spacing w:before="100" w:beforeAutospacing="1" w:after="100" w:afterAutospacing="1"/>
              <w:jc w:val="left"/>
              <w:rPr>
                <w:rFonts w:cs="Arial"/>
                <w:b w:val="0"/>
                <w:szCs w:val="20"/>
              </w:rPr>
            </w:pPr>
            <w:r w:rsidRPr="00742008">
              <w:rPr>
                <w:rFonts w:cs="Arial"/>
                <w:b w:val="0"/>
                <w:szCs w:val="20"/>
              </w:rPr>
              <w:t>       </w:t>
            </w:r>
            <w:r w:rsidRPr="00742008">
              <w:rPr>
                <w:rFonts w:cs="Arial"/>
                <w:b w:val="0"/>
                <w:color w:val="000000"/>
                <w:szCs w:val="20"/>
              </w:rPr>
              <w:t>Communication avec le requérant - </w:t>
            </w:r>
          </w:p>
          <w:p w:rsidR="00E54A36" w:rsidRPr="00742008" w:rsidRDefault="00E54A36" w:rsidP="00E54A36">
            <w:pPr>
              <w:spacing w:before="0" w:after="0"/>
              <w:ind w:firstLine="0"/>
              <w:jc w:val="left"/>
              <w:rPr>
                <w:rFonts w:cs="Arial"/>
                <w:b w:val="0"/>
                <w:color w:val="000000" w:themeColor="text1"/>
                <w:szCs w:val="20"/>
              </w:rPr>
            </w:pPr>
            <w:r w:rsidRPr="00742008">
              <w:rPr>
                <w:rFonts w:cs="Arial"/>
                <w:b w:val="0"/>
                <w:szCs w:val="20"/>
              </w:rPr>
              <w:t>•</w:t>
            </w:r>
            <w:r w:rsidRPr="00742008">
              <w:rPr>
                <w:rFonts w:cs="Arial"/>
                <w:b w:val="0"/>
                <w:color w:val="000000" w:themeColor="text1"/>
                <w:szCs w:val="20"/>
              </w:rPr>
              <w:t xml:space="preserve">Déterminer la raison de l’appel </w:t>
            </w:r>
            <w:r w:rsidRPr="00742008">
              <w:rPr>
                <w:rFonts w:cs="Arial"/>
                <w:b w:val="0"/>
                <w:i/>
                <w:iCs/>
                <w:color w:val="000000" w:themeColor="text1"/>
                <w:szCs w:val="20"/>
              </w:rPr>
              <w:t xml:space="preserve"> </w:t>
            </w:r>
          </w:p>
          <w:p w:rsidR="00E54A36" w:rsidRPr="00742008" w:rsidRDefault="00E54A36" w:rsidP="00E54A36">
            <w:pPr>
              <w:jc w:val="left"/>
              <w:rPr>
                <w:rFonts w:cs="Arial"/>
                <w:b w:val="0"/>
                <w:color w:val="000000" w:themeColor="text1"/>
                <w:szCs w:val="20"/>
              </w:rPr>
            </w:pPr>
            <w:r w:rsidRPr="00742008">
              <w:rPr>
                <w:rFonts w:cs="Arial"/>
                <w:b w:val="0"/>
                <w:color w:val="000000" w:themeColor="text1"/>
                <w:szCs w:val="20"/>
              </w:rPr>
              <w:t>•</w:t>
            </w:r>
            <w:r w:rsidRPr="00742008">
              <w:rPr>
                <w:rFonts w:cs="Arial"/>
                <w:b w:val="0"/>
                <w:i/>
                <w:iCs/>
                <w:color w:val="000000" w:themeColor="text1"/>
                <w:szCs w:val="20"/>
              </w:rPr>
              <w:t>Comment canaliser le requérant ?</w:t>
            </w:r>
          </w:p>
          <w:p w:rsidR="00E54A36" w:rsidRPr="00742008" w:rsidRDefault="00E54A36" w:rsidP="00E54A36">
            <w:pPr>
              <w:jc w:val="left"/>
              <w:rPr>
                <w:rFonts w:cs="Arial"/>
                <w:b w:val="0"/>
                <w:color w:val="000000" w:themeColor="text1"/>
                <w:szCs w:val="20"/>
              </w:rPr>
            </w:pPr>
            <w:r w:rsidRPr="00742008">
              <w:rPr>
                <w:rFonts w:cs="Arial"/>
                <w:b w:val="0"/>
                <w:color w:val="000000" w:themeColor="text1"/>
                <w:szCs w:val="20"/>
              </w:rPr>
              <w:t>•</w:t>
            </w:r>
            <w:r w:rsidRPr="00742008">
              <w:rPr>
                <w:rFonts w:cs="Arial"/>
                <w:b w:val="0"/>
                <w:i/>
                <w:iCs/>
                <w:color w:val="000000" w:themeColor="text1"/>
                <w:szCs w:val="20"/>
              </w:rPr>
              <w:t>Comment rassurer le requérant ?</w:t>
            </w:r>
          </w:p>
          <w:p w:rsidR="00E54A36" w:rsidRPr="00742008" w:rsidRDefault="00E54A36" w:rsidP="00E54A36">
            <w:pPr>
              <w:jc w:val="left"/>
              <w:rPr>
                <w:rFonts w:cs="Arial"/>
                <w:b w:val="0"/>
                <w:color w:val="000000" w:themeColor="text1"/>
                <w:szCs w:val="20"/>
              </w:rPr>
            </w:pPr>
            <w:r w:rsidRPr="00742008">
              <w:rPr>
                <w:rFonts w:cs="Arial"/>
                <w:b w:val="0"/>
                <w:color w:val="000000" w:themeColor="text1"/>
                <w:szCs w:val="20"/>
              </w:rPr>
              <w:t>•</w:t>
            </w:r>
            <w:r w:rsidRPr="00742008">
              <w:rPr>
                <w:rFonts w:cs="Arial"/>
                <w:b w:val="0"/>
                <w:i/>
                <w:iCs/>
                <w:color w:val="000000" w:themeColor="text1"/>
                <w:szCs w:val="20"/>
              </w:rPr>
              <w:t>Comment valoriser le requérant ?</w:t>
            </w:r>
          </w:p>
          <w:p w:rsidR="00E54A36" w:rsidRPr="00742008" w:rsidRDefault="00E54A36" w:rsidP="00E54A36">
            <w:pPr>
              <w:numPr>
                <w:ilvl w:val="0"/>
                <w:numId w:val="6"/>
              </w:numPr>
              <w:spacing w:before="100" w:beforeAutospacing="1" w:after="100" w:afterAutospacing="1"/>
              <w:jc w:val="left"/>
              <w:rPr>
                <w:rFonts w:cs="Arial"/>
                <w:b w:val="0"/>
                <w:szCs w:val="20"/>
              </w:rPr>
            </w:pPr>
            <w:r w:rsidRPr="00742008">
              <w:rPr>
                <w:rFonts w:cs="Arial"/>
                <w:b w:val="0"/>
                <w:szCs w:val="20"/>
              </w:rPr>
              <w:t>       </w:t>
            </w:r>
            <w:r w:rsidRPr="00742008">
              <w:rPr>
                <w:rFonts w:cs="Arial"/>
                <w:b w:val="0"/>
                <w:color w:val="000000"/>
                <w:szCs w:val="20"/>
              </w:rPr>
              <w:t xml:space="preserve">Gestion émotionnelle – surcharge cognitive /// </w:t>
            </w:r>
            <w:proofErr w:type="spellStart"/>
            <w:r w:rsidRPr="00742008">
              <w:rPr>
                <w:rFonts w:cs="Arial"/>
                <w:b w:val="0"/>
                <w:color w:val="000000"/>
                <w:szCs w:val="20"/>
              </w:rPr>
              <w:t>brain</w:t>
            </w:r>
            <w:proofErr w:type="spellEnd"/>
            <w:r w:rsidRPr="00742008">
              <w:rPr>
                <w:rFonts w:cs="Arial"/>
                <w:b w:val="0"/>
                <w:color w:val="000000"/>
                <w:szCs w:val="20"/>
              </w:rPr>
              <w:t xml:space="preserve"> </w:t>
            </w:r>
            <w:proofErr w:type="spellStart"/>
            <w:r w:rsidRPr="00742008">
              <w:rPr>
                <w:rFonts w:cs="Arial"/>
                <w:b w:val="0"/>
                <w:color w:val="000000"/>
                <w:szCs w:val="20"/>
              </w:rPr>
              <w:t>storming</w:t>
            </w:r>
            <w:proofErr w:type="spellEnd"/>
            <w:r w:rsidRPr="00742008">
              <w:rPr>
                <w:rFonts w:cs="Arial"/>
                <w:b w:val="0"/>
                <w:color w:val="000000"/>
                <w:szCs w:val="20"/>
              </w:rPr>
              <w:t xml:space="preserve"> -</w:t>
            </w:r>
          </w:p>
          <w:p w:rsidR="00E54A36" w:rsidRPr="00742008" w:rsidRDefault="00E54A36" w:rsidP="00E54A36">
            <w:pPr>
              <w:numPr>
                <w:ilvl w:val="0"/>
                <w:numId w:val="6"/>
              </w:numPr>
              <w:spacing w:before="100" w:beforeAutospacing="1" w:after="100" w:afterAutospacing="1"/>
              <w:jc w:val="left"/>
              <w:rPr>
                <w:rFonts w:cs="Arial"/>
                <w:b w:val="0"/>
                <w:szCs w:val="20"/>
              </w:rPr>
            </w:pPr>
            <w:r w:rsidRPr="00742008">
              <w:rPr>
                <w:rFonts w:cs="Arial"/>
                <w:b w:val="0"/>
                <w:szCs w:val="20"/>
              </w:rPr>
              <w:t>       </w:t>
            </w:r>
            <w:r w:rsidRPr="00742008">
              <w:rPr>
                <w:rFonts w:cs="Arial"/>
                <w:b w:val="0"/>
                <w:color w:val="000000"/>
                <w:szCs w:val="20"/>
              </w:rPr>
              <w:t>Notion de stress et identification du trauma /// construction d'un tableau</w:t>
            </w:r>
          </w:p>
          <w:p w:rsidR="00E54A36" w:rsidRPr="00742008" w:rsidRDefault="00E54A36" w:rsidP="00E54A36">
            <w:pPr>
              <w:numPr>
                <w:ilvl w:val="0"/>
                <w:numId w:val="6"/>
              </w:numPr>
              <w:spacing w:before="100" w:beforeAutospacing="1" w:after="100" w:afterAutospacing="1"/>
              <w:jc w:val="left"/>
              <w:rPr>
                <w:rFonts w:cs="Arial"/>
                <w:b w:val="0"/>
                <w:szCs w:val="20"/>
              </w:rPr>
            </w:pPr>
            <w:r w:rsidRPr="00742008">
              <w:rPr>
                <w:rFonts w:cs="Arial"/>
                <w:b w:val="0"/>
                <w:szCs w:val="20"/>
              </w:rPr>
              <w:t>       Clôture - Ecoute de bande </w:t>
            </w:r>
          </w:p>
          <w:p w:rsidR="00E54A36" w:rsidRPr="00742008" w:rsidRDefault="00E54A36" w:rsidP="00E54A36">
            <w:pPr>
              <w:spacing w:before="0" w:after="0"/>
              <w:ind w:firstLine="0"/>
              <w:jc w:val="left"/>
              <w:rPr>
                <w:rFonts w:cs="Arial"/>
                <w:b w:val="0"/>
                <w:color w:val="000000"/>
                <w:szCs w:val="20"/>
              </w:rPr>
            </w:pPr>
            <w:r w:rsidRPr="00742008">
              <w:rPr>
                <w:rStyle w:val="Accentuation"/>
                <w:rFonts w:cs="Arial"/>
                <w:b w:val="0"/>
                <w:color w:val="000000"/>
                <w:szCs w:val="20"/>
              </w:rPr>
              <w:t>•Mise en application de la théorie,</w:t>
            </w:r>
          </w:p>
          <w:p w:rsidR="00E54A36" w:rsidRPr="00742008" w:rsidRDefault="00E54A36" w:rsidP="00E54A36">
            <w:pPr>
              <w:jc w:val="left"/>
              <w:rPr>
                <w:rFonts w:cs="Arial"/>
                <w:b w:val="0"/>
                <w:color w:val="000000"/>
                <w:szCs w:val="20"/>
              </w:rPr>
            </w:pPr>
            <w:r w:rsidRPr="00742008">
              <w:rPr>
                <w:rStyle w:val="Accentuation"/>
                <w:rFonts w:cs="Arial"/>
                <w:b w:val="0"/>
                <w:color w:val="000000"/>
                <w:szCs w:val="20"/>
              </w:rPr>
              <w:t>•Bande hors SDIS 14,</w:t>
            </w:r>
          </w:p>
          <w:p w:rsidR="00E54A36" w:rsidRPr="00742008" w:rsidRDefault="00E54A36" w:rsidP="00E54A36">
            <w:pPr>
              <w:jc w:val="left"/>
              <w:rPr>
                <w:rFonts w:cs="Arial"/>
                <w:b w:val="0"/>
                <w:color w:val="000000"/>
                <w:szCs w:val="20"/>
              </w:rPr>
            </w:pPr>
            <w:r w:rsidRPr="00742008">
              <w:rPr>
                <w:rStyle w:val="Accentuation"/>
                <w:rFonts w:cs="Arial"/>
                <w:b w:val="0"/>
                <w:color w:val="000000"/>
                <w:szCs w:val="20"/>
              </w:rPr>
              <w:t>•Identifier les « difficultés » de l’opérateur,</w:t>
            </w:r>
          </w:p>
          <w:p w:rsidR="00E54A36" w:rsidRPr="00742008" w:rsidRDefault="00E54A36" w:rsidP="00E54A36">
            <w:pPr>
              <w:jc w:val="left"/>
              <w:rPr>
                <w:rFonts w:cs="Arial"/>
                <w:b w:val="0"/>
                <w:color w:val="000000"/>
                <w:szCs w:val="20"/>
              </w:rPr>
            </w:pPr>
            <w:r w:rsidRPr="00742008">
              <w:rPr>
                <w:rStyle w:val="Accentuation"/>
                <w:rFonts w:cs="Arial"/>
                <w:b w:val="0"/>
                <w:color w:val="000000"/>
                <w:szCs w:val="20"/>
              </w:rPr>
              <w:t>•Comment faire autrement,</w:t>
            </w:r>
          </w:p>
          <w:p w:rsidR="00E54A36" w:rsidRPr="00742008" w:rsidRDefault="00E54A36" w:rsidP="00E54A36">
            <w:pPr>
              <w:jc w:val="left"/>
              <w:rPr>
                <w:rFonts w:cs="Arial"/>
                <w:b w:val="0"/>
                <w:color w:val="000000"/>
                <w:szCs w:val="20"/>
              </w:rPr>
            </w:pPr>
            <w:r w:rsidRPr="00742008">
              <w:rPr>
                <w:rStyle w:val="Accentuation"/>
                <w:rFonts w:cs="Arial"/>
                <w:b w:val="0"/>
                <w:color w:val="000000"/>
                <w:szCs w:val="20"/>
              </w:rPr>
              <w:t>•Rôle des CSO et ACSO.</w:t>
            </w:r>
          </w:p>
          <w:p w:rsidR="00CC3A8D" w:rsidRPr="00CC3A8D" w:rsidRDefault="00CC3A8D" w:rsidP="00B1392B">
            <w:pPr>
              <w:ind w:firstLine="0"/>
              <w:rPr>
                <w:b w:val="0"/>
                <w:bCs w:val="0"/>
              </w:rPr>
            </w:pPr>
          </w:p>
        </w:tc>
      </w:tr>
      <w:tr w:rsidR="00B1392B" w:rsidRPr="008B1CC3" w:rsidTr="00B1392B">
        <w:trPr>
          <w:cnfStyle w:val="000000010000"/>
        </w:trPr>
        <w:tc>
          <w:tcPr>
            <w:cnfStyle w:val="001000000000"/>
            <w:tcW w:w="11023" w:type="dxa"/>
            <w:gridSpan w:val="3"/>
            <w:tcBorders>
              <w:top w:val="single" w:sz="4" w:space="0" w:color="auto"/>
            </w:tcBorders>
            <w:shd w:val="clear" w:color="auto" w:fill="FFFFFF" w:themeFill="background1"/>
          </w:tcPr>
          <w:p w:rsidR="00B1392B" w:rsidRDefault="00B1392B" w:rsidP="00B1392B">
            <w:pPr>
              <w:ind w:firstLine="0"/>
              <w:rPr>
                <w:b w:val="0"/>
              </w:rPr>
            </w:pPr>
            <w:r>
              <w:rPr>
                <w:b w:val="0"/>
              </w:rPr>
              <w:t xml:space="preserve">Débriefing collectif </w:t>
            </w:r>
          </w:p>
          <w:p w:rsidR="00B1392B" w:rsidRPr="00E46F51" w:rsidRDefault="00B1392B" w:rsidP="00B1392B">
            <w:pPr>
              <w:ind w:firstLine="0"/>
            </w:pPr>
            <w:r w:rsidRPr="00E46F51">
              <w:t xml:space="preserve">Remplissage du livret de suivi et </w:t>
            </w:r>
            <w:r>
              <w:t>de traçabilité pour la journée 2</w:t>
            </w:r>
          </w:p>
        </w:tc>
      </w:tr>
    </w:tbl>
    <w:p w:rsidR="00CC3A8D" w:rsidRDefault="00CC3A8D">
      <w:pPr>
        <w:spacing w:before="0" w:after="0"/>
        <w:ind w:firstLine="0"/>
        <w:jc w:val="left"/>
      </w:pPr>
    </w:p>
    <w:tbl>
      <w:tblPr>
        <w:tblStyle w:val="Grilleclaire-Accent1"/>
        <w:tblW w:w="11023" w:type="dxa"/>
        <w:tblLook w:val="04A0"/>
      </w:tblPr>
      <w:tblGrid>
        <w:gridCol w:w="3637"/>
        <w:gridCol w:w="3637"/>
        <w:gridCol w:w="3749"/>
      </w:tblGrid>
      <w:tr w:rsidR="00CC3A8D" w:rsidTr="003C705D">
        <w:trPr>
          <w:cnfStyle w:val="100000000000"/>
        </w:trPr>
        <w:tc>
          <w:tcPr>
            <w:cnfStyle w:val="001000000000"/>
            <w:tcW w:w="11023" w:type="dxa"/>
            <w:gridSpan w:val="3"/>
          </w:tcPr>
          <w:p w:rsidR="00CC3A8D" w:rsidRDefault="00CC3A8D" w:rsidP="003C705D">
            <w:pPr>
              <w:ind w:firstLine="0"/>
              <w:jc w:val="center"/>
            </w:pPr>
            <w:r>
              <w:t>Journée 4</w:t>
            </w:r>
          </w:p>
        </w:tc>
      </w:tr>
      <w:tr w:rsidR="00CC3A8D" w:rsidTr="003C705D">
        <w:trPr>
          <w:cnfStyle w:val="000000100000"/>
        </w:trPr>
        <w:tc>
          <w:tcPr>
            <w:cnfStyle w:val="001000000000"/>
            <w:tcW w:w="3637" w:type="dxa"/>
            <w:tcBorders>
              <w:top w:val="single" w:sz="4" w:space="0" w:color="auto"/>
              <w:left w:val="single" w:sz="4" w:space="0" w:color="auto"/>
              <w:right w:val="single" w:sz="4" w:space="0" w:color="auto"/>
            </w:tcBorders>
          </w:tcPr>
          <w:p w:rsidR="00CC3A8D" w:rsidRPr="008B1CC3" w:rsidRDefault="00CC3A8D" w:rsidP="003C705D">
            <w:pPr>
              <w:ind w:firstLine="0"/>
            </w:pPr>
            <w:r w:rsidRPr="008B1CC3">
              <w:t xml:space="preserve">Séquence : </w:t>
            </w:r>
            <w:r>
              <w:t>Logigramme SSUAP</w:t>
            </w:r>
          </w:p>
          <w:p w:rsidR="00CC3A8D" w:rsidRPr="008B1CC3" w:rsidRDefault="00CC3A8D" w:rsidP="003C705D">
            <w:pPr>
              <w:ind w:firstLine="0"/>
            </w:pPr>
          </w:p>
        </w:tc>
        <w:tc>
          <w:tcPr>
            <w:tcW w:w="3637" w:type="dxa"/>
            <w:tcBorders>
              <w:left w:val="single" w:sz="4" w:space="0" w:color="auto"/>
            </w:tcBorders>
          </w:tcPr>
          <w:p w:rsidR="00CC3A8D" w:rsidRPr="008B1CC3" w:rsidRDefault="00CC3A8D" w:rsidP="003C705D">
            <w:pPr>
              <w:ind w:firstLine="0"/>
              <w:cnfStyle w:val="000000100000"/>
              <w:rPr>
                <w:b/>
              </w:rPr>
            </w:pPr>
            <w:r w:rsidRPr="008B1CC3">
              <w:rPr>
                <w:b/>
              </w:rPr>
              <w:t>Durée :</w:t>
            </w:r>
            <w:r>
              <w:rPr>
                <w:b/>
              </w:rPr>
              <w:t xml:space="preserve"> 4 heures</w:t>
            </w:r>
          </w:p>
        </w:tc>
        <w:tc>
          <w:tcPr>
            <w:tcW w:w="3749" w:type="dxa"/>
          </w:tcPr>
          <w:p w:rsidR="00CC3A8D" w:rsidRPr="008B1CC3" w:rsidRDefault="00CC3A8D" w:rsidP="003C705D">
            <w:pPr>
              <w:ind w:firstLine="0"/>
              <w:cnfStyle w:val="000000100000"/>
              <w:rPr>
                <w:b/>
              </w:rPr>
            </w:pPr>
            <w:r w:rsidRPr="008B1CC3">
              <w:rPr>
                <w:b/>
              </w:rPr>
              <w:t>Lieu :</w:t>
            </w:r>
            <w:r>
              <w:rPr>
                <w:b/>
              </w:rPr>
              <w:t xml:space="preserve"> salle de cours</w:t>
            </w:r>
          </w:p>
        </w:tc>
      </w:tr>
      <w:tr w:rsidR="00CC3A8D" w:rsidTr="003C705D">
        <w:trPr>
          <w:cnfStyle w:val="000000010000"/>
        </w:trPr>
        <w:tc>
          <w:tcPr>
            <w:cnfStyle w:val="001000000000"/>
            <w:tcW w:w="11023" w:type="dxa"/>
            <w:gridSpan w:val="3"/>
            <w:tcBorders>
              <w:left w:val="single" w:sz="4" w:space="0" w:color="auto"/>
              <w:right w:val="single" w:sz="4" w:space="0" w:color="auto"/>
            </w:tcBorders>
          </w:tcPr>
          <w:p w:rsidR="00CC3A8D" w:rsidRPr="00CC3A8D" w:rsidRDefault="00CC3A8D" w:rsidP="003C705D">
            <w:pPr>
              <w:ind w:firstLine="0"/>
              <w:rPr>
                <w:b w:val="0"/>
                <w:bCs w:val="0"/>
              </w:rPr>
            </w:pPr>
            <w:r>
              <w:t xml:space="preserve">Animation : cadre de santé </w:t>
            </w:r>
            <w:proofErr w:type="spellStart"/>
            <w:r>
              <w:t>G.Hamelin</w:t>
            </w:r>
            <w:proofErr w:type="spellEnd"/>
          </w:p>
        </w:tc>
      </w:tr>
      <w:tr w:rsidR="00CC3A8D" w:rsidTr="003C705D">
        <w:trPr>
          <w:cnfStyle w:val="000000100000"/>
        </w:trPr>
        <w:tc>
          <w:tcPr>
            <w:cnfStyle w:val="001000000000"/>
            <w:tcW w:w="11023" w:type="dxa"/>
            <w:gridSpan w:val="3"/>
            <w:tcBorders>
              <w:left w:val="single" w:sz="4" w:space="0" w:color="auto"/>
              <w:bottom w:val="single" w:sz="4" w:space="0" w:color="auto"/>
              <w:right w:val="single" w:sz="4" w:space="0" w:color="auto"/>
            </w:tcBorders>
          </w:tcPr>
          <w:p w:rsidR="00CC3A8D" w:rsidRDefault="00CC3A8D" w:rsidP="00CC3A8D">
            <w:pPr>
              <w:ind w:firstLine="0"/>
              <w:rPr>
                <w:b w:val="0"/>
                <w:bCs w:val="0"/>
              </w:rPr>
            </w:pPr>
            <w:r>
              <w:t>Animation :</w:t>
            </w:r>
          </w:p>
          <w:p w:rsidR="00CC3A8D" w:rsidRPr="00CC3A8D" w:rsidRDefault="00CC3A8D" w:rsidP="00CC3A8D">
            <w:pPr>
              <w:ind w:firstLine="0"/>
              <w:rPr>
                <w:b w:val="0"/>
                <w:bCs w:val="0"/>
              </w:rPr>
            </w:pPr>
            <w:r w:rsidRPr="00CC3A8D">
              <w:rPr>
                <w:b w:val="0"/>
                <w:bCs w:val="0"/>
              </w:rPr>
              <w:t>Découverte du logigramme SSUAP</w:t>
            </w:r>
          </w:p>
          <w:p w:rsidR="00CC3A8D" w:rsidRPr="00CC3A8D" w:rsidRDefault="00CC3A8D" w:rsidP="00CC3A8D">
            <w:pPr>
              <w:ind w:firstLine="0"/>
              <w:rPr>
                <w:b w:val="0"/>
                <w:bCs w:val="0"/>
              </w:rPr>
            </w:pPr>
            <w:r w:rsidRPr="00CC3A8D">
              <w:rPr>
                <w:b w:val="0"/>
                <w:bCs w:val="0"/>
              </w:rPr>
              <w:t>Découverte des outils SSUAP (le bon samaritain)</w:t>
            </w:r>
          </w:p>
          <w:p w:rsidR="00CC3A8D" w:rsidRDefault="00CC3A8D" w:rsidP="00CC3A8D">
            <w:pPr>
              <w:ind w:firstLine="0"/>
            </w:pPr>
            <w:r w:rsidRPr="00CC3A8D">
              <w:rPr>
                <w:b w:val="0"/>
                <w:bCs w:val="0"/>
              </w:rPr>
              <w:t>Prise en compte des procédures particulières</w:t>
            </w:r>
          </w:p>
          <w:p w:rsidR="00CC3A8D" w:rsidRPr="00CC3A8D" w:rsidRDefault="00CC3A8D" w:rsidP="00CC3A8D">
            <w:pPr>
              <w:ind w:firstLine="0"/>
              <w:rPr>
                <w:b w:val="0"/>
                <w:bCs w:val="0"/>
              </w:rPr>
            </w:pPr>
            <w:r w:rsidRPr="00CC3A8D">
              <w:rPr>
                <w:b w:val="0"/>
                <w:bCs w:val="0"/>
              </w:rPr>
              <w:t>Engagement du SSO</w:t>
            </w:r>
          </w:p>
          <w:p w:rsidR="00CC3A8D" w:rsidRPr="00CC3A8D" w:rsidRDefault="00CC3A8D" w:rsidP="00CC3A8D">
            <w:pPr>
              <w:ind w:firstLine="0"/>
              <w:rPr>
                <w:b w:val="0"/>
                <w:bCs w:val="0"/>
              </w:rPr>
            </w:pPr>
            <w:r w:rsidRPr="00CC3A8D">
              <w:rPr>
                <w:b w:val="0"/>
                <w:bCs w:val="0"/>
              </w:rPr>
              <w:t>Gestion des carences ambulancières</w:t>
            </w:r>
          </w:p>
          <w:p w:rsidR="00CC3A8D" w:rsidRPr="00CC3A8D" w:rsidRDefault="00CC3A8D" w:rsidP="00CC3A8D">
            <w:pPr>
              <w:ind w:firstLine="0"/>
            </w:pPr>
            <w:r w:rsidRPr="00CC3A8D">
              <w:rPr>
                <w:b w:val="0"/>
                <w:bCs w:val="0"/>
              </w:rPr>
              <w:t>Gestion SINUS</w:t>
            </w:r>
          </w:p>
        </w:tc>
      </w:tr>
      <w:tr w:rsidR="00CC3A8D" w:rsidRPr="008B1CC3" w:rsidTr="003C705D">
        <w:trPr>
          <w:cnfStyle w:val="000000010000"/>
        </w:trPr>
        <w:tc>
          <w:tcPr>
            <w:cnfStyle w:val="001000000000"/>
            <w:tcW w:w="3637" w:type="dxa"/>
            <w:tcBorders>
              <w:top w:val="single" w:sz="4" w:space="0" w:color="auto"/>
            </w:tcBorders>
            <w:shd w:val="clear" w:color="auto" w:fill="D9E2F3" w:themeFill="accent1" w:themeFillTint="33"/>
          </w:tcPr>
          <w:p w:rsidR="00CC3A8D" w:rsidRPr="008B1CC3" w:rsidRDefault="00CC3A8D" w:rsidP="003C705D">
            <w:pPr>
              <w:ind w:firstLine="0"/>
            </w:pPr>
            <w:r w:rsidRPr="008B1CC3">
              <w:t xml:space="preserve">Séquence : </w:t>
            </w:r>
            <w:r>
              <w:t>MSP SSUAP</w:t>
            </w:r>
          </w:p>
        </w:tc>
        <w:tc>
          <w:tcPr>
            <w:tcW w:w="3637" w:type="dxa"/>
            <w:tcBorders>
              <w:top w:val="single" w:sz="4" w:space="0" w:color="auto"/>
            </w:tcBorders>
            <w:shd w:val="clear" w:color="auto" w:fill="D9E2F3" w:themeFill="accent1" w:themeFillTint="33"/>
          </w:tcPr>
          <w:p w:rsidR="00CC3A8D" w:rsidRPr="008B1CC3" w:rsidRDefault="00CC3A8D" w:rsidP="003C705D">
            <w:pPr>
              <w:ind w:firstLine="0"/>
              <w:cnfStyle w:val="000000010000"/>
              <w:rPr>
                <w:b/>
              </w:rPr>
            </w:pPr>
            <w:r w:rsidRPr="008B1CC3">
              <w:rPr>
                <w:b/>
              </w:rPr>
              <w:t>Durée :</w:t>
            </w:r>
            <w:r>
              <w:rPr>
                <w:b/>
              </w:rPr>
              <w:t xml:space="preserve"> 3h30</w:t>
            </w:r>
          </w:p>
        </w:tc>
        <w:tc>
          <w:tcPr>
            <w:tcW w:w="3749" w:type="dxa"/>
            <w:tcBorders>
              <w:top w:val="single" w:sz="4" w:space="0" w:color="auto"/>
            </w:tcBorders>
            <w:shd w:val="clear" w:color="auto" w:fill="D9E2F3" w:themeFill="accent1" w:themeFillTint="33"/>
          </w:tcPr>
          <w:p w:rsidR="00CC3A8D" w:rsidRPr="008B1CC3" w:rsidRDefault="00CC3A8D" w:rsidP="003C705D">
            <w:pPr>
              <w:ind w:firstLine="0"/>
              <w:cnfStyle w:val="000000010000"/>
              <w:rPr>
                <w:b/>
              </w:rPr>
            </w:pPr>
            <w:r w:rsidRPr="008B1CC3">
              <w:rPr>
                <w:b/>
              </w:rPr>
              <w:t>Lieu :</w:t>
            </w:r>
            <w:r>
              <w:rPr>
                <w:b/>
              </w:rPr>
              <w:t xml:space="preserve"> CTA/CODIS, salle virtuel</w:t>
            </w:r>
          </w:p>
        </w:tc>
      </w:tr>
      <w:tr w:rsidR="00CC3A8D" w:rsidRPr="008B1CC3" w:rsidTr="00E6191D">
        <w:trPr>
          <w:cnfStyle w:val="000000100000"/>
        </w:trPr>
        <w:tc>
          <w:tcPr>
            <w:cnfStyle w:val="001000000000"/>
            <w:tcW w:w="11023" w:type="dxa"/>
            <w:gridSpan w:val="3"/>
            <w:tcBorders>
              <w:top w:val="single" w:sz="4" w:space="0" w:color="auto"/>
            </w:tcBorders>
            <w:shd w:val="clear" w:color="auto" w:fill="D9E2F3" w:themeFill="accent1" w:themeFillTint="33"/>
          </w:tcPr>
          <w:p w:rsidR="00CC3A8D" w:rsidRPr="008B1CC3" w:rsidRDefault="00CC3A8D" w:rsidP="003C705D">
            <w:pPr>
              <w:ind w:firstLine="0"/>
              <w:rPr>
                <w:b w:val="0"/>
              </w:rPr>
            </w:pPr>
            <w:r>
              <w:rPr>
                <w:b w:val="0"/>
              </w:rPr>
              <w:t>Support : listing appel MSP 5</w:t>
            </w:r>
          </w:p>
        </w:tc>
      </w:tr>
      <w:tr w:rsidR="00CC3A8D" w:rsidRPr="008B1CC3" w:rsidTr="003C705D">
        <w:trPr>
          <w:cnfStyle w:val="000000010000"/>
        </w:trPr>
        <w:tc>
          <w:tcPr>
            <w:cnfStyle w:val="001000000000"/>
            <w:tcW w:w="11023" w:type="dxa"/>
            <w:gridSpan w:val="3"/>
            <w:shd w:val="clear" w:color="auto" w:fill="FFFFFF" w:themeFill="background1"/>
          </w:tcPr>
          <w:p w:rsidR="00CC3A8D" w:rsidRDefault="00CC3A8D" w:rsidP="003C705D">
            <w:pPr>
              <w:ind w:firstLine="0"/>
              <w:rPr>
                <w:b w:val="0"/>
                <w:bCs w:val="0"/>
              </w:rPr>
            </w:pPr>
            <w:r>
              <w:t xml:space="preserve">Séquence : </w:t>
            </w:r>
          </w:p>
          <w:p w:rsidR="00F5372C" w:rsidRPr="00F5372C" w:rsidRDefault="00F5372C" w:rsidP="003C705D">
            <w:pPr>
              <w:ind w:firstLine="0"/>
              <w:rPr>
                <w:b w:val="0"/>
                <w:bCs w:val="0"/>
              </w:rPr>
            </w:pPr>
            <w:r w:rsidRPr="00F5372C">
              <w:rPr>
                <w:b w:val="0"/>
                <w:bCs w:val="0"/>
              </w:rPr>
              <w:t>Suivant les informations transmises par les requérants, les opérateurs devront évaluer le degré d’urgence, et décider de l’engagement de moyens SP ou d’orienter l’appel vers les services compétents.</w:t>
            </w:r>
            <w:r>
              <w:rPr>
                <w:b w:val="0"/>
                <w:bCs w:val="0"/>
              </w:rPr>
              <w:t xml:space="preserve"> Le listing d’appel est une orientation et une aide pour l’équipe pédagogique, qui décidera de l’utiliser, ou de se créer ses propres mises en situation professionnelle.</w:t>
            </w:r>
          </w:p>
          <w:p w:rsidR="00CC3A8D" w:rsidRDefault="00CC3A8D" w:rsidP="003C705D">
            <w:pPr>
              <w:ind w:firstLine="0"/>
            </w:pPr>
            <w:r>
              <w:t xml:space="preserve">Compétences visées : </w:t>
            </w:r>
          </w:p>
          <w:p w:rsidR="00CC3A8D" w:rsidRPr="00CC3A8D" w:rsidRDefault="00CC3A8D" w:rsidP="003C705D">
            <w:pPr>
              <w:pStyle w:val="Paragraphedeliste"/>
              <w:numPr>
                <w:ilvl w:val="0"/>
                <w:numId w:val="3"/>
              </w:numPr>
              <w:rPr>
                <w:rFonts w:eastAsiaTheme="majorEastAsia"/>
                <w:b w:val="0"/>
              </w:rPr>
            </w:pPr>
            <w:r>
              <w:rPr>
                <w:rFonts w:eastAsiaTheme="majorEastAsia"/>
                <w:b w:val="0"/>
              </w:rPr>
              <w:t>Identifier une détresse ou des circonstances particulières entrainant un départ immédiat selon les règles d’engagement définies</w:t>
            </w:r>
          </w:p>
          <w:p w:rsidR="00CC3A8D" w:rsidRPr="00CC3A8D" w:rsidRDefault="00F5372C" w:rsidP="003C705D">
            <w:pPr>
              <w:pStyle w:val="Paragraphedeliste"/>
              <w:numPr>
                <w:ilvl w:val="0"/>
                <w:numId w:val="3"/>
              </w:numPr>
              <w:rPr>
                <w:rFonts w:eastAsiaTheme="majorEastAsia"/>
                <w:b w:val="0"/>
              </w:rPr>
            </w:pPr>
            <w:r>
              <w:rPr>
                <w:rFonts w:eastAsiaTheme="majorEastAsia"/>
                <w:b w:val="0"/>
              </w:rPr>
              <w:t>Évaluer</w:t>
            </w:r>
            <w:r w:rsidR="00CC3A8D">
              <w:rPr>
                <w:rFonts w:eastAsiaTheme="majorEastAsia"/>
                <w:b w:val="0"/>
              </w:rPr>
              <w:t xml:space="preserve"> le degré d’urgence</w:t>
            </w:r>
          </w:p>
          <w:p w:rsidR="00CC3A8D" w:rsidRPr="00CC3A8D" w:rsidRDefault="00CC3A8D" w:rsidP="003C705D">
            <w:pPr>
              <w:pStyle w:val="Paragraphedeliste"/>
              <w:numPr>
                <w:ilvl w:val="0"/>
                <w:numId w:val="3"/>
              </w:numPr>
              <w:rPr>
                <w:rFonts w:eastAsiaTheme="majorEastAsia"/>
                <w:b w:val="0"/>
              </w:rPr>
            </w:pPr>
            <w:r>
              <w:rPr>
                <w:rFonts w:eastAsiaTheme="majorEastAsia"/>
                <w:b w:val="0"/>
              </w:rPr>
              <w:t>Décider de l’engagement des moyens au regard des informations collectées</w:t>
            </w:r>
          </w:p>
          <w:p w:rsidR="00CC3A8D" w:rsidRPr="00CC3A8D" w:rsidRDefault="00CC3A8D" w:rsidP="003C705D">
            <w:pPr>
              <w:pStyle w:val="Paragraphedeliste"/>
              <w:numPr>
                <w:ilvl w:val="0"/>
                <w:numId w:val="3"/>
              </w:numPr>
              <w:rPr>
                <w:rFonts w:eastAsiaTheme="majorEastAsia"/>
                <w:b w:val="0"/>
              </w:rPr>
            </w:pPr>
            <w:r>
              <w:rPr>
                <w:rFonts w:eastAsiaTheme="majorEastAsia"/>
                <w:b w:val="0"/>
              </w:rPr>
              <w:t>Qualifier l’intervention en respectant les protocoles définis</w:t>
            </w:r>
          </w:p>
          <w:p w:rsidR="003C2950" w:rsidRPr="003C2950" w:rsidRDefault="00CC3A8D" w:rsidP="003C2950">
            <w:pPr>
              <w:pStyle w:val="Paragraphedeliste"/>
              <w:numPr>
                <w:ilvl w:val="0"/>
                <w:numId w:val="3"/>
              </w:numPr>
              <w:rPr>
                <w:rFonts w:eastAsiaTheme="majorEastAsia"/>
                <w:b w:val="0"/>
              </w:rPr>
            </w:pPr>
            <w:r>
              <w:rPr>
                <w:rFonts w:eastAsiaTheme="majorEastAsia"/>
                <w:b w:val="0"/>
              </w:rPr>
              <w:t>Exploiter les outils techniques professionnels</w:t>
            </w:r>
          </w:p>
          <w:p w:rsidR="003C2950" w:rsidRPr="003C2950" w:rsidRDefault="003C2950" w:rsidP="003C2950">
            <w:pPr>
              <w:pStyle w:val="Paragraphedeliste"/>
              <w:numPr>
                <w:ilvl w:val="0"/>
                <w:numId w:val="3"/>
              </w:numPr>
              <w:rPr>
                <w:rFonts w:eastAsiaTheme="majorEastAsia"/>
                <w:b w:val="0"/>
              </w:rPr>
            </w:pPr>
            <w:r>
              <w:rPr>
                <w:rFonts w:eastAsiaTheme="majorEastAsia"/>
                <w:b w:val="0"/>
              </w:rPr>
              <w:t>Apporter une réponse immédiate au requérant en le renseignant, en le conseillant ou en l’avisant de la prise en compte de son appel</w:t>
            </w:r>
          </w:p>
          <w:p w:rsidR="003C2950" w:rsidRPr="003C2950" w:rsidRDefault="003C2950" w:rsidP="003C2950">
            <w:pPr>
              <w:pStyle w:val="Paragraphedeliste"/>
              <w:numPr>
                <w:ilvl w:val="0"/>
                <w:numId w:val="3"/>
              </w:numPr>
              <w:rPr>
                <w:rFonts w:eastAsiaTheme="majorEastAsia"/>
                <w:b w:val="0"/>
              </w:rPr>
            </w:pPr>
            <w:r>
              <w:rPr>
                <w:rFonts w:eastAsiaTheme="majorEastAsia"/>
                <w:b w:val="0"/>
              </w:rPr>
              <w:t>Orienter l’appel vers les services compétents, le cas échéant, en s’assurant de la prise en compte de l’appel</w:t>
            </w:r>
          </w:p>
          <w:p w:rsidR="003C2950" w:rsidRPr="003C2950" w:rsidRDefault="003C2950" w:rsidP="003C2950">
            <w:pPr>
              <w:pStyle w:val="Paragraphedeliste"/>
              <w:numPr>
                <w:ilvl w:val="0"/>
                <w:numId w:val="3"/>
              </w:numPr>
              <w:rPr>
                <w:rFonts w:eastAsiaTheme="majorEastAsia"/>
                <w:b w:val="0"/>
              </w:rPr>
            </w:pPr>
            <w:r>
              <w:rPr>
                <w:rFonts w:eastAsiaTheme="majorEastAsia"/>
                <w:b w:val="0"/>
              </w:rPr>
              <w:t>Solliciter si besoin, l’avis et rendre compte à son supérieur hiérarchique</w:t>
            </w:r>
          </w:p>
          <w:p w:rsidR="003C2950" w:rsidRPr="003C2950" w:rsidRDefault="003C2950" w:rsidP="003C2950">
            <w:pPr>
              <w:pStyle w:val="Paragraphedeliste"/>
              <w:numPr>
                <w:ilvl w:val="0"/>
                <w:numId w:val="3"/>
              </w:numPr>
              <w:rPr>
                <w:rFonts w:eastAsiaTheme="majorEastAsia"/>
                <w:b w:val="0"/>
              </w:rPr>
            </w:pPr>
            <w:r>
              <w:rPr>
                <w:rFonts w:eastAsiaTheme="majorEastAsia"/>
                <w:b w:val="0"/>
              </w:rPr>
              <w:t>Communiquer au sein de la salle</w:t>
            </w:r>
          </w:p>
          <w:p w:rsidR="00CC3A8D" w:rsidRPr="00D96536" w:rsidRDefault="003C2950" w:rsidP="00D96536">
            <w:pPr>
              <w:pStyle w:val="Paragraphedeliste"/>
              <w:numPr>
                <w:ilvl w:val="0"/>
                <w:numId w:val="3"/>
              </w:numPr>
              <w:rPr>
                <w:rFonts w:eastAsiaTheme="majorEastAsia"/>
                <w:b w:val="0"/>
              </w:rPr>
            </w:pPr>
            <w:r>
              <w:rPr>
                <w:rFonts w:eastAsiaTheme="majorEastAsia"/>
                <w:b w:val="0"/>
              </w:rPr>
              <w:t>Les règles d’interconnexion avec les numéros 15/1718/112 (conventions)</w:t>
            </w:r>
          </w:p>
        </w:tc>
      </w:tr>
      <w:tr w:rsidR="00CC3A8D" w:rsidRPr="008B1CC3" w:rsidTr="003C705D">
        <w:trPr>
          <w:cnfStyle w:val="000000100000"/>
        </w:trPr>
        <w:tc>
          <w:tcPr>
            <w:cnfStyle w:val="001000000000"/>
            <w:tcW w:w="11023" w:type="dxa"/>
            <w:gridSpan w:val="3"/>
            <w:tcBorders>
              <w:top w:val="single" w:sz="4" w:space="0" w:color="auto"/>
            </w:tcBorders>
            <w:shd w:val="clear" w:color="auto" w:fill="FFFFFF" w:themeFill="background1"/>
          </w:tcPr>
          <w:p w:rsidR="00CC3A8D" w:rsidRDefault="00CC3A8D" w:rsidP="003C705D">
            <w:pPr>
              <w:ind w:firstLine="0"/>
              <w:rPr>
                <w:b w:val="0"/>
              </w:rPr>
            </w:pPr>
            <w:r>
              <w:rPr>
                <w:b w:val="0"/>
              </w:rPr>
              <w:t xml:space="preserve">Débriefing collectif </w:t>
            </w:r>
          </w:p>
          <w:p w:rsidR="00CC3A8D" w:rsidRPr="00E46F51" w:rsidRDefault="00CC3A8D" w:rsidP="003C705D">
            <w:pPr>
              <w:ind w:firstLine="0"/>
            </w:pPr>
            <w:r w:rsidRPr="00E46F51">
              <w:t xml:space="preserve">Remplissage du livret de suivi et </w:t>
            </w:r>
            <w:r>
              <w:t>de traçabilité pour la journée 2</w:t>
            </w:r>
          </w:p>
        </w:tc>
      </w:tr>
    </w:tbl>
    <w:p w:rsidR="00D96536" w:rsidRDefault="00D96536">
      <w:pPr>
        <w:spacing w:before="0" w:after="0"/>
        <w:ind w:firstLine="0"/>
        <w:jc w:val="left"/>
      </w:pPr>
    </w:p>
    <w:tbl>
      <w:tblPr>
        <w:tblStyle w:val="Grilleclaire-Accent1"/>
        <w:tblW w:w="11023" w:type="dxa"/>
        <w:tblLook w:val="04A0"/>
      </w:tblPr>
      <w:tblGrid>
        <w:gridCol w:w="3637"/>
        <w:gridCol w:w="3637"/>
        <w:gridCol w:w="3749"/>
      </w:tblGrid>
      <w:tr w:rsidR="00D96536" w:rsidTr="003C705D">
        <w:trPr>
          <w:cnfStyle w:val="100000000000"/>
        </w:trPr>
        <w:tc>
          <w:tcPr>
            <w:cnfStyle w:val="001000000000"/>
            <w:tcW w:w="11023" w:type="dxa"/>
            <w:gridSpan w:val="3"/>
          </w:tcPr>
          <w:p w:rsidR="00D96536" w:rsidRDefault="00D96536" w:rsidP="003C705D">
            <w:pPr>
              <w:ind w:firstLine="0"/>
              <w:jc w:val="center"/>
            </w:pPr>
            <w:r>
              <w:t>Journée 5</w:t>
            </w:r>
          </w:p>
        </w:tc>
      </w:tr>
      <w:tr w:rsidR="00D96536" w:rsidTr="003C705D">
        <w:trPr>
          <w:cnfStyle w:val="000000100000"/>
        </w:trPr>
        <w:tc>
          <w:tcPr>
            <w:cnfStyle w:val="001000000000"/>
            <w:tcW w:w="3637" w:type="dxa"/>
            <w:tcBorders>
              <w:top w:val="single" w:sz="4" w:space="0" w:color="auto"/>
              <w:left w:val="single" w:sz="4" w:space="0" w:color="auto"/>
              <w:right w:val="single" w:sz="4" w:space="0" w:color="auto"/>
            </w:tcBorders>
          </w:tcPr>
          <w:p w:rsidR="00D96536" w:rsidRPr="008B1CC3" w:rsidRDefault="00D96536" w:rsidP="003C705D">
            <w:pPr>
              <w:ind w:firstLine="0"/>
            </w:pPr>
            <w:r w:rsidRPr="008B1CC3">
              <w:t xml:space="preserve">Séquence : </w:t>
            </w:r>
            <w:r w:rsidR="00F93394">
              <w:t>les systèmes d’information géographique (cartographie ARTEMIS et WEBSIG)</w:t>
            </w:r>
          </w:p>
          <w:p w:rsidR="00D96536" w:rsidRPr="008B1CC3" w:rsidRDefault="00D96536" w:rsidP="003C705D">
            <w:pPr>
              <w:ind w:firstLine="0"/>
            </w:pPr>
          </w:p>
        </w:tc>
        <w:tc>
          <w:tcPr>
            <w:tcW w:w="3637" w:type="dxa"/>
            <w:tcBorders>
              <w:left w:val="single" w:sz="4" w:space="0" w:color="auto"/>
            </w:tcBorders>
          </w:tcPr>
          <w:p w:rsidR="00D96536" w:rsidRPr="008B1CC3" w:rsidRDefault="00D96536" w:rsidP="003C705D">
            <w:pPr>
              <w:ind w:firstLine="0"/>
              <w:cnfStyle w:val="000000100000"/>
              <w:rPr>
                <w:b/>
              </w:rPr>
            </w:pPr>
            <w:r w:rsidRPr="008B1CC3">
              <w:rPr>
                <w:b/>
              </w:rPr>
              <w:t>Durée :</w:t>
            </w:r>
            <w:r>
              <w:rPr>
                <w:b/>
              </w:rPr>
              <w:t xml:space="preserve"> </w:t>
            </w:r>
            <w:r w:rsidR="006A10EF">
              <w:rPr>
                <w:b/>
              </w:rPr>
              <w:t>4 heures</w:t>
            </w:r>
          </w:p>
        </w:tc>
        <w:tc>
          <w:tcPr>
            <w:tcW w:w="3749" w:type="dxa"/>
          </w:tcPr>
          <w:p w:rsidR="00D96536" w:rsidRPr="008B1CC3" w:rsidRDefault="00D96536" w:rsidP="003C705D">
            <w:pPr>
              <w:ind w:firstLine="0"/>
              <w:cnfStyle w:val="000000100000"/>
              <w:rPr>
                <w:b/>
              </w:rPr>
            </w:pPr>
            <w:r w:rsidRPr="008B1CC3">
              <w:rPr>
                <w:b/>
              </w:rPr>
              <w:t>Lieu :</w:t>
            </w:r>
            <w:r>
              <w:rPr>
                <w:b/>
              </w:rPr>
              <w:t xml:space="preserve"> </w:t>
            </w:r>
            <w:r w:rsidR="006A10EF">
              <w:rPr>
                <w:b/>
              </w:rPr>
              <w:t>CODIS</w:t>
            </w:r>
          </w:p>
        </w:tc>
      </w:tr>
      <w:tr w:rsidR="00D96536" w:rsidTr="003C705D">
        <w:trPr>
          <w:cnfStyle w:val="000000010000"/>
        </w:trPr>
        <w:tc>
          <w:tcPr>
            <w:cnfStyle w:val="001000000000"/>
            <w:tcW w:w="11023" w:type="dxa"/>
            <w:gridSpan w:val="3"/>
            <w:tcBorders>
              <w:left w:val="single" w:sz="4" w:space="0" w:color="auto"/>
              <w:right w:val="single" w:sz="4" w:space="0" w:color="auto"/>
            </w:tcBorders>
          </w:tcPr>
          <w:p w:rsidR="00D96536" w:rsidRDefault="006A10EF" w:rsidP="003C705D">
            <w:pPr>
              <w:ind w:firstLine="0"/>
            </w:pPr>
            <w:r>
              <w:t xml:space="preserve">Animation : </w:t>
            </w:r>
            <w:proofErr w:type="spellStart"/>
            <w:r>
              <w:t>E.Binet</w:t>
            </w:r>
            <w:proofErr w:type="spellEnd"/>
          </w:p>
        </w:tc>
      </w:tr>
      <w:tr w:rsidR="00D96536" w:rsidRPr="008B1CC3" w:rsidTr="003C705D">
        <w:trPr>
          <w:cnfStyle w:val="000000100000"/>
        </w:trPr>
        <w:tc>
          <w:tcPr>
            <w:cnfStyle w:val="001000000000"/>
            <w:tcW w:w="3637" w:type="dxa"/>
            <w:tcBorders>
              <w:top w:val="single" w:sz="4" w:space="0" w:color="auto"/>
            </w:tcBorders>
            <w:shd w:val="clear" w:color="auto" w:fill="D9E2F3" w:themeFill="accent1" w:themeFillTint="33"/>
          </w:tcPr>
          <w:p w:rsidR="00D96536" w:rsidRPr="008B1CC3" w:rsidRDefault="00D96536" w:rsidP="003C705D">
            <w:pPr>
              <w:ind w:firstLine="0"/>
            </w:pPr>
            <w:r w:rsidRPr="008B1CC3">
              <w:t xml:space="preserve">Séquence : </w:t>
            </w:r>
            <w:r w:rsidR="006A10EF">
              <w:t>MSP com</w:t>
            </w:r>
            <w:r w:rsidR="002D37E5">
              <w:t>b</w:t>
            </w:r>
            <w:r w:rsidR="006A10EF">
              <w:t>inées</w:t>
            </w:r>
          </w:p>
        </w:tc>
        <w:tc>
          <w:tcPr>
            <w:tcW w:w="3637" w:type="dxa"/>
            <w:tcBorders>
              <w:top w:val="single" w:sz="4" w:space="0" w:color="auto"/>
            </w:tcBorders>
            <w:shd w:val="clear" w:color="auto" w:fill="D9E2F3" w:themeFill="accent1" w:themeFillTint="33"/>
          </w:tcPr>
          <w:p w:rsidR="00D96536" w:rsidRPr="008B1CC3" w:rsidRDefault="00D96536" w:rsidP="003C705D">
            <w:pPr>
              <w:ind w:firstLine="0"/>
              <w:cnfStyle w:val="000000100000"/>
              <w:rPr>
                <w:b/>
              </w:rPr>
            </w:pPr>
            <w:r w:rsidRPr="008B1CC3">
              <w:rPr>
                <w:b/>
              </w:rPr>
              <w:t>Durée :</w:t>
            </w:r>
            <w:r>
              <w:rPr>
                <w:b/>
              </w:rPr>
              <w:t xml:space="preserve"> 1h45 minutes</w:t>
            </w:r>
          </w:p>
        </w:tc>
        <w:tc>
          <w:tcPr>
            <w:tcW w:w="3749" w:type="dxa"/>
            <w:tcBorders>
              <w:top w:val="single" w:sz="4" w:space="0" w:color="auto"/>
            </w:tcBorders>
            <w:shd w:val="clear" w:color="auto" w:fill="D9E2F3" w:themeFill="accent1" w:themeFillTint="33"/>
          </w:tcPr>
          <w:p w:rsidR="00D96536" w:rsidRPr="008B1CC3" w:rsidRDefault="00D96536" w:rsidP="003C705D">
            <w:pPr>
              <w:ind w:firstLine="0"/>
              <w:cnfStyle w:val="000000100000"/>
              <w:rPr>
                <w:b/>
              </w:rPr>
            </w:pPr>
            <w:r w:rsidRPr="008B1CC3">
              <w:rPr>
                <w:b/>
              </w:rPr>
              <w:t>Lieu :</w:t>
            </w:r>
            <w:r>
              <w:rPr>
                <w:b/>
              </w:rPr>
              <w:t xml:space="preserve"> </w:t>
            </w:r>
            <w:r w:rsidR="006A10EF">
              <w:rPr>
                <w:b/>
              </w:rPr>
              <w:t>CODIS et salle de débordement</w:t>
            </w:r>
            <w:r>
              <w:rPr>
                <w:b/>
              </w:rPr>
              <w:t xml:space="preserve"> </w:t>
            </w:r>
          </w:p>
        </w:tc>
      </w:tr>
      <w:tr w:rsidR="00D96536" w:rsidRPr="008B1CC3" w:rsidTr="003C705D">
        <w:trPr>
          <w:cnfStyle w:val="000000010000"/>
        </w:trPr>
        <w:tc>
          <w:tcPr>
            <w:cnfStyle w:val="001000000000"/>
            <w:tcW w:w="11023" w:type="dxa"/>
            <w:gridSpan w:val="3"/>
            <w:shd w:val="clear" w:color="auto" w:fill="FFFFFF" w:themeFill="background1"/>
          </w:tcPr>
          <w:p w:rsidR="00912572" w:rsidRDefault="00912572" w:rsidP="003C705D">
            <w:pPr>
              <w:ind w:firstLine="0"/>
              <w:rPr>
                <w:b w:val="0"/>
                <w:bCs w:val="0"/>
              </w:rPr>
            </w:pPr>
            <w:r>
              <w:t xml:space="preserve">Groupe 1 : </w:t>
            </w:r>
          </w:p>
          <w:p w:rsidR="00D96536" w:rsidRPr="006A10EF" w:rsidRDefault="006A10EF" w:rsidP="003C705D">
            <w:pPr>
              <w:pStyle w:val="Paragraphedeliste"/>
              <w:numPr>
                <w:ilvl w:val="0"/>
                <w:numId w:val="3"/>
              </w:numPr>
              <w:rPr>
                <w:rFonts w:eastAsiaTheme="majorEastAsia"/>
                <w:b w:val="0"/>
              </w:rPr>
            </w:pPr>
            <w:r>
              <w:rPr>
                <w:rFonts w:eastAsiaTheme="majorEastAsia"/>
                <w:b w:val="0"/>
              </w:rPr>
              <w:t>Veiller, réceptionner et exploiter les messages de remontées d’information émanant des moyens engagés, et en assurer la retransmission conformément aux protocoles définis</w:t>
            </w:r>
          </w:p>
          <w:p w:rsidR="006A10EF" w:rsidRPr="006A10EF" w:rsidRDefault="006A10EF" w:rsidP="003C705D">
            <w:pPr>
              <w:pStyle w:val="Paragraphedeliste"/>
              <w:numPr>
                <w:ilvl w:val="0"/>
                <w:numId w:val="3"/>
              </w:numPr>
              <w:rPr>
                <w:rFonts w:eastAsiaTheme="majorEastAsia"/>
                <w:b w:val="0"/>
              </w:rPr>
            </w:pPr>
            <w:r>
              <w:rPr>
                <w:rFonts w:eastAsiaTheme="majorEastAsia"/>
                <w:b w:val="0"/>
              </w:rPr>
              <w:t>Envoyer les renforts opérationnels demandés par le COS</w:t>
            </w:r>
          </w:p>
          <w:p w:rsidR="006A10EF" w:rsidRPr="006A10EF" w:rsidRDefault="006A10EF" w:rsidP="003C705D">
            <w:pPr>
              <w:pStyle w:val="Paragraphedeliste"/>
              <w:numPr>
                <w:ilvl w:val="0"/>
                <w:numId w:val="3"/>
              </w:numPr>
              <w:rPr>
                <w:rFonts w:eastAsiaTheme="majorEastAsia"/>
                <w:b w:val="0"/>
              </w:rPr>
            </w:pPr>
            <w:r>
              <w:rPr>
                <w:rFonts w:eastAsiaTheme="majorEastAsia"/>
                <w:b w:val="0"/>
              </w:rPr>
              <w:t>Apprécier la nature des réponses opérationnelles possibles et les moyens mobilisables</w:t>
            </w:r>
          </w:p>
          <w:p w:rsidR="006A10EF" w:rsidRPr="006A10EF" w:rsidRDefault="006A10EF" w:rsidP="003C705D">
            <w:pPr>
              <w:pStyle w:val="Paragraphedeliste"/>
              <w:numPr>
                <w:ilvl w:val="0"/>
                <w:numId w:val="3"/>
              </w:numPr>
              <w:rPr>
                <w:rFonts w:eastAsiaTheme="majorEastAsia"/>
                <w:b w:val="0"/>
              </w:rPr>
            </w:pPr>
            <w:r>
              <w:rPr>
                <w:rFonts w:eastAsiaTheme="majorEastAsia"/>
                <w:b w:val="0"/>
              </w:rPr>
              <w:t>Evaluer et adapter les moyens humains et matériels disponibles à engager sur l’intervention au regard des informations recueillies</w:t>
            </w:r>
          </w:p>
          <w:p w:rsidR="006A10EF" w:rsidRPr="006A10EF" w:rsidRDefault="006A10EF" w:rsidP="003C705D">
            <w:pPr>
              <w:pStyle w:val="Paragraphedeliste"/>
              <w:numPr>
                <w:ilvl w:val="0"/>
                <w:numId w:val="3"/>
              </w:numPr>
              <w:rPr>
                <w:rFonts w:eastAsiaTheme="majorEastAsia"/>
                <w:b w:val="0"/>
              </w:rPr>
            </w:pPr>
            <w:r>
              <w:rPr>
                <w:rFonts w:eastAsiaTheme="majorEastAsia"/>
                <w:b w:val="0"/>
              </w:rPr>
              <w:t>Exploiter les outils techniques professionnels</w:t>
            </w:r>
          </w:p>
          <w:p w:rsidR="006A10EF" w:rsidRPr="006A10EF" w:rsidRDefault="006A10EF" w:rsidP="003C705D">
            <w:pPr>
              <w:pStyle w:val="Paragraphedeliste"/>
              <w:numPr>
                <w:ilvl w:val="0"/>
                <w:numId w:val="3"/>
              </w:numPr>
              <w:rPr>
                <w:rFonts w:eastAsiaTheme="majorEastAsia"/>
                <w:b w:val="0"/>
              </w:rPr>
            </w:pPr>
            <w:r>
              <w:rPr>
                <w:rFonts w:eastAsiaTheme="majorEastAsia"/>
                <w:b w:val="0"/>
              </w:rPr>
              <w:t>Vérifier la cohérence géographique et la disponibilité des moyens engagés sur le lieu du sinistre</w:t>
            </w:r>
          </w:p>
          <w:p w:rsidR="006A10EF" w:rsidRPr="006A10EF" w:rsidRDefault="006A10EF" w:rsidP="003C705D">
            <w:pPr>
              <w:pStyle w:val="Paragraphedeliste"/>
              <w:numPr>
                <w:ilvl w:val="0"/>
                <w:numId w:val="3"/>
              </w:numPr>
              <w:rPr>
                <w:rFonts w:eastAsiaTheme="majorEastAsia"/>
                <w:b w:val="0"/>
              </w:rPr>
            </w:pPr>
            <w:r>
              <w:rPr>
                <w:rFonts w:eastAsiaTheme="majorEastAsia"/>
                <w:b w:val="0"/>
              </w:rPr>
              <w:t>S’assurer de la transmission de l’alerte vers les CIS et de sa prise en compte</w:t>
            </w:r>
          </w:p>
          <w:p w:rsidR="006A10EF" w:rsidRPr="006A10EF" w:rsidRDefault="006A10EF" w:rsidP="003C705D">
            <w:pPr>
              <w:pStyle w:val="Paragraphedeliste"/>
              <w:numPr>
                <w:ilvl w:val="0"/>
                <w:numId w:val="3"/>
              </w:numPr>
              <w:rPr>
                <w:rFonts w:eastAsiaTheme="majorEastAsia"/>
                <w:b w:val="0"/>
              </w:rPr>
            </w:pPr>
            <w:r>
              <w:rPr>
                <w:rFonts w:eastAsiaTheme="majorEastAsia"/>
                <w:b w:val="0"/>
              </w:rPr>
              <w:t>Exploiter la documentation opérationnelle</w:t>
            </w:r>
          </w:p>
          <w:p w:rsidR="006A10EF" w:rsidRPr="006A10EF" w:rsidRDefault="006A10EF" w:rsidP="003C705D">
            <w:pPr>
              <w:pStyle w:val="Paragraphedeliste"/>
              <w:numPr>
                <w:ilvl w:val="0"/>
                <w:numId w:val="3"/>
              </w:numPr>
              <w:rPr>
                <w:rFonts w:eastAsiaTheme="majorEastAsia"/>
                <w:b w:val="0"/>
              </w:rPr>
            </w:pPr>
            <w:r>
              <w:rPr>
                <w:rFonts w:eastAsiaTheme="majorEastAsia"/>
                <w:b w:val="0"/>
              </w:rPr>
              <w:t>Solliciter, si besoin, l’avis et rendre compte à son supérieur hiérarchique</w:t>
            </w:r>
          </w:p>
          <w:p w:rsidR="006A10EF" w:rsidRPr="003C4B64" w:rsidRDefault="006A10EF" w:rsidP="003C705D">
            <w:pPr>
              <w:pStyle w:val="Paragraphedeliste"/>
              <w:numPr>
                <w:ilvl w:val="0"/>
                <w:numId w:val="3"/>
              </w:numPr>
              <w:rPr>
                <w:rFonts w:eastAsiaTheme="majorEastAsia"/>
                <w:b w:val="0"/>
              </w:rPr>
            </w:pPr>
            <w:r>
              <w:rPr>
                <w:rFonts w:eastAsiaTheme="majorEastAsia"/>
                <w:b w:val="0"/>
              </w:rPr>
              <w:t>Communiquer au sein de l’équipe de la salle.</w:t>
            </w:r>
          </w:p>
          <w:p w:rsidR="00742008" w:rsidRDefault="006A10EF" w:rsidP="00742008">
            <w:pPr>
              <w:ind w:firstLine="0"/>
              <w:rPr>
                <w:bCs w:val="0"/>
              </w:rPr>
            </w:pPr>
            <w:r w:rsidRPr="006A10EF">
              <w:rPr>
                <w:bCs w:val="0"/>
              </w:rPr>
              <w:t>Domaine d’activité :</w:t>
            </w:r>
          </w:p>
          <w:p w:rsidR="006A10EF" w:rsidRPr="00742008" w:rsidRDefault="006A10EF" w:rsidP="00742008">
            <w:pPr>
              <w:pStyle w:val="Paragraphedeliste"/>
              <w:numPr>
                <w:ilvl w:val="0"/>
                <w:numId w:val="3"/>
              </w:numPr>
              <w:rPr>
                <w:rFonts w:eastAsiaTheme="majorEastAsia"/>
                <w:b w:val="0"/>
                <w:bCs w:val="0"/>
              </w:rPr>
            </w:pPr>
            <w:r w:rsidRPr="00742008">
              <w:rPr>
                <w:rFonts w:eastAsiaTheme="majorEastAsia"/>
                <w:b w:val="0"/>
              </w:rPr>
              <w:t>SSUAP</w:t>
            </w:r>
          </w:p>
          <w:p w:rsidR="006A10EF" w:rsidRPr="006A10EF" w:rsidRDefault="006A10EF" w:rsidP="006A10EF">
            <w:pPr>
              <w:pStyle w:val="Paragraphedeliste"/>
              <w:numPr>
                <w:ilvl w:val="0"/>
                <w:numId w:val="3"/>
              </w:numPr>
              <w:rPr>
                <w:rFonts w:eastAsiaTheme="majorEastAsia"/>
                <w:b w:val="0"/>
                <w:bCs w:val="0"/>
              </w:rPr>
            </w:pPr>
            <w:r w:rsidRPr="006A10EF">
              <w:rPr>
                <w:rFonts w:eastAsiaTheme="majorEastAsia"/>
                <w:b w:val="0"/>
                <w:bCs w:val="0"/>
              </w:rPr>
              <w:t>PPABE</w:t>
            </w:r>
          </w:p>
          <w:p w:rsidR="006A10EF" w:rsidRPr="006A10EF" w:rsidRDefault="006A10EF" w:rsidP="006A10EF">
            <w:pPr>
              <w:pStyle w:val="Paragraphedeliste"/>
              <w:numPr>
                <w:ilvl w:val="0"/>
                <w:numId w:val="3"/>
              </w:numPr>
              <w:rPr>
                <w:rFonts w:eastAsiaTheme="majorEastAsia"/>
                <w:b w:val="0"/>
                <w:bCs w:val="0"/>
              </w:rPr>
            </w:pPr>
            <w:r w:rsidRPr="006A10EF">
              <w:rPr>
                <w:rFonts w:eastAsiaTheme="majorEastAsia"/>
                <w:b w:val="0"/>
                <w:bCs w:val="0"/>
              </w:rPr>
              <w:t>INC</w:t>
            </w:r>
          </w:p>
          <w:p w:rsidR="00D96536" w:rsidRPr="00742008" w:rsidRDefault="006A10EF" w:rsidP="00742008">
            <w:pPr>
              <w:pStyle w:val="Paragraphedeliste"/>
              <w:numPr>
                <w:ilvl w:val="0"/>
                <w:numId w:val="3"/>
              </w:numPr>
              <w:rPr>
                <w:rFonts w:eastAsiaTheme="majorEastAsia"/>
                <w:b w:val="0"/>
                <w:bCs w:val="0"/>
              </w:rPr>
            </w:pPr>
            <w:r w:rsidRPr="006A10EF">
              <w:rPr>
                <w:rFonts w:eastAsiaTheme="majorEastAsia"/>
                <w:b w:val="0"/>
                <w:bCs w:val="0"/>
              </w:rPr>
              <w:t>SR</w:t>
            </w:r>
          </w:p>
        </w:tc>
      </w:tr>
      <w:tr w:rsidR="00D96536" w:rsidRPr="008B1CC3" w:rsidTr="003C705D">
        <w:trPr>
          <w:cnfStyle w:val="000000100000"/>
        </w:trPr>
        <w:tc>
          <w:tcPr>
            <w:cnfStyle w:val="001000000000"/>
            <w:tcW w:w="3637" w:type="dxa"/>
            <w:tcBorders>
              <w:top w:val="single" w:sz="4" w:space="0" w:color="auto"/>
            </w:tcBorders>
            <w:shd w:val="clear" w:color="auto" w:fill="D9E2F3" w:themeFill="accent1" w:themeFillTint="33"/>
          </w:tcPr>
          <w:p w:rsidR="00D96536" w:rsidRPr="008B1CC3" w:rsidRDefault="00D96536" w:rsidP="003C705D">
            <w:pPr>
              <w:ind w:firstLine="0"/>
            </w:pPr>
            <w:r w:rsidRPr="008B1CC3">
              <w:t xml:space="preserve">Séquence : </w:t>
            </w:r>
            <w:r w:rsidR="00912572">
              <w:t>Auto évaluation et requérant</w:t>
            </w:r>
          </w:p>
        </w:tc>
        <w:tc>
          <w:tcPr>
            <w:tcW w:w="3637" w:type="dxa"/>
            <w:tcBorders>
              <w:top w:val="single" w:sz="4" w:space="0" w:color="auto"/>
            </w:tcBorders>
            <w:shd w:val="clear" w:color="auto" w:fill="D9E2F3" w:themeFill="accent1" w:themeFillTint="33"/>
          </w:tcPr>
          <w:p w:rsidR="00D96536" w:rsidRPr="008B1CC3" w:rsidRDefault="00D96536" w:rsidP="003C705D">
            <w:pPr>
              <w:ind w:firstLine="0"/>
              <w:cnfStyle w:val="000000100000"/>
              <w:rPr>
                <w:b/>
              </w:rPr>
            </w:pPr>
            <w:r w:rsidRPr="008B1CC3">
              <w:rPr>
                <w:b/>
              </w:rPr>
              <w:t>Durée :</w:t>
            </w:r>
            <w:r>
              <w:rPr>
                <w:b/>
              </w:rPr>
              <w:t xml:space="preserve"> 1h</w:t>
            </w:r>
            <w:r w:rsidR="00912572">
              <w:rPr>
                <w:b/>
              </w:rPr>
              <w:t>45</w:t>
            </w:r>
            <w:r>
              <w:rPr>
                <w:b/>
              </w:rPr>
              <w:t xml:space="preserve"> minutes</w:t>
            </w:r>
          </w:p>
        </w:tc>
        <w:tc>
          <w:tcPr>
            <w:tcW w:w="3749" w:type="dxa"/>
            <w:tcBorders>
              <w:top w:val="single" w:sz="4" w:space="0" w:color="auto"/>
            </w:tcBorders>
            <w:shd w:val="clear" w:color="auto" w:fill="D9E2F3" w:themeFill="accent1" w:themeFillTint="33"/>
          </w:tcPr>
          <w:p w:rsidR="00D96536" w:rsidRPr="008B1CC3" w:rsidRDefault="00D96536" w:rsidP="003C705D">
            <w:pPr>
              <w:ind w:firstLine="0"/>
              <w:cnfStyle w:val="000000100000"/>
              <w:rPr>
                <w:b/>
              </w:rPr>
            </w:pPr>
            <w:r w:rsidRPr="008B1CC3">
              <w:rPr>
                <w:b/>
              </w:rPr>
              <w:t>Lieu :</w:t>
            </w:r>
            <w:r>
              <w:rPr>
                <w:b/>
              </w:rPr>
              <w:t xml:space="preserve"> salle virtuel et CODIS</w:t>
            </w:r>
          </w:p>
        </w:tc>
      </w:tr>
      <w:tr w:rsidR="00D96536" w:rsidRPr="00F26F9A" w:rsidTr="003C705D">
        <w:trPr>
          <w:cnfStyle w:val="000000010000"/>
        </w:trPr>
        <w:tc>
          <w:tcPr>
            <w:cnfStyle w:val="001000000000"/>
            <w:tcW w:w="11023" w:type="dxa"/>
            <w:gridSpan w:val="3"/>
            <w:tcBorders>
              <w:top w:val="single" w:sz="4" w:space="0" w:color="auto"/>
              <w:bottom w:val="single" w:sz="4" w:space="0" w:color="auto"/>
            </w:tcBorders>
          </w:tcPr>
          <w:p w:rsidR="00D96536" w:rsidRPr="003C4B64" w:rsidRDefault="00D96536" w:rsidP="003C705D">
            <w:pPr>
              <w:ind w:firstLine="0"/>
            </w:pPr>
            <w:r>
              <w:t>Support/ document pédagogique : Listing d’appels virtuels 1</w:t>
            </w:r>
          </w:p>
        </w:tc>
      </w:tr>
      <w:tr w:rsidR="00D96536" w:rsidRPr="00F26F9A" w:rsidTr="003C705D">
        <w:trPr>
          <w:cnfStyle w:val="000000100000"/>
        </w:trPr>
        <w:tc>
          <w:tcPr>
            <w:cnfStyle w:val="001000000000"/>
            <w:tcW w:w="11023" w:type="dxa"/>
            <w:gridSpan w:val="3"/>
            <w:tcBorders>
              <w:top w:val="single" w:sz="4" w:space="0" w:color="auto"/>
              <w:bottom w:val="single" w:sz="4" w:space="0" w:color="auto"/>
            </w:tcBorders>
            <w:shd w:val="clear" w:color="auto" w:fill="FFFFFF" w:themeFill="background1"/>
          </w:tcPr>
          <w:p w:rsidR="00D96536" w:rsidRPr="00F93394" w:rsidRDefault="00912572" w:rsidP="00912572">
            <w:pPr>
              <w:ind w:firstLine="0"/>
            </w:pPr>
            <w:r>
              <w:rPr>
                <w:b w:val="0"/>
                <w:bCs w:val="0"/>
              </w:rPr>
              <w:t xml:space="preserve">Cette séquence a lieu en concomitance avec la séquence précédente. Pendant que le </w:t>
            </w:r>
            <w:r w:rsidR="00B969A1">
              <w:rPr>
                <w:b w:val="0"/>
                <w:bCs w:val="0"/>
              </w:rPr>
              <w:t>sous-groupe</w:t>
            </w:r>
            <w:r>
              <w:rPr>
                <w:b w:val="0"/>
                <w:bCs w:val="0"/>
              </w:rPr>
              <w:t xml:space="preserve"> 1 fait face à des situations en salle virtuelle, le </w:t>
            </w:r>
            <w:r w:rsidR="00B969A1">
              <w:rPr>
                <w:b w:val="0"/>
                <w:bCs w:val="0"/>
              </w:rPr>
              <w:t>sous-groupe</w:t>
            </w:r>
            <w:r>
              <w:rPr>
                <w:b w:val="0"/>
                <w:bCs w:val="0"/>
              </w:rPr>
              <w:t xml:space="preserve"> 2 joue le rôle des requérants. Une période d’immersion au CTA peut également être mise en place. A tour de rôle, les apprenants réalisent un face à face avec l’équipe pédagogique afin d’identifier les axes d’amélioration à travailler pour la semaine 2. Les agents remplissent avec l’équipe pédagogique leur livret de suivi et de traçabilité. </w:t>
            </w:r>
          </w:p>
        </w:tc>
      </w:tr>
      <w:tr w:rsidR="00D96536" w:rsidRPr="008B1CC3" w:rsidTr="003C705D">
        <w:trPr>
          <w:cnfStyle w:val="000000010000"/>
        </w:trPr>
        <w:tc>
          <w:tcPr>
            <w:cnfStyle w:val="001000000000"/>
            <w:tcW w:w="11023" w:type="dxa"/>
            <w:gridSpan w:val="3"/>
            <w:tcBorders>
              <w:top w:val="single" w:sz="4" w:space="0" w:color="auto"/>
            </w:tcBorders>
            <w:shd w:val="clear" w:color="auto" w:fill="FFFFFF" w:themeFill="background1"/>
          </w:tcPr>
          <w:p w:rsidR="00D96536" w:rsidRDefault="00D96536" w:rsidP="003C705D">
            <w:pPr>
              <w:ind w:firstLine="0"/>
              <w:rPr>
                <w:b w:val="0"/>
              </w:rPr>
            </w:pPr>
            <w:r>
              <w:rPr>
                <w:b w:val="0"/>
              </w:rPr>
              <w:t xml:space="preserve">Débriefing collectif </w:t>
            </w:r>
          </w:p>
          <w:p w:rsidR="00D96536" w:rsidRPr="00E46F51" w:rsidRDefault="00D96536" w:rsidP="003C705D">
            <w:pPr>
              <w:ind w:firstLine="0"/>
            </w:pPr>
            <w:r w:rsidRPr="00E46F51">
              <w:t xml:space="preserve">Remplissage du livret de suivi et </w:t>
            </w:r>
            <w:r>
              <w:t xml:space="preserve">de traçabilité pour la journée </w:t>
            </w:r>
            <w:r w:rsidR="00912572">
              <w:t>5</w:t>
            </w:r>
          </w:p>
        </w:tc>
      </w:tr>
    </w:tbl>
    <w:p w:rsidR="00B969A1" w:rsidRDefault="00B969A1" w:rsidP="00B969A1">
      <w:pPr>
        <w:spacing w:before="0" w:after="0"/>
        <w:ind w:firstLine="0"/>
      </w:pPr>
    </w:p>
    <w:tbl>
      <w:tblPr>
        <w:tblStyle w:val="Grilleclaire-Accent1"/>
        <w:tblW w:w="11023" w:type="dxa"/>
        <w:tblLook w:val="04A0"/>
      </w:tblPr>
      <w:tblGrid>
        <w:gridCol w:w="3637"/>
        <w:gridCol w:w="3637"/>
        <w:gridCol w:w="3749"/>
      </w:tblGrid>
      <w:tr w:rsidR="00B969A1" w:rsidTr="003C705D">
        <w:trPr>
          <w:cnfStyle w:val="100000000000"/>
        </w:trPr>
        <w:tc>
          <w:tcPr>
            <w:cnfStyle w:val="001000000000"/>
            <w:tcW w:w="11023" w:type="dxa"/>
            <w:gridSpan w:val="3"/>
          </w:tcPr>
          <w:p w:rsidR="00B969A1" w:rsidRDefault="00B969A1" w:rsidP="003C705D">
            <w:pPr>
              <w:ind w:firstLine="0"/>
              <w:jc w:val="center"/>
            </w:pPr>
            <w:r>
              <w:lastRenderedPageBreak/>
              <w:t>Journée 6</w:t>
            </w:r>
          </w:p>
        </w:tc>
      </w:tr>
      <w:tr w:rsidR="00B969A1" w:rsidTr="003C705D">
        <w:trPr>
          <w:cnfStyle w:val="000000100000"/>
        </w:trPr>
        <w:tc>
          <w:tcPr>
            <w:cnfStyle w:val="001000000000"/>
            <w:tcW w:w="3637" w:type="dxa"/>
            <w:tcBorders>
              <w:top w:val="single" w:sz="4" w:space="0" w:color="auto"/>
              <w:left w:val="single" w:sz="4" w:space="0" w:color="auto"/>
              <w:right w:val="single" w:sz="4" w:space="0" w:color="auto"/>
            </w:tcBorders>
          </w:tcPr>
          <w:p w:rsidR="00B969A1" w:rsidRPr="008B1CC3" w:rsidRDefault="00B969A1" w:rsidP="003C705D">
            <w:pPr>
              <w:ind w:firstLine="0"/>
            </w:pPr>
            <w:r w:rsidRPr="008B1CC3">
              <w:t xml:space="preserve">Séquence : </w:t>
            </w:r>
            <w:r w:rsidR="00F93394">
              <w:t>Exploiter les outils professionnels</w:t>
            </w:r>
          </w:p>
          <w:p w:rsidR="00B969A1" w:rsidRPr="008B1CC3" w:rsidRDefault="00B969A1" w:rsidP="003C705D">
            <w:pPr>
              <w:ind w:firstLine="0"/>
            </w:pPr>
          </w:p>
        </w:tc>
        <w:tc>
          <w:tcPr>
            <w:tcW w:w="3637" w:type="dxa"/>
            <w:tcBorders>
              <w:left w:val="single" w:sz="4" w:space="0" w:color="auto"/>
            </w:tcBorders>
          </w:tcPr>
          <w:p w:rsidR="00B969A1" w:rsidRPr="008B1CC3" w:rsidRDefault="00B969A1" w:rsidP="003C705D">
            <w:pPr>
              <w:ind w:firstLine="0"/>
              <w:cnfStyle w:val="000000100000"/>
              <w:rPr>
                <w:b/>
              </w:rPr>
            </w:pPr>
            <w:r w:rsidRPr="008B1CC3">
              <w:rPr>
                <w:b/>
              </w:rPr>
              <w:t>Durée :</w:t>
            </w:r>
            <w:r>
              <w:rPr>
                <w:b/>
              </w:rPr>
              <w:t xml:space="preserve"> </w:t>
            </w:r>
            <w:r w:rsidR="00F93394">
              <w:rPr>
                <w:b/>
              </w:rPr>
              <w:t>4 heures</w:t>
            </w:r>
          </w:p>
        </w:tc>
        <w:tc>
          <w:tcPr>
            <w:tcW w:w="3749" w:type="dxa"/>
          </w:tcPr>
          <w:p w:rsidR="00B969A1" w:rsidRPr="008B1CC3" w:rsidRDefault="00B969A1" w:rsidP="003C705D">
            <w:pPr>
              <w:ind w:firstLine="0"/>
              <w:cnfStyle w:val="000000100000"/>
              <w:rPr>
                <w:b/>
              </w:rPr>
            </w:pPr>
            <w:r w:rsidRPr="008B1CC3">
              <w:rPr>
                <w:b/>
              </w:rPr>
              <w:t>Lieu :</w:t>
            </w:r>
            <w:r>
              <w:rPr>
                <w:b/>
              </w:rPr>
              <w:t xml:space="preserve"> salle </w:t>
            </w:r>
            <w:r w:rsidR="00F93394">
              <w:rPr>
                <w:b/>
              </w:rPr>
              <w:t>de cours-CODIS</w:t>
            </w:r>
          </w:p>
        </w:tc>
      </w:tr>
      <w:tr w:rsidR="00B969A1" w:rsidTr="003C705D">
        <w:trPr>
          <w:cnfStyle w:val="000000010000"/>
        </w:trPr>
        <w:tc>
          <w:tcPr>
            <w:cnfStyle w:val="001000000000"/>
            <w:tcW w:w="11023" w:type="dxa"/>
            <w:gridSpan w:val="3"/>
            <w:tcBorders>
              <w:left w:val="single" w:sz="4" w:space="0" w:color="auto"/>
              <w:right w:val="single" w:sz="4" w:space="0" w:color="auto"/>
            </w:tcBorders>
          </w:tcPr>
          <w:p w:rsidR="00B969A1" w:rsidRDefault="00B969A1" w:rsidP="003C705D">
            <w:pPr>
              <w:ind w:firstLine="0"/>
            </w:pPr>
            <w:r>
              <w:t xml:space="preserve">Support/ document pédagogique : </w:t>
            </w:r>
            <w:r w:rsidR="00F93394">
              <w:t xml:space="preserve">Document </w:t>
            </w:r>
            <w:proofErr w:type="gramStart"/>
            <w:r w:rsidR="00F93394">
              <w:t>PPT(</w:t>
            </w:r>
            <w:proofErr w:type="gramEnd"/>
            <w:r w:rsidR="00F93394">
              <w:t>optionnel)</w:t>
            </w:r>
          </w:p>
        </w:tc>
      </w:tr>
      <w:tr w:rsidR="00B969A1" w:rsidTr="003C705D">
        <w:trPr>
          <w:cnfStyle w:val="000000100000"/>
        </w:trPr>
        <w:tc>
          <w:tcPr>
            <w:cnfStyle w:val="001000000000"/>
            <w:tcW w:w="11023" w:type="dxa"/>
            <w:gridSpan w:val="3"/>
            <w:tcBorders>
              <w:left w:val="single" w:sz="4" w:space="0" w:color="auto"/>
              <w:bottom w:val="single" w:sz="4" w:space="0" w:color="auto"/>
              <w:right w:val="single" w:sz="4" w:space="0" w:color="auto"/>
            </w:tcBorders>
          </w:tcPr>
          <w:p w:rsidR="00B969A1" w:rsidRDefault="00F93394" w:rsidP="00F93394">
            <w:pPr>
              <w:ind w:firstLine="0"/>
              <w:rPr>
                <w:b w:val="0"/>
                <w:bCs w:val="0"/>
              </w:rPr>
            </w:pPr>
            <w:proofErr w:type="spellStart"/>
            <w:r>
              <w:t>Elements</w:t>
            </w:r>
            <w:proofErr w:type="spellEnd"/>
            <w:r>
              <w:t xml:space="preserve"> de connaissances/compétences :</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Radio</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Téléphonie</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SGA</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SGO</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Logiciel</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Système d’information géographique</w:t>
            </w:r>
          </w:p>
          <w:p w:rsidR="00F93394" w:rsidRPr="00F93394" w:rsidRDefault="00F93394" w:rsidP="00F93394">
            <w:pPr>
              <w:pStyle w:val="Paragraphedeliste"/>
              <w:numPr>
                <w:ilvl w:val="0"/>
                <w:numId w:val="3"/>
              </w:numPr>
              <w:rPr>
                <w:rFonts w:eastAsiaTheme="majorEastAsia"/>
                <w:b w:val="0"/>
                <w:bCs w:val="0"/>
              </w:rPr>
            </w:pPr>
            <w:r>
              <w:rPr>
                <w:rFonts w:eastAsiaTheme="majorEastAsia"/>
                <w:b w:val="0"/>
                <w:bCs w:val="0"/>
              </w:rPr>
              <w:t>Utiliser des outils vidéo pour le traitement de l’alerte</w:t>
            </w:r>
          </w:p>
          <w:p w:rsidR="00F93394" w:rsidRDefault="00F93394" w:rsidP="00F93394">
            <w:pPr>
              <w:ind w:firstLine="0"/>
              <w:rPr>
                <w:b w:val="0"/>
                <w:bCs w:val="0"/>
              </w:rPr>
            </w:pPr>
            <w:r>
              <w:t>Éléments de la compétence :</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 xml:space="preserve">Exploitation du SGO </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Exploitation des outils téléphoniques</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 xml:space="preserve">Assurer la </w:t>
            </w:r>
            <w:proofErr w:type="spellStart"/>
            <w:r w:rsidRPr="00F93394">
              <w:rPr>
                <w:rFonts w:eastAsiaTheme="majorEastAsia"/>
                <w:b w:val="0"/>
                <w:bCs w:val="0"/>
              </w:rPr>
              <w:t>tracabilité</w:t>
            </w:r>
            <w:proofErr w:type="spellEnd"/>
            <w:r w:rsidRPr="00F93394">
              <w:rPr>
                <w:rFonts w:eastAsiaTheme="majorEastAsia"/>
                <w:b w:val="0"/>
                <w:bCs w:val="0"/>
              </w:rPr>
              <w:t xml:space="preserve"> des informations et décisions</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Mise en œuvre des modes dégradés dans le domaine de la téléphonie</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Mise en œuvre des modes dégradé dans le domaine du traitement et de la transmission de l’alerte</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Mise en œuvre des modes dégradés dans le domaine de la radio</w:t>
            </w:r>
          </w:p>
          <w:p w:rsidR="00F93394" w:rsidRDefault="00F93394" w:rsidP="00F93394">
            <w:pPr>
              <w:ind w:firstLine="0"/>
              <w:rPr>
                <w:b w:val="0"/>
                <w:bCs w:val="0"/>
              </w:rPr>
            </w:pPr>
            <w:r w:rsidRPr="00F93394">
              <w:t xml:space="preserve">Maintenance de premier niveau sur les outils suivants : </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SGO</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Téléphonie</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Radio (VGR…)</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Enregistreur</w:t>
            </w:r>
          </w:p>
          <w:p w:rsidR="00F93394" w:rsidRPr="00F93394" w:rsidRDefault="00F93394" w:rsidP="00F93394">
            <w:pPr>
              <w:pStyle w:val="Paragraphedeliste"/>
              <w:numPr>
                <w:ilvl w:val="0"/>
                <w:numId w:val="3"/>
              </w:numPr>
              <w:rPr>
                <w:rFonts w:eastAsiaTheme="majorEastAsia"/>
                <w:b w:val="0"/>
                <w:bCs w:val="0"/>
              </w:rPr>
            </w:pPr>
            <w:r w:rsidRPr="00F93394">
              <w:rPr>
                <w:rFonts w:eastAsiaTheme="majorEastAsia"/>
                <w:b w:val="0"/>
                <w:bCs w:val="0"/>
              </w:rPr>
              <w:t>Périphériques (imprimantes…)</w:t>
            </w:r>
          </w:p>
        </w:tc>
      </w:tr>
      <w:tr w:rsidR="00B969A1" w:rsidRPr="008B1CC3" w:rsidTr="003C705D">
        <w:trPr>
          <w:cnfStyle w:val="000000010000"/>
        </w:trPr>
        <w:tc>
          <w:tcPr>
            <w:cnfStyle w:val="001000000000"/>
            <w:tcW w:w="3637" w:type="dxa"/>
            <w:tcBorders>
              <w:top w:val="single" w:sz="4" w:space="0" w:color="auto"/>
            </w:tcBorders>
            <w:shd w:val="clear" w:color="auto" w:fill="D9E2F3" w:themeFill="accent1" w:themeFillTint="33"/>
          </w:tcPr>
          <w:p w:rsidR="00B969A1" w:rsidRPr="008B1CC3" w:rsidRDefault="00B969A1" w:rsidP="003C705D">
            <w:pPr>
              <w:ind w:firstLine="0"/>
            </w:pPr>
            <w:r w:rsidRPr="008B1CC3">
              <w:t xml:space="preserve">Séquence : </w:t>
            </w:r>
            <w:r w:rsidR="00F93394">
              <w:t>MSP combinées</w:t>
            </w:r>
          </w:p>
        </w:tc>
        <w:tc>
          <w:tcPr>
            <w:tcW w:w="3637" w:type="dxa"/>
            <w:tcBorders>
              <w:top w:val="single" w:sz="4" w:space="0" w:color="auto"/>
            </w:tcBorders>
            <w:shd w:val="clear" w:color="auto" w:fill="D9E2F3" w:themeFill="accent1" w:themeFillTint="33"/>
          </w:tcPr>
          <w:p w:rsidR="00B969A1" w:rsidRPr="008B1CC3" w:rsidRDefault="00B969A1" w:rsidP="003C705D">
            <w:pPr>
              <w:ind w:firstLine="0"/>
              <w:cnfStyle w:val="000000010000"/>
              <w:rPr>
                <w:b/>
              </w:rPr>
            </w:pPr>
            <w:r w:rsidRPr="008B1CC3">
              <w:rPr>
                <w:b/>
              </w:rPr>
              <w:t>Durée :</w:t>
            </w:r>
            <w:r>
              <w:rPr>
                <w:b/>
              </w:rPr>
              <w:t xml:space="preserve"> </w:t>
            </w:r>
            <w:r w:rsidR="00F93394">
              <w:rPr>
                <w:b/>
              </w:rPr>
              <w:t xml:space="preserve">3 heures 30 </w:t>
            </w:r>
            <w:r>
              <w:rPr>
                <w:b/>
              </w:rPr>
              <w:t>minutes</w:t>
            </w:r>
          </w:p>
        </w:tc>
        <w:tc>
          <w:tcPr>
            <w:tcW w:w="3749" w:type="dxa"/>
            <w:tcBorders>
              <w:top w:val="single" w:sz="4" w:space="0" w:color="auto"/>
            </w:tcBorders>
            <w:shd w:val="clear" w:color="auto" w:fill="D9E2F3" w:themeFill="accent1" w:themeFillTint="33"/>
          </w:tcPr>
          <w:p w:rsidR="00B969A1" w:rsidRPr="008B1CC3" w:rsidRDefault="00B969A1" w:rsidP="003C705D">
            <w:pPr>
              <w:ind w:firstLine="0"/>
              <w:cnfStyle w:val="000000010000"/>
              <w:rPr>
                <w:b/>
              </w:rPr>
            </w:pPr>
            <w:r w:rsidRPr="008B1CC3">
              <w:rPr>
                <w:b/>
              </w:rPr>
              <w:t>Lieu :</w:t>
            </w:r>
            <w:r>
              <w:rPr>
                <w:b/>
              </w:rPr>
              <w:t xml:space="preserve"> C</w:t>
            </w:r>
            <w:r w:rsidR="00F93394">
              <w:rPr>
                <w:b/>
              </w:rPr>
              <w:t>ODIS- Salle virtuelle</w:t>
            </w:r>
          </w:p>
        </w:tc>
      </w:tr>
      <w:tr w:rsidR="00DF1751" w:rsidRPr="008B1CC3" w:rsidTr="008C5B91">
        <w:trPr>
          <w:cnfStyle w:val="000000100000"/>
        </w:trPr>
        <w:tc>
          <w:tcPr>
            <w:cnfStyle w:val="001000000000"/>
            <w:tcW w:w="11023" w:type="dxa"/>
            <w:gridSpan w:val="3"/>
            <w:tcBorders>
              <w:top w:val="single" w:sz="4" w:space="0" w:color="auto"/>
            </w:tcBorders>
            <w:shd w:val="clear" w:color="auto" w:fill="D9E2F3" w:themeFill="accent1" w:themeFillTint="33"/>
          </w:tcPr>
          <w:p w:rsidR="00DF1751" w:rsidRPr="008B1CC3" w:rsidRDefault="00DF1751" w:rsidP="003C705D">
            <w:pPr>
              <w:ind w:firstLine="0"/>
              <w:rPr>
                <w:b w:val="0"/>
              </w:rPr>
            </w:pPr>
            <w:r>
              <w:rPr>
                <w:b w:val="0"/>
              </w:rPr>
              <w:t>Support : listing appel MSP 6</w:t>
            </w:r>
          </w:p>
        </w:tc>
      </w:tr>
      <w:tr w:rsidR="00B969A1" w:rsidRPr="008B1CC3" w:rsidTr="003C705D">
        <w:trPr>
          <w:cnfStyle w:val="000000010000"/>
        </w:trPr>
        <w:tc>
          <w:tcPr>
            <w:cnfStyle w:val="001000000000"/>
            <w:tcW w:w="11023" w:type="dxa"/>
            <w:gridSpan w:val="3"/>
            <w:shd w:val="clear" w:color="auto" w:fill="FFFFFF" w:themeFill="background1"/>
          </w:tcPr>
          <w:p w:rsidR="00F93394" w:rsidRDefault="00F93394" w:rsidP="00F93394">
            <w:pPr>
              <w:ind w:firstLine="0"/>
              <w:rPr>
                <w:b w:val="0"/>
                <w:bCs w:val="0"/>
              </w:rPr>
            </w:pPr>
            <w:r>
              <w:t xml:space="preserve">Sous groupe 1 : </w:t>
            </w:r>
          </w:p>
          <w:p w:rsidR="00F93394" w:rsidRDefault="00F93394" w:rsidP="00F93394">
            <w:pPr>
              <w:ind w:firstLine="0"/>
              <w:rPr>
                <w:b w:val="0"/>
                <w:bCs w:val="0"/>
              </w:rPr>
            </w:pPr>
            <w:r w:rsidRPr="00DF1751">
              <w:rPr>
                <w:b w:val="0"/>
                <w:bCs w:val="0"/>
              </w:rPr>
              <w:t>MSP combinées classique au CODIS</w:t>
            </w:r>
          </w:p>
          <w:p w:rsidR="00F93394" w:rsidRDefault="00F93394" w:rsidP="00F93394">
            <w:pPr>
              <w:ind w:firstLine="0"/>
              <w:rPr>
                <w:b w:val="0"/>
                <w:bCs w:val="0"/>
              </w:rPr>
            </w:pPr>
            <w:r>
              <w:t xml:space="preserve">Sous groupe 2 : </w:t>
            </w:r>
          </w:p>
          <w:p w:rsidR="00F93394" w:rsidRPr="00DF1751" w:rsidRDefault="00F93394" w:rsidP="00F93394">
            <w:pPr>
              <w:ind w:firstLine="0"/>
              <w:rPr>
                <w:b w:val="0"/>
                <w:bCs w:val="0"/>
              </w:rPr>
            </w:pPr>
            <w:r w:rsidRPr="00DF1751">
              <w:rPr>
                <w:b w:val="0"/>
                <w:bCs w:val="0"/>
              </w:rPr>
              <w:t xml:space="preserve">MSP en mode dégradé </w:t>
            </w:r>
            <w:r w:rsidR="00DF1751" w:rsidRPr="00DF1751">
              <w:rPr>
                <w:b w:val="0"/>
                <w:bCs w:val="0"/>
              </w:rPr>
              <w:t>en salle virtuelle</w:t>
            </w:r>
          </w:p>
        </w:tc>
      </w:tr>
      <w:tr w:rsidR="00B969A1" w:rsidRPr="008B1CC3" w:rsidTr="003C705D">
        <w:trPr>
          <w:cnfStyle w:val="000000100000"/>
        </w:trPr>
        <w:tc>
          <w:tcPr>
            <w:cnfStyle w:val="001000000000"/>
            <w:tcW w:w="11023" w:type="dxa"/>
            <w:gridSpan w:val="3"/>
            <w:tcBorders>
              <w:top w:val="single" w:sz="4" w:space="0" w:color="auto"/>
            </w:tcBorders>
            <w:shd w:val="clear" w:color="auto" w:fill="FFFFFF" w:themeFill="background1"/>
          </w:tcPr>
          <w:p w:rsidR="00B969A1" w:rsidRDefault="00B969A1" w:rsidP="003C705D">
            <w:pPr>
              <w:ind w:firstLine="0"/>
              <w:rPr>
                <w:b w:val="0"/>
              </w:rPr>
            </w:pPr>
            <w:r>
              <w:rPr>
                <w:b w:val="0"/>
              </w:rPr>
              <w:t xml:space="preserve">Débriefing collectif </w:t>
            </w:r>
          </w:p>
          <w:p w:rsidR="00B969A1" w:rsidRPr="00E46F51" w:rsidRDefault="00B969A1" w:rsidP="003C705D">
            <w:pPr>
              <w:ind w:firstLine="0"/>
            </w:pPr>
            <w:r w:rsidRPr="00E46F51">
              <w:t xml:space="preserve">Remplissage du livret de suivi et </w:t>
            </w:r>
            <w:r>
              <w:t>de traçabilité pour la journée</w:t>
            </w:r>
            <w:r w:rsidR="00554F64">
              <w:t xml:space="preserve"> 6</w:t>
            </w:r>
          </w:p>
        </w:tc>
      </w:tr>
    </w:tbl>
    <w:p w:rsidR="00F93394" w:rsidRPr="00742008" w:rsidRDefault="00F93394" w:rsidP="00DF1751">
      <w:pPr>
        <w:pStyle w:val="Titre1"/>
        <w:numPr>
          <w:ilvl w:val="0"/>
          <w:numId w:val="0"/>
        </w:numPr>
        <w:rPr>
          <w:sz w:val="16"/>
          <w:szCs w:val="16"/>
        </w:rPr>
      </w:pPr>
    </w:p>
    <w:tbl>
      <w:tblPr>
        <w:tblStyle w:val="Grilleclaire-Accent1"/>
        <w:tblW w:w="11023" w:type="dxa"/>
        <w:tblLook w:val="04A0"/>
      </w:tblPr>
      <w:tblGrid>
        <w:gridCol w:w="3637"/>
        <w:gridCol w:w="3637"/>
        <w:gridCol w:w="3749"/>
      </w:tblGrid>
      <w:tr w:rsidR="00DF1751" w:rsidTr="003C705D">
        <w:trPr>
          <w:cnfStyle w:val="100000000000"/>
        </w:trPr>
        <w:tc>
          <w:tcPr>
            <w:cnfStyle w:val="001000000000"/>
            <w:tcW w:w="11023" w:type="dxa"/>
            <w:gridSpan w:val="3"/>
          </w:tcPr>
          <w:p w:rsidR="00DF1751" w:rsidRDefault="00DF1751" w:rsidP="003C705D">
            <w:pPr>
              <w:ind w:firstLine="0"/>
              <w:jc w:val="center"/>
            </w:pPr>
            <w:r>
              <w:t>Journée 7</w:t>
            </w:r>
          </w:p>
        </w:tc>
      </w:tr>
      <w:tr w:rsidR="00DF1751" w:rsidTr="003C705D">
        <w:trPr>
          <w:cnfStyle w:val="000000100000"/>
        </w:trPr>
        <w:tc>
          <w:tcPr>
            <w:cnfStyle w:val="001000000000"/>
            <w:tcW w:w="3637" w:type="dxa"/>
            <w:tcBorders>
              <w:top w:val="single" w:sz="4" w:space="0" w:color="auto"/>
              <w:left w:val="single" w:sz="4" w:space="0" w:color="auto"/>
              <w:right w:val="single" w:sz="4" w:space="0" w:color="auto"/>
            </w:tcBorders>
          </w:tcPr>
          <w:p w:rsidR="00DF1751" w:rsidRPr="008B1CC3" w:rsidRDefault="00DF1751" w:rsidP="003C705D">
            <w:pPr>
              <w:ind w:firstLine="0"/>
            </w:pPr>
            <w:r w:rsidRPr="008B1CC3">
              <w:t xml:space="preserve">Séquence : </w:t>
            </w:r>
            <w:r>
              <w:t>Présentation des spécialités</w:t>
            </w:r>
          </w:p>
          <w:p w:rsidR="00DF1751" w:rsidRPr="008B1CC3" w:rsidRDefault="00DF1751" w:rsidP="003C705D">
            <w:pPr>
              <w:ind w:firstLine="0"/>
            </w:pPr>
          </w:p>
        </w:tc>
        <w:tc>
          <w:tcPr>
            <w:tcW w:w="3637" w:type="dxa"/>
            <w:tcBorders>
              <w:left w:val="single" w:sz="4" w:space="0" w:color="auto"/>
            </w:tcBorders>
          </w:tcPr>
          <w:p w:rsidR="00DF1751" w:rsidRPr="008B1CC3" w:rsidRDefault="00DF1751" w:rsidP="003C705D">
            <w:pPr>
              <w:ind w:firstLine="0"/>
              <w:cnfStyle w:val="000000100000"/>
              <w:rPr>
                <w:b/>
              </w:rPr>
            </w:pPr>
            <w:r w:rsidRPr="008B1CC3">
              <w:rPr>
                <w:b/>
              </w:rPr>
              <w:t>Durée :</w:t>
            </w:r>
            <w:r>
              <w:rPr>
                <w:b/>
              </w:rPr>
              <w:t xml:space="preserve"> 4 heures</w:t>
            </w:r>
          </w:p>
        </w:tc>
        <w:tc>
          <w:tcPr>
            <w:tcW w:w="3749" w:type="dxa"/>
          </w:tcPr>
          <w:p w:rsidR="00DF1751" w:rsidRPr="008B1CC3" w:rsidRDefault="00DF1751" w:rsidP="003C705D">
            <w:pPr>
              <w:ind w:firstLine="0"/>
              <w:cnfStyle w:val="000000100000"/>
              <w:rPr>
                <w:b/>
              </w:rPr>
            </w:pPr>
            <w:r w:rsidRPr="008B1CC3">
              <w:rPr>
                <w:b/>
              </w:rPr>
              <w:t>Lieu :</w:t>
            </w:r>
            <w:r>
              <w:rPr>
                <w:b/>
              </w:rPr>
              <w:t xml:space="preserve"> salle de cours</w:t>
            </w:r>
          </w:p>
        </w:tc>
      </w:tr>
      <w:tr w:rsidR="00DF1751" w:rsidTr="003C705D">
        <w:trPr>
          <w:cnfStyle w:val="000000010000"/>
        </w:trPr>
        <w:tc>
          <w:tcPr>
            <w:cnfStyle w:val="001000000000"/>
            <w:tcW w:w="11023" w:type="dxa"/>
            <w:gridSpan w:val="3"/>
            <w:tcBorders>
              <w:left w:val="single" w:sz="4" w:space="0" w:color="auto"/>
              <w:right w:val="single" w:sz="4" w:space="0" w:color="auto"/>
            </w:tcBorders>
          </w:tcPr>
          <w:p w:rsidR="00DF1751" w:rsidRPr="00DF1751" w:rsidRDefault="00DF1751" w:rsidP="003C705D">
            <w:pPr>
              <w:ind w:firstLine="0"/>
              <w:rPr>
                <w:b w:val="0"/>
                <w:bCs w:val="0"/>
              </w:rPr>
            </w:pPr>
            <w:r w:rsidRPr="00DF1751">
              <w:rPr>
                <w:b w:val="0"/>
                <w:bCs w:val="0"/>
              </w:rPr>
              <w:t>Présence des référents de spécialités</w:t>
            </w:r>
          </w:p>
        </w:tc>
      </w:tr>
      <w:tr w:rsidR="00DF1751" w:rsidTr="003C705D">
        <w:trPr>
          <w:cnfStyle w:val="000000100000"/>
        </w:trPr>
        <w:tc>
          <w:tcPr>
            <w:cnfStyle w:val="001000000000"/>
            <w:tcW w:w="11023" w:type="dxa"/>
            <w:gridSpan w:val="3"/>
            <w:tcBorders>
              <w:left w:val="single" w:sz="4" w:space="0" w:color="auto"/>
              <w:bottom w:val="single" w:sz="4" w:space="0" w:color="auto"/>
              <w:right w:val="single" w:sz="4" w:space="0" w:color="auto"/>
            </w:tcBorders>
          </w:tcPr>
          <w:p w:rsidR="00DF1751" w:rsidRDefault="00DF1751" w:rsidP="003C705D">
            <w:pPr>
              <w:ind w:firstLine="0"/>
            </w:pPr>
            <w:r>
              <w:t>Séquence 1 :</w:t>
            </w:r>
          </w:p>
          <w:p w:rsidR="00DF1751" w:rsidRPr="00DF1751" w:rsidRDefault="00DF1751" w:rsidP="003C705D">
            <w:pPr>
              <w:pStyle w:val="Paragraphedeliste"/>
              <w:numPr>
                <w:ilvl w:val="0"/>
                <w:numId w:val="3"/>
              </w:numPr>
              <w:rPr>
                <w:rFonts w:eastAsiaTheme="majorEastAsia"/>
                <w:b w:val="0"/>
                <w:bCs w:val="0"/>
              </w:rPr>
            </w:pPr>
            <w:r w:rsidRPr="00DF1751">
              <w:rPr>
                <w:rFonts w:eastAsiaTheme="majorEastAsia"/>
                <w:b w:val="0"/>
                <w:bCs w:val="0"/>
              </w:rPr>
              <w:t>SMP</w:t>
            </w:r>
          </w:p>
          <w:p w:rsidR="00DF1751" w:rsidRPr="00DF1751" w:rsidRDefault="00DF1751" w:rsidP="003C705D">
            <w:pPr>
              <w:pStyle w:val="Paragraphedeliste"/>
              <w:numPr>
                <w:ilvl w:val="0"/>
                <w:numId w:val="3"/>
              </w:numPr>
              <w:rPr>
                <w:rFonts w:eastAsiaTheme="majorEastAsia"/>
                <w:b w:val="0"/>
                <w:bCs w:val="0"/>
              </w:rPr>
            </w:pPr>
            <w:r w:rsidRPr="00DF1751">
              <w:rPr>
                <w:rFonts w:eastAsiaTheme="majorEastAsia"/>
                <w:b w:val="0"/>
                <w:bCs w:val="0"/>
              </w:rPr>
              <w:t>SAV</w:t>
            </w:r>
          </w:p>
          <w:p w:rsidR="00DF1751" w:rsidRPr="00DF1751" w:rsidRDefault="00DF1751" w:rsidP="003C705D">
            <w:pPr>
              <w:pStyle w:val="Paragraphedeliste"/>
              <w:numPr>
                <w:ilvl w:val="0"/>
                <w:numId w:val="3"/>
              </w:numPr>
              <w:rPr>
                <w:rFonts w:eastAsiaTheme="majorEastAsia"/>
                <w:b w:val="0"/>
                <w:bCs w:val="0"/>
              </w:rPr>
            </w:pPr>
            <w:r w:rsidRPr="00DF1751">
              <w:rPr>
                <w:rFonts w:eastAsiaTheme="majorEastAsia"/>
                <w:b w:val="0"/>
                <w:bCs w:val="0"/>
              </w:rPr>
              <w:t>RCH</w:t>
            </w:r>
          </w:p>
          <w:p w:rsidR="00DF1751" w:rsidRPr="00DF1751" w:rsidRDefault="00DF1751" w:rsidP="003C705D">
            <w:pPr>
              <w:pStyle w:val="Paragraphedeliste"/>
              <w:numPr>
                <w:ilvl w:val="0"/>
                <w:numId w:val="3"/>
              </w:numPr>
              <w:rPr>
                <w:rFonts w:eastAsiaTheme="majorEastAsia"/>
                <w:b w:val="0"/>
                <w:bCs w:val="0"/>
              </w:rPr>
            </w:pPr>
            <w:r w:rsidRPr="00DF1751">
              <w:rPr>
                <w:rFonts w:eastAsiaTheme="majorEastAsia"/>
                <w:b w:val="0"/>
                <w:bCs w:val="0"/>
              </w:rPr>
              <w:t>RAD</w:t>
            </w:r>
          </w:p>
          <w:p w:rsidR="00DF1751" w:rsidRPr="00DF1751" w:rsidRDefault="00DF1751" w:rsidP="003C705D">
            <w:pPr>
              <w:pStyle w:val="Paragraphedeliste"/>
              <w:numPr>
                <w:ilvl w:val="0"/>
                <w:numId w:val="3"/>
              </w:numPr>
              <w:rPr>
                <w:rFonts w:eastAsiaTheme="majorEastAsia"/>
                <w:b w:val="0"/>
                <w:bCs w:val="0"/>
              </w:rPr>
            </w:pPr>
            <w:r w:rsidRPr="00DF1751">
              <w:rPr>
                <w:rFonts w:eastAsiaTheme="majorEastAsia"/>
                <w:b w:val="0"/>
                <w:bCs w:val="0"/>
              </w:rPr>
              <w:t>IBNB</w:t>
            </w:r>
          </w:p>
          <w:p w:rsidR="00DF1751" w:rsidRPr="00DF1751" w:rsidRDefault="00DF1751" w:rsidP="003C705D">
            <w:pPr>
              <w:pStyle w:val="Paragraphedeliste"/>
              <w:numPr>
                <w:ilvl w:val="0"/>
                <w:numId w:val="3"/>
              </w:numPr>
              <w:rPr>
                <w:rFonts w:eastAsiaTheme="majorEastAsia"/>
                <w:b w:val="0"/>
                <w:bCs w:val="0"/>
              </w:rPr>
            </w:pPr>
            <w:r w:rsidRPr="00DF1751">
              <w:rPr>
                <w:rFonts w:eastAsiaTheme="majorEastAsia"/>
                <w:b w:val="0"/>
                <w:bCs w:val="0"/>
              </w:rPr>
              <w:t>USAR</w:t>
            </w:r>
          </w:p>
          <w:p w:rsidR="00DF1751" w:rsidRPr="00742008" w:rsidRDefault="00DF1751" w:rsidP="00742008">
            <w:pPr>
              <w:pStyle w:val="Paragraphedeliste"/>
              <w:numPr>
                <w:ilvl w:val="0"/>
                <w:numId w:val="3"/>
              </w:numPr>
              <w:rPr>
                <w:rFonts w:eastAsiaTheme="majorEastAsia"/>
                <w:b w:val="0"/>
                <w:bCs w:val="0"/>
              </w:rPr>
            </w:pPr>
            <w:r w:rsidRPr="00DF1751">
              <w:rPr>
                <w:rFonts w:eastAsiaTheme="majorEastAsia"/>
                <w:b w:val="0"/>
                <w:bCs w:val="0"/>
              </w:rPr>
              <w:t>Drones</w:t>
            </w:r>
          </w:p>
          <w:p w:rsidR="00DF1751" w:rsidRDefault="00DF1751" w:rsidP="00DF1751">
            <w:pPr>
              <w:ind w:firstLine="0"/>
              <w:rPr>
                <w:b w:val="0"/>
                <w:bCs w:val="0"/>
              </w:rPr>
            </w:pPr>
            <w:r w:rsidRPr="00DF1751">
              <w:rPr>
                <w:b w:val="0"/>
                <w:bCs w:val="0"/>
              </w:rPr>
              <w:t xml:space="preserve">Chaque référent présente à tour de rôle les missions de sa spécialité, et la composition de leur unité. </w:t>
            </w:r>
          </w:p>
          <w:p w:rsidR="00CC0A77" w:rsidRPr="00DF1751" w:rsidRDefault="00CC0A77" w:rsidP="00DF1751">
            <w:pPr>
              <w:ind w:firstLine="0"/>
              <w:rPr>
                <w:b w:val="0"/>
                <w:bCs w:val="0"/>
              </w:rPr>
            </w:pPr>
            <w:r>
              <w:rPr>
                <w:b w:val="0"/>
                <w:bCs w:val="0"/>
              </w:rPr>
              <w:t>Présence du VSI et sensibilisation aux toxicités des fumées</w:t>
            </w:r>
          </w:p>
          <w:p w:rsidR="00DF1751" w:rsidRDefault="00DF1751" w:rsidP="00DF1751">
            <w:pPr>
              <w:ind w:firstLine="0"/>
              <w:rPr>
                <w:b w:val="0"/>
                <w:bCs w:val="0"/>
              </w:rPr>
            </w:pPr>
            <w:r>
              <w:t>Séquence 2 :</w:t>
            </w:r>
          </w:p>
          <w:p w:rsidR="00DF1751" w:rsidRPr="00DF1751" w:rsidRDefault="00DF1751" w:rsidP="00DF1751">
            <w:pPr>
              <w:ind w:firstLine="0"/>
              <w:rPr>
                <w:b w:val="0"/>
                <w:bCs w:val="0"/>
              </w:rPr>
            </w:pPr>
            <w:r w:rsidRPr="00DF1751">
              <w:rPr>
                <w:b w:val="0"/>
                <w:bCs w:val="0"/>
              </w:rPr>
              <w:t>Découverte d’échelons et modules pour l’engagement d’une équipe de spécialité</w:t>
            </w:r>
          </w:p>
        </w:tc>
      </w:tr>
      <w:tr w:rsidR="00DF1751" w:rsidRPr="008B1CC3" w:rsidTr="003C705D">
        <w:trPr>
          <w:cnfStyle w:val="000000010000"/>
        </w:trPr>
        <w:tc>
          <w:tcPr>
            <w:cnfStyle w:val="001000000000"/>
            <w:tcW w:w="3637" w:type="dxa"/>
            <w:tcBorders>
              <w:top w:val="single" w:sz="4" w:space="0" w:color="auto"/>
            </w:tcBorders>
            <w:shd w:val="clear" w:color="auto" w:fill="D9E2F3" w:themeFill="accent1" w:themeFillTint="33"/>
          </w:tcPr>
          <w:p w:rsidR="00DF1751" w:rsidRPr="008B1CC3" w:rsidRDefault="00DF1751" w:rsidP="003C705D">
            <w:pPr>
              <w:ind w:firstLine="0"/>
            </w:pPr>
            <w:r w:rsidRPr="008B1CC3">
              <w:t xml:space="preserve">Séquence : </w:t>
            </w:r>
            <w:r>
              <w:t>MSP combinées</w:t>
            </w:r>
          </w:p>
        </w:tc>
        <w:tc>
          <w:tcPr>
            <w:tcW w:w="3637" w:type="dxa"/>
            <w:tcBorders>
              <w:top w:val="single" w:sz="4" w:space="0" w:color="auto"/>
            </w:tcBorders>
            <w:shd w:val="clear" w:color="auto" w:fill="D9E2F3" w:themeFill="accent1" w:themeFillTint="33"/>
          </w:tcPr>
          <w:p w:rsidR="00DF1751" w:rsidRPr="008B1CC3" w:rsidRDefault="00DF1751" w:rsidP="003C705D">
            <w:pPr>
              <w:ind w:firstLine="0"/>
              <w:cnfStyle w:val="000000010000"/>
              <w:rPr>
                <w:b/>
              </w:rPr>
            </w:pPr>
            <w:r w:rsidRPr="008B1CC3">
              <w:rPr>
                <w:b/>
              </w:rPr>
              <w:t>Durée :</w:t>
            </w:r>
            <w:r>
              <w:rPr>
                <w:b/>
              </w:rPr>
              <w:t xml:space="preserve"> </w:t>
            </w:r>
            <w:r w:rsidR="007F5CC8">
              <w:rPr>
                <w:b/>
              </w:rPr>
              <w:t>3</w:t>
            </w:r>
            <w:r>
              <w:rPr>
                <w:b/>
              </w:rPr>
              <w:t>h</w:t>
            </w:r>
            <w:r w:rsidR="007F5CC8">
              <w:rPr>
                <w:b/>
              </w:rPr>
              <w:t>30</w:t>
            </w:r>
            <w:r>
              <w:rPr>
                <w:b/>
              </w:rPr>
              <w:t xml:space="preserve"> minutes</w:t>
            </w:r>
          </w:p>
        </w:tc>
        <w:tc>
          <w:tcPr>
            <w:tcW w:w="3749" w:type="dxa"/>
            <w:tcBorders>
              <w:top w:val="single" w:sz="4" w:space="0" w:color="auto"/>
            </w:tcBorders>
            <w:shd w:val="clear" w:color="auto" w:fill="D9E2F3" w:themeFill="accent1" w:themeFillTint="33"/>
          </w:tcPr>
          <w:p w:rsidR="00DF1751" w:rsidRPr="008B1CC3" w:rsidRDefault="00DF1751" w:rsidP="003C705D">
            <w:pPr>
              <w:ind w:firstLine="0"/>
              <w:cnfStyle w:val="000000010000"/>
              <w:rPr>
                <w:b/>
              </w:rPr>
            </w:pPr>
            <w:r w:rsidRPr="008B1CC3">
              <w:rPr>
                <w:b/>
              </w:rPr>
              <w:t>Lieu :</w:t>
            </w:r>
            <w:r>
              <w:rPr>
                <w:b/>
              </w:rPr>
              <w:t xml:space="preserve"> CTA/CODIS </w:t>
            </w:r>
          </w:p>
        </w:tc>
      </w:tr>
      <w:tr w:rsidR="00DF1751" w:rsidRPr="008B1CC3" w:rsidTr="003C705D">
        <w:trPr>
          <w:cnfStyle w:val="000000100000"/>
        </w:trPr>
        <w:tc>
          <w:tcPr>
            <w:cnfStyle w:val="001000000000"/>
            <w:tcW w:w="11023" w:type="dxa"/>
            <w:gridSpan w:val="3"/>
            <w:shd w:val="clear" w:color="auto" w:fill="FFFFFF" w:themeFill="background1"/>
          </w:tcPr>
          <w:p w:rsidR="00DF1751" w:rsidRDefault="007F5CC8" w:rsidP="00DF1751">
            <w:pPr>
              <w:ind w:firstLine="0"/>
              <w:rPr>
                <w:b w:val="0"/>
                <w:bCs w:val="0"/>
              </w:rPr>
            </w:pPr>
            <w:r>
              <w:t xml:space="preserve">Sous-groupe 1 : </w:t>
            </w:r>
            <w:r w:rsidR="00DF1751">
              <w:t xml:space="preserve">Thématique : Vigilance orange vent violent / inondation </w:t>
            </w:r>
          </w:p>
          <w:p w:rsidR="00DF1751" w:rsidRDefault="00DF1751" w:rsidP="00DF1751">
            <w:pPr>
              <w:ind w:firstLine="0"/>
            </w:pPr>
            <w:r w:rsidRPr="00DF1751">
              <w:rPr>
                <w:b w:val="0"/>
                <w:bCs w:val="0"/>
              </w:rPr>
              <w:t xml:space="preserve">Sur la thématique donnée, les </w:t>
            </w:r>
            <w:r>
              <w:rPr>
                <w:b w:val="0"/>
                <w:bCs w:val="0"/>
              </w:rPr>
              <w:t>apprenants</w:t>
            </w:r>
            <w:r w:rsidRPr="00DF1751">
              <w:rPr>
                <w:b w:val="0"/>
                <w:bCs w:val="0"/>
              </w:rPr>
              <w:t xml:space="preserve"> sont confrontés à des mises en situation complexe. La mise en place d</w:t>
            </w:r>
            <w:r>
              <w:rPr>
                <w:b w:val="0"/>
                <w:bCs w:val="0"/>
              </w:rPr>
              <w:t xml:space="preserve">’intervention en </w:t>
            </w:r>
            <w:r w:rsidRPr="00DF1751">
              <w:rPr>
                <w:b w:val="0"/>
                <w:bCs w:val="0"/>
              </w:rPr>
              <w:t xml:space="preserve">différés et multiples se conjuguera avec quelques départs avec engagement d’équipe de spécialité. </w:t>
            </w:r>
            <w:r>
              <w:rPr>
                <w:b w:val="0"/>
                <w:bCs w:val="0"/>
              </w:rPr>
              <w:t xml:space="preserve">Cette séquence est combinée avec le public SIC3. </w:t>
            </w:r>
          </w:p>
          <w:p w:rsidR="007F5CC8" w:rsidRPr="00742008" w:rsidRDefault="007F5CC8" w:rsidP="007F5CC8">
            <w:pPr>
              <w:ind w:firstLine="0"/>
              <w:rPr>
                <w:b w:val="0"/>
                <w:bCs w:val="0"/>
              </w:rPr>
            </w:pPr>
            <w:r>
              <w:t xml:space="preserve">Sous-groupe 2 : </w:t>
            </w:r>
            <w:r w:rsidRPr="007F5CC8">
              <w:rPr>
                <w:b w:val="0"/>
                <w:bCs w:val="0"/>
              </w:rPr>
              <w:t xml:space="preserve">Observation au CTA. </w:t>
            </w:r>
          </w:p>
          <w:p w:rsidR="007F5CC8" w:rsidRDefault="007F5CC8" w:rsidP="00DF1751">
            <w:pPr>
              <w:ind w:firstLine="0"/>
              <w:rPr>
                <w:b w:val="0"/>
                <w:bCs w:val="0"/>
              </w:rPr>
            </w:pPr>
            <w:r w:rsidRPr="007F5CC8">
              <w:t>Inversement des sous-groupes ensuite</w:t>
            </w:r>
          </w:p>
          <w:p w:rsidR="00554F64" w:rsidRDefault="00554F64" w:rsidP="00DF1751">
            <w:pPr>
              <w:ind w:firstLine="0"/>
              <w:rPr>
                <w:b w:val="0"/>
                <w:bCs w:val="0"/>
              </w:rPr>
            </w:pPr>
            <w:r>
              <w:t xml:space="preserve">Compétences visées : </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Traiter les appels non urgents (différés ou multiples)</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Apporter une réponse immédiate au requérant en le renseignant, en le conseillant ou en l’avisant de la prise en compte de son appel</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Reformuler les informations ou la requête exprimée par le requérant</w:t>
            </w:r>
          </w:p>
          <w:p w:rsidR="00554F64" w:rsidRPr="00554F64" w:rsidRDefault="00554F64" w:rsidP="00554F64">
            <w:pPr>
              <w:pStyle w:val="Paragraphedeliste"/>
              <w:numPr>
                <w:ilvl w:val="0"/>
                <w:numId w:val="3"/>
              </w:numPr>
              <w:rPr>
                <w:rFonts w:eastAsiaTheme="majorEastAsia"/>
              </w:rPr>
            </w:pPr>
            <w:r w:rsidRPr="00554F64">
              <w:rPr>
                <w:rFonts w:eastAsiaTheme="majorEastAsia"/>
                <w:b w:val="0"/>
                <w:bCs w:val="0"/>
              </w:rPr>
              <w:t>Solliciter, si besoin, l’avis et rendre compte à son supérieur hiérarchique</w:t>
            </w:r>
            <w:r>
              <w:rPr>
                <w:rFonts w:eastAsiaTheme="majorEastAsia"/>
              </w:rPr>
              <w:t xml:space="preserve"> </w:t>
            </w:r>
          </w:p>
        </w:tc>
      </w:tr>
      <w:tr w:rsidR="00DF1751" w:rsidRPr="008B1CC3" w:rsidTr="003C705D">
        <w:trPr>
          <w:cnfStyle w:val="000000010000"/>
        </w:trPr>
        <w:tc>
          <w:tcPr>
            <w:cnfStyle w:val="001000000000"/>
            <w:tcW w:w="11023" w:type="dxa"/>
            <w:gridSpan w:val="3"/>
            <w:tcBorders>
              <w:top w:val="single" w:sz="4" w:space="0" w:color="auto"/>
            </w:tcBorders>
            <w:shd w:val="clear" w:color="auto" w:fill="FFFFFF" w:themeFill="background1"/>
          </w:tcPr>
          <w:p w:rsidR="00DF1751" w:rsidRDefault="00DF1751" w:rsidP="003C705D">
            <w:pPr>
              <w:ind w:firstLine="0"/>
              <w:rPr>
                <w:b w:val="0"/>
              </w:rPr>
            </w:pPr>
            <w:r>
              <w:rPr>
                <w:b w:val="0"/>
              </w:rPr>
              <w:t xml:space="preserve">Débriefing collectif </w:t>
            </w:r>
          </w:p>
          <w:p w:rsidR="00DF1751" w:rsidRPr="00E46F51" w:rsidRDefault="00DF1751" w:rsidP="003C705D">
            <w:pPr>
              <w:ind w:firstLine="0"/>
            </w:pPr>
            <w:r w:rsidRPr="00E46F51">
              <w:t xml:space="preserve">Remplissage du livret de suivi et </w:t>
            </w:r>
            <w:r>
              <w:t xml:space="preserve">de traçabilité pour la journée </w:t>
            </w:r>
            <w:r w:rsidR="00554F64">
              <w:t>7</w:t>
            </w:r>
          </w:p>
        </w:tc>
      </w:tr>
    </w:tbl>
    <w:p w:rsidR="00554F64" w:rsidRDefault="00554F64" w:rsidP="00DF1751">
      <w:r>
        <w:br w:type="page"/>
      </w:r>
    </w:p>
    <w:p w:rsidR="00DF1751" w:rsidRDefault="00DF1751" w:rsidP="00742008">
      <w:pPr>
        <w:ind w:firstLine="0"/>
      </w:pPr>
    </w:p>
    <w:tbl>
      <w:tblPr>
        <w:tblStyle w:val="Grilleclaire-Accent1"/>
        <w:tblW w:w="11023" w:type="dxa"/>
        <w:tblLook w:val="04A0"/>
      </w:tblPr>
      <w:tblGrid>
        <w:gridCol w:w="3637"/>
        <w:gridCol w:w="3637"/>
        <w:gridCol w:w="3749"/>
      </w:tblGrid>
      <w:tr w:rsidR="007F5CC8" w:rsidTr="003C705D">
        <w:trPr>
          <w:cnfStyle w:val="100000000000"/>
        </w:trPr>
        <w:tc>
          <w:tcPr>
            <w:cnfStyle w:val="001000000000"/>
            <w:tcW w:w="11023" w:type="dxa"/>
            <w:gridSpan w:val="3"/>
          </w:tcPr>
          <w:p w:rsidR="007F5CC8" w:rsidRDefault="007F5CC8" w:rsidP="003C705D">
            <w:pPr>
              <w:ind w:firstLine="0"/>
              <w:jc w:val="center"/>
            </w:pPr>
            <w:r>
              <w:t>Journée 8</w:t>
            </w:r>
          </w:p>
        </w:tc>
      </w:tr>
      <w:tr w:rsidR="007F5CC8" w:rsidTr="003C705D">
        <w:trPr>
          <w:cnfStyle w:val="000000100000"/>
        </w:trPr>
        <w:tc>
          <w:tcPr>
            <w:cnfStyle w:val="001000000000"/>
            <w:tcW w:w="3637" w:type="dxa"/>
            <w:tcBorders>
              <w:top w:val="single" w:sz="4" w:space="0" w:color="auto"/>
              <w:left w:val="single" w:sz="4" w:space="0" w:color="auto"/>
              <w:right w:val="single" w:sz="4" w:space="0" w:color="auto"/>
            </w:tcBorders>
          </w:tcPr>
          <w:p w:rsidR="007F5CC8" w:rsidRDefault="007F5CC8" w:rsidP="003C705D">
            <w:pPr>
              <w:ind w:firstLine="0"/>
              <w:rPr>
                <w:b w:val="0"/>
                <w:bCs w:val="0"/>
              </w:rPr>
            </w:pPr>
            <w:r w:rsidRPr="008B1CC3">
              <w:t xml:space="preserve">Séquence : </w:t>
            </w:r>
          </w:p>
          <w:p w:rsidR="007F5CC8" w:rsidRPr="008B1CC3" w:rsidRDefault="007F5CC8" w:rsidP="003C705D">
            <w:pPr>
              <w:ind w:firstLine="0"/>
            </w:pPr>
            <w:r>
              <w:t>Connaissance théorique</w:t>
            </w:r>
          </w:p>
          <w:p w:rsidR="007F5CC8" w:rsidRPr="008B1CC3" w:rsidRDefault="007F5CC8" w:rsidP="003C705D">
            <w:pPr>
              <w:ind w:firstLine="0"/>
            </w:pPr>
          </w:p>
        </w:tc>
        <w:tc>
          <w:tcPr>
            <w:tcW w:w="3637" w:type="dxa"/>
            <w:tcBorders>
              <w:left w:val="single" w:sz="4" w:space="0" w:color="auto"/>
            </w:tcBorders>
          </w:tcPr>
          <w:p w:rsidR="007F5CC8" w:rsidRPr="008B1CC3" w:rsidRDefault="007F5CC8" w:rsidP="003C705D">
            <w:pPr>
              <w:ind w:firstLine="0"/>
              <w:cnfStyle w:val="000000100000"/>
              <w:rPr>
                <w:b/>
              </w:rPr>
            </w:pPr>
            <w:r w:rsidRPr="008B1CC3">
              <w:rPr>
                <w:b/>
              </w:rPr>
              <w:t>Durée :</w:t>
            </w:r>
            <w:r>
              <w:rPr>
                <w:b/>
              </w:rPr>
              <w:t xml:space="preserve"> 4 heures</w:t>
            </w:r>
          </w:p>
        </w:tc>
        <w:tc>
          <w:tcPr>
            <w:tcW w:w="3749" w:type="dxa"/>
          </w:tcPr>
          <w:p w:rsidR="007F5CC8" w:rsidRPr="008B1CC3" w:rsidRDefault="007F5CC8" w:rsidP="003C705D">
            <w:pPr>
              <w:ind w:firstLine="0"/>
              <w:cnfStyle w:val="000000100000"/>
              <w:rPr>
                <w:b/>
              </w:rPr>
            </w:pPr>
            <w:r w:rsidRPr="008B1CC3">
              <w:rPr>
                <w:b/>
              </w:rPr>
              <w:t>Lieu :</w:t>
            </w:r>
            <w:r>
              <w:rPr>
                <w:b/>
              </w:rPr>
              <w:t xml:space="preserve"> salle de cours</w:t>
            </w:r>
          </w:p>
        </w:tc>
      </w:tr>
      <w:tr w:rsidR="007F5CC8" w:rsidTr="003C705D">
        <w:trPr>
          <w:cnfStyle w:val="000000010000"/>
        </w:trPr>
        <w:tc>
          <w:tcPr>
            <w:cnfStyle w:val="001000000000"/>
            <w:tcW w:w="11023" w:type="dxa"/>
            <w:gridSpan w:val="3"/>
            <w:tcBorders>
              <w:left w:val="single" w:sz="4" w:space="0" w:color="auto"/>
              <w:right w:val="single" w:sz="4" w:space="0" w:color="auto"/>
            </w:tcBorders>
          </w:tcPr>
          <w:p w:rsidR="007F5CC8" w:rsidRPr="007F5CC8" w:rsidRDefault="007F5CC8" w:rsidP="007F5CC8">
            <w:pPr>
              <w:pStyle w:val="Paragraphedeliste"/>
              <w:numPr>
                <w:ilvl w:val="0"/>
                <w:numId w:val="3"/>
              </w:numPr>
              <w:rPr>
                <w:rFonts w:eastAsiaTheme="majorEastAsia"/>
              </w:rPr>
            </w:pPr>
            <w:r w:rsidRPr="007F5CC8">
              <w:rPr>
                <w:rFonts w:eastAsiaTheme="majorEastAsia"/>
              </w:rPr>
              <w:t>TRS</w:t>
            </w:r>
          </w:p>
          <w:p w:rsidR="007F5CC8" w:rsidRPr="007F5CC8" w:rsidRDefault="007F5CC8" w:rsidP="007F5CC8">
            <w:pPr>
              <w:pStyle w:val="Paragraphedeliste"/>
              <w:numPr>
                <w:ilvl w:val="0"/>
                <w:numId w:val="3"/>
              </w:numPr>
              <w:rPr>
                <w:rFonts w:eastAsiaTheme="majorEastAsia"/>
              </w:rPr>
            </w:pPr>
            <w:r w:rsidRPr="007F5CC8">
              <w:rPr>
                <w:rFonts w:eastAsiaTheme="majorEastAsia"/>
              </w:rPr>
              <w:t>Architecture Radio</w:t>
            </w:r>
          </w:p>
          <w:p w:rsidR="007F5CC8" w:rsidRPr="007F5CC8" w:rsidRDefault="007F5CC8" w:rsidP="007F5CC8">
            <w:pPr>
              <w:pStyle w:val="Paragraphedeliste"/>
              <w:numPr>
                <w:ilvl w:val="0"/>
                <w:numId w:val="3"/>
              </w:numPr>
              <w:rPr>
                <w:rFonts w:eastAsiaTheme="majorEastAsia"/>
              </w:rPr>
            </w:pPr>
            <w:r w:rsidRPr="007F5CC8">
              <w:rPr>
                <w:rFonts w:eastAsiaTheme="majorEastAsia"/>
              </w:rPr>
              <w:t>Mode dégradé et sécurisation radio</w:t>
            </w:r>
          </w:p>
          <w:p w:rsidR="007F5CC8" w:rsidRPr="007F5CC8" w:rsidRDefault="007F5CC8" w:rsidP="007F5CC8">
            <w:pPr>
              <w:pStyle w:val="Paragraphedeliste"/>
              <w:numPr>
                <w:ilvl w:val="0"/>
                <w:numId w:val="3"/>
              </w:numPr>
              <w:rPr>
                <w:rFonts w:eastAsiaTheme="majorEastAsia"/>
              </w:rPr>
            </w:pPr>
            <w:r w:rsidRPr="007F5CC8">
              <w:rPr>
                <w:rFonts w:eastAsiaTheme="majorEastAsia"/>
              </w:rPr>
              <w:t>Règles d’exploitation des SIC</w:t>
            </w:r>
          </w:p>
        </w:tc>
      </w:tr>
      <w:tr w:rsidR="007F5CC8" w:rsidRPr="008B1CC3" w:rsidTr="003C705D">
        <w:trPr>
          <w:cnfStyle w:val="000000100000"/>
        </w:trPr>
        <w:tc>
          <w:tcPr>
            <w:cnfStyle w:val="001000000000"/>
            <w:tcW w:w="3637" w:type="dxa"/>
            <w:tcBorders>
              <w:top w:val="single" w:sz="4" w:space="0" w:color="auto"/>
            </w:tcBorders>
            <w:shd w:val="clear" w:color="auto" w:fill="D9E2F3" w:themeFill="accent1" w:themeFillTint="33"/>
          </w:tcPr>
          <w:p w:rsidR="007F5CC8" w:rsidRPr="008B1CC3" w:rsidRDefault="007F5CC8" w:rsidP="003C705D">
            <w:pPr>
              <w:ind w:firstLine="0"/>
            </w:pPr>
            <w:r w:rsidRPr="008B1CC3">
              <w:t xml:space="preserve">Séquence : </w:t>
            </w:r>
            <w:r>
              <w:t>MSP combinées</w:t>
            </w:r>
          </w:p>
        </w:tc>
        <w:tc>
          <w:tcPr>
            <w:tcW w:w="3637" w:type="dxa"/>
            <w:tcBorders>
              <w:top w:val="single" w:sz="4" w:space="0" w:color="auto"/>
            </w:tcBorders>
            <w:shd w:val="clear" w:color="auto" w:fill="D9E2F3" w:themeFill="accent1" w:themeFillTint="33"/>
          </w:tcPr>
          <w:p w:rsidR="007F5CC8" w:rsidRPr="008B1CC3" w:rsidRDefault="007F5CC8" w:rsidP="003C705D">
            <w:pPr>
              <w:ind w:firstLine="0"/>
              <w:cnfStyle w:val="000000100000"/>
              <w:rPr>
                <w:b/>
              </w:rPr>
            </w:pPr>
            <w:r w:rsidRPr="008B1CC3">
              <w:rPr>
                <w:b/>
              </w:rPr>
              <w:t>Durée :</w:t>
            </w:r>
            <w:r>
              <w:rPr>
                <w:b/>
              </w:rPr>
              <w:t xml:space="preserve"> 3h30 minutes</w:t>
            </w:r>
          </w:p>
        </w:tc>
        <w:tc>
          <w:tcPr>
            <w:tcW w:w="3749" w:type="dxa"/>
            <w:tcBorders>
              <w:top w:val="single" w:sz="4" w:space="0" w:color="auto"/>
            </w:tcBorders>
            <w:shd w:val="clear" w:color="auto" w:fill="D9E2F3" w:themeFill="accent1" w:themeFillTint="33"/>
          </w:tcPr>
          <w:p w:rsidR="007F5CC8" w:rsidRPr="008B1CC3" w:rsidRDefault="007F5CC8" w:rsidP="003C705D">
            <w:pPr>
              <w:ind w:firstLine="0"/>
              <w:cnfStyle w:val="000000100000"/>
              <w:rPr>
                <w:b/>
              </w:rPr>
            </w:pPr>
            <w:r w:rsidRPr="008B1CC3">
              <w:rPr>
                <w:b/>
              </w:rPr>
              <w:t>Lieu :</w:t>
            </w:r>
            <w:r>
              <w:rPr>
                <w:b/>
              </w:rPr>
              <w:t xml:space="preserve"> CTA/CODIS </w:t>
            </w:r>
          </w:p>
        </w:tc>
      </w:tr>
      <w:tr w:rsidR="007F5CC8" w:rsidRPr="008B1CC3" w:rsidTr="003C705D">
        <w:trPr>
          <w:cnfStyle w:val="000000010000"/>
        </w:trPr>
        <w:tc>
          <w:tcPr>
            <w:cnfStyle w:val="001000000000"/>
            <w:tcW w:w="11023" w:type="dxa"/>
            <w:gridSpan w:val="3"/>
            <w:shd w:val="clear" w:color="auto" w:fill="FFFFFF" w:themeFill="background1"/>
          </w:tcPr>
          <w:p w:rsidR="007F5CC8" w:rsidRDefault="007F5CC8" w:rsidP="003C705D">
            <w:pPr>
              <w:ind w:firstLine="0"/>
              <w:rPr>
                <w:b w:val="0"/>
                <w:bCs w:val="0"/>
              </w:rPr>
            </w:pPr>
            <w:r>
              <w:t xml:space="preserve">Sous-groupe 1 : </w:t>
            </w:r>
          </w:p>
          <w:p w:rsidR="007F5CC8" w:rsidRDefault="007F5CC8" w:rsidP="003C705D">
            <w:pPr>
              <w:ind w:firstLine="0"/>
              <w:rPr>
                <w:b w:val="0"/>
                <w:bCs w:val="0"/>
              </w:rPr>
            </w:pPr>
            <w:r>
              <w:t xml:space="preserve">Thématique : Vigilance canicule </w:t>
            </w:r>
          </w:p>
          <w:p w:rsidR="007F5CC8" w:rsidRPr="007F5CC8" w:rsidRDefault="007F5CC8" w:rsidP="003C705D">
            <w:pPr>
              <w:ind w:firstLine="0"/>
              <w:rPr>
                <w:b w:val="0"/>
                <w:bCs w:val="0"/>
              </w:rPr>
            </w:pPr>
            <w:r w:rsidRPr="007F5CC8">
              <w:rPr>
                <w:b w:val="0"/>
                <w:bCs w:val="0"/>
              </w:rPr>
              <w:t xml:space="preserve">Les apprenants font face à des situations de niveau complexe. Plusieurs feux d’espace naturel sont déclenchés, et quelques appels particuliers arrivent au CTA. </w:t>
            </w:r>
          </w:p>
          <w:p w:rsidR="007F5CC8" w:rsidRDefault="007F5CC8" w:rsidP="003C705D">
            <w:pPr>
              <w:ind w:firstLine="0"/>
            </w:pPr>
            <w:r>
              <w:rPr>
                <w:b w:val="0"/>
                <w:bCs w:val="0"/>
              </w:rPr>
              <w:t>Exemple d’appels particuliers</w:t>
            </w:r>
          </w:p>
          <w:p w:rsidR="007F5CC8" w:rsidRPr="007F5CC8" w:rsidRDefault="007F5CC8" w:rsidP="007F5CC8">
            <w:pPr>
              <w:pStyle w:val="Paragraphedeliste"/>
              <w:numPr>
                <w:ilvl w:val="0"/>
                <w:numId w:val="3"/>
              </w:numPr>
              <w:rPr>
                <w:rFonts w:eastAsiaTheme="majorEastAsia"/>
              </w:rPr>
            </w:pPr>
            <w:r>
              <w:rPr>
                <w:rFonts w:eastAsiaTheme="majorEastAsia"/>
              </w:rPr>
              <w:t>Colis suspect</w:t>
            </w:r>
          </w:p>
          <w:p w:rsidR="007F5CC8" w:rsidRPr="007F5CC8" w:rsidRDefault="007F5CC8" w:rsidP="007F5CC8">
            <w:pPr>
              <w:pStyle w:val="Paragraphedeliste"/>
              <w:numPr>
                <w:ilvl w:val="0"/>
                <w:numId w:val="3"/>
              </w:numPr>
              <w:rPr>
                <w:rFonts w:eastAsiaTheme="majorEastAsia"/>
              </w:rPr>
            </w:pPr>
            <w:r>
              <w:rPr>
                <w:rFonts w:eastAsiaTheme="majorEastAsia"/>
              </w:rPr>
              <w:t>Engagement avec Point de première destination</w:t>
            </w:r>
          </w:p>
          <w:p w:rsidR="007F5CC8" w:rsidRPr="007F5CC8" w:rsidRDefault="007F5CC8" w:rsidP="007F5CC8">
            <w:pPr>
              <w:pStyle w:val="Paragraphedeliste"/>
              <w:numPr>
                <w:ilvl w:val="0"/>
                <w:numId w:val="3"/>
              </w:numPr>
              <w:rPr>
                <w:rFonts w:eastAsiaTheme="majorEastAsia"/>
              </w:rPr>
            </w:pPr>
            <w:r>
              <w:rPr>
                <w:rFonts w:eastAsiaTheme="majorEastAsia"/>
              </w:rPr>
              <w:t>Engagement pour pollution</w:t>
            </w:r>
          </w:p>
          <w:p w:rsidR="007F5CC8" w:rsidRPr="00554F64" w:rsidRDefault="007F5CC8" w:rsidP="007F5CC8">
            <w:pPr>
              <w:pStyle w:val="Paragraphedeliste"/>
              <w:numPr>
                <w:ilvl w:val="0"/>
                <w:numId w:val="3"/>
              </w:numPr>
              <w:rPr>
                <w:rFonts w:eastAsiaTheme="majorEastAsia"/>
              </w:rPr>
            </w:pPr>
            <w:r>
              <w:rPr>
                <w:rFonts w:eastAsiaTheme="majorEastAsia"/>
              </w:rPr>
              <w:t xml:space="preserve">Engagement force concourante </w:t>
            </w:r>
          </w:p>
          <w:p w:rsidR="00554F64" w:rsidRPr="007F5CC8" w:rsidRDefault="00554F64" w:rsidP="007F5CC8">
            <w:pPr>
              <w:pStyle w:val="Paragraphedeliste"/>
              <w:numPr>
                <w:ilvl w:val="0"/>
                <w:numId w:val="3"/>
              </w:numPr>
              <w:rPr>
                <w:rFonts w:eastAsiaTheme="majorEastAsia"/>
              </w:rPr>
            </w:pPr>
            <w:r>
              <w:rPr>
                <w:rFonts w:eastAsiaTheme="majorEastAsia"/>
              </w:rPr>
              <w:t>PGR, arbre de décision</w:t>
            </w:r>
          </w:p>
          <w:p w:rsidR="007F5CC8" w:rsidRPr="007F5CC8" w:rsidRDefault="00554F64" w:rsidP="007F5CC8">
            <w:pPr>
              <w:pStyle w:val="Paragraphedeliste"/>
              <w:numPr>
                <w:ilvl w:val="0"/>
                <w:numId w:val="3"/>
              </w:numPr>
              <w:rPr>
                <w:rFonts w:eastAsiaTheme="majorEastAsia"/>
              </w:rPr>
            </w:pPr>
            <w:r>
              <w:rPr>
                <w:rFonts w:eastAsiaTheme="majorEastAsia"/>
              </w:rPr>
              <w:t>Panne TER-TGV, relation avec SNCF, remontée d’informations</w:t>
            </w:r>
          </w:p>
          <w:p w:rsidR="007F5CC8" w:rsidRPr="00554F64" w:rsidRDefault="007F5CC8" w:rsidP="007F5CC8">
            <w:pPr>
              <w:pStyle w:val="Paragraphedeliste"/>
              <w:numPr>
                <w:ilvl w:val="0"/>
                <w:numId w:val="3"/>
              </w:numPr>
              <w:rPr>
                <w:rFonts w:eastAsiaTheme="majorEastAsia"/>
              </w:rPr>
            </w:pPr>
            <w:r>
              <w:rPr>
                <w:rFonts w:eastAsiaTheme="majorEastAsia"/>
              </w:rPr>
              <w:t>Engagement NRBC-RAD</w:t>
            </w:r>
          </w:p>
          <w:p w:rsidR="00554F64" w:rsidRPr="007F5CC8" w:rsidRDefault="00554F64" w:rsidP="007F5CC8">
            <w:pPr>
              <w:pStyle w:val="Paragraphedeliste"/>
              <w:numPr>
                <w:ilvl w:val="0"/>
                <w:numId w:val="3"/>
              </w:numPr>
              <w:rPr>
                <w:rFonts w:eastAsiaTheme="majorEastAsia"/>
              </w:rPr>
            </w:pPr>
            <w:r>
              <w:rPr>
                <w:rFonts w:eastAsiaTheme="majorEastAsia"/>
              </w:rPr>
              <w:t>Personne en difficulté en mer…</w:t>
            </w:r>
          </w:p>
          <w:p w:rsidR="007F5CC8" w:rsidRPr="007F5CC8" w:rsidRDefault="007F5CC8" w:rsidP="007F5CC8">
            <w:pPr>
              <w:ind w:firstLine="0"/>
            </w:pPr>
          </w:p>
          <w:p w:rsidR="007F5CC8" w:rsidRDefault="007F5CC8" w:rsidP="003C705D">
            <w:pPr>
              <w:ind w:firstLine="0"/>
              <w:rPr>
                <w:b w:val="0"/>
                <w:bCs w:val="0"/>
              </w:rPr>
            </w:pPr>
            <w:r>
              <w:t xml:space="preserve">Sous-groupe 2 : </w:t>
            </w:r>
          </w:p>
          <w:p w:rsidR="007F5CC8" w:rsidRDefault="007F5CC8" w:rsidP="003C705D">
            <w:pPr>
              <w:ind w:firstLine="0"/>
            </w:pPr>
            <w:r w:rsidRPr="007F5CC8">
              <w:rPr>
                <w:b w:val="0"/>
                <w:bCs w:val="0"/>
              </w:rPr>
              <w:t xml:space="preserve">Observation au CTA. </w:t>
            </w:r>
          </w:p>
          <w:p w:rsidR="007F5CC8" w:rsidRDefault="007F5CC8" w:rsidP="003C705D">
            <w:pPr>
              <w:ind w:firstLine="0"/>
            </w:pPr>
          </w:p>
          <w:p w:rsidR="007F5CC8" w:rsidRDefault="007F5CC8" w:rsidP="003C705D">
            <w:pPr>
              <w:ind w:firstLine="0"/>
              <w:rPr>
                <w:b w:val="0"/>
                <w:bCs w:val="0"/>
              </w:rPr>
            </w:pPr>
            <w:r w:rsidRPr="007F5CC8">
              <w:t>Inversement des sous-groupes ensuite</w:t>
            </w:r>
          </w:p>
          <w:p w:rsidR="007F5CC8" w:rsidRDefault="007F5CC8" w:rsidP="003C705D">
            <w:pPr>
              <w:ind w:firstLine="0"/>
              <w:rPr>
                <w:b w:val="0"/>
                <w:bCs w:val="0"/>
              </w:rPr>
            </w:pPr>
            <w:r>
              <w:t>Compétences visées :</w:t>
            </w:r>
          </w:p>
          <w:p w:rsidR="007F5CC8" w:rsidRPr="00554F64" w:rsidRDefault="007F5CC8" w:rsidP="007F5CC8">
            <w:pPr>
              <w:pStyle w:val="Paragraphedeliste"/>
              <w:numPr>
                <w:ilvl w:val="0"/>
                <w:numId w:val="3"/>
              </w:numPr>
              <w:rPr>
                <w:rFonts w:eastAsiaTheme="majorEastAsia"/>
                <w:b w:val="0"/>
                <w:bCs w:val="0"/>
              </w:rPr>
            </w:pPr>
            <w:r w:rsidRPr="00554F64">
              <w:rPr>
                <w:rFonts w:eastAsiaTheme="majorEastAsia"/>
                <w:b w:val="0"/>
                <w:bCs w:val="0"/>
              </w:rPr>
              <w:t>Identifier des circonstances particulières entraînant un départ immédiat selon les règles d’engagement définies.</w:t>
            </w:r>
          </w:p>
          <w:p w:rsidR="007F5CC8" w:rsidRPr="00554F64" w:rsidRDefault="007F5CC8" w:rsidP="007F5CC8">
            <w:pPr>
              <w:pStyle w:val="Paragraphedeliste"/>
              <w:numPr>
                <w:ilvl w:val="0"/>
                <w:numId w:val="3"/>
              </w:numPr>
              <w:rPr>
                <w:rFonts w:eastAsiaTheme="majorEastAsia"/>
                <w:b w:val="0"/>
                <w:bCs w:val="0"/>
              </w:rPr>
            </w:pPr>
            <w:r w:rsidRPr="00554F64">
              <w:rPr>
                <w:rFonts w:eastAsiaTheme="majorEastAsia"/>
                <w:b w:val="0"/>
                <w:bCs w:val="0"/>
              </w:rPr>
              <w:t>Retranscrire, simultanément au traitement de l’appel, et classifier les informations recueillies suivant le protocole défini</w:t>
            </w:r>
          </w:p>
          <w:p w:rsidR="00554F64" w:rsidRPr="00554F64" w:rsidRDefault="00554F64" w:rsidP="007F5CC8">
            <w:pPr>
              <w:pStyle w:val="Paragraphedeliste"/>
              <w:numPr>
                <w:ilvl w:val="0"/>
                <w:numId w:val="3"/>
              </w:numPr>
              <w:rPr>
                <w:rFonts w:eastAsiaTheme="majorEastAsia"/>
                <w:b w:val="0"/>
                <w:bCs w:val="0"/>
              </w:rPr>
            </w:pPr>
            <w:r w:rsidRPr="00554F64">
              <w:rPr>
                <w:rFonts w:eastAsiaTheme="majorEastAsia"/>
                <w:b w:val="0"/>
                <w:bCs w:val="0"/>
              </w:rPr>
              <w:t>Collecter les informations nécessaires au traitement de l’appel et utiles au déroulement de l’intervention, le cas échéant</w:t>
            </w:r>
          </w:p>
          <w:p w:rsidR="00554F64" w:rsidRPr="00554F64" w:rsidRDefault="00554F64" w:rsidP="007F5CC8">
            <w:pPr>
              <w:pStyle w:val="Paragraphedeliste"/>
              <w:numPr>
                <w:ilvl w:val="0"/>
                <w:numId w:val="3"/>
              </w:numPr>
              <w:rPr>
                <w:rFonts w:eastAsiaTheme="majorEastAsia"/>
                <w:b w:val="0"/>
                <w:bCs w:val="0"/>
              </w:rPr>
            </w:pPr>
            <w:r w:rsidRPr="00554F64">
              <w:rPr>
                <w:rFonts w:eastAsiaTheme="majorEastAsia"/>
                <w:b w:val="0"/>
                <w:bCs w:val="0"/>
              </w:rPr>
              <w:t>Évaluer le degré d’urgence</w:t>
            </w:r>
          </w:p>
          <w:p w:rsidR="00554F64" w:rsidRDefault="00554F64" w:rsidP="00554F64">
            <w:pPr>
              <w:ind w:firstLine="0"/>
              <w:rPr>
                <w:b w:val="0"/>
                <w:bCs w:val="0"/>
              </w:rPr>
            </w:pPr>
            <w:r>
              <w:lastRenderedPageBreak/>
              <w:t>Eléments de la compétence</w:t>
            </w:r>
          </w:p>
          <w:p w:rsidR="00554F64" w:rsidRDefault="00554F64" w:rsidP="00554F64">
            <w:pPr>
              <w:ind w:firstLine="0"/>
              <w:rPr>
                <w:b w:val="0"/>
                <w:bCs w:val="0"/>
              </w:rPr>
            </w:pPr>
            <w:r>
              <w:t>Analyse et traitement de l’appel :</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Analyse de la situation particulière</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Application des procédures particulières (questionnement spécifique, utilisation de fiches, guides ou autres outils particuliers, recherche de l’urgence</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Détection d’une urgence vitale</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Réorientation de l’appelant</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Mise en conférence du requérant avec un autre service dans le cadre des missions partagées</w:t>
            </w:r>
          </w:p>
          <w:p w:rsidR="00554F64" w:rsidRDefault="00554F64" w:rsidP="00554F64">
            <w:pPr>
              <w:ind w:firstLine="0"/>
              <w:rPr>
                <w:b w:val="0"/>
                <w:bCs w:val="0"/>
              </w:rPr>
            </w:pPr>
            <w:r>
              <w:t xml:space="preserve">Conseils, accompagnement du requérant et prévention : </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Mesures conservatoire en cas d’incendie</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Gestes de premiers secours pour le SSUAP</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Balisage pour les accidents sur voie publique</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Conseils pour le PPABE</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Toutes autres mesures qu’un citoyen non formé peut réaliser</w:t>
            </w:r>
          </w:p>
          <w:p w:rsidR="00554F64" w:rsidRPr="00554F64" w:rsidRDefault="00554F64" w:rsidP="00554F64">
            <w:pPr>
              <w:pStyle w:val="Paragraphedeliste"/>
              <w:numPr>
                <w:ilvl w:val="0"/>
                <w:numId w:val="3"/>
              </w:numPr>
              <w:rPr>
                <w:rFonts w:eastAsiaTheme="majorEastAsia"/>
                <w:b w:val="0"/>
                <w:bCs w:val="0"/>
              </w:rPr>
            </w:pPr>
            <w:r w:rsidRPr="00554F64">
              <w:rPr>
                <w:rFonts w:eastAsiaTheme="majorEastAsia"/>
                <w:b w:val="0"/>
                <w:bCs w:val="0"/>
              </w:rPr>
              <w:t>Mesures spécifiques adaptées à la situation</w:t>
            </w:r>
          </w:p>
          <w:p w:rsidR="007F5CC8" w:rsidRPr="00DF1751" w:rsidRDefault="007F5CC8" w:rsidP="003C705D">
            <w:pPr>
              <w:ind w:firstLine="0"/>
              <w:rPr>
                <w:b w:val="0"/>
                <w:bCs w:val="0"/>
              </w:rPr>
            </w:pPr>
          </w:p>
        </w:tc>
      </w:tr>
      <w:tr w:rsidR="007F5CC8" w:rsidRPr="008B1CC3" w:rsidTr="003C705D">
        <w:trPr>
          <w:cnfStyle w:val="000000100000"/>
        </w:trPr>
        <w:tc>
          <w:tcPr>
            <w:cnfStyle w:val="001000000000"/>
            <w:tcW w:w="11023" w:type="dxa"/>
            <w:gridSpan w:val="3"/>
            <w:tcBorders>
              <w:top w:val="single" w:sz="4" w:space="0" w:color="auto"/>
            </w:tcBorders>
            <w:shd w:val="clear" w:color="auto" w:fill="FFFFFF" w:themeFill="background1"/>
          </w:tcPr>
          <w:p w:rsidR="007F5CC8" w:rsidRDefault="007F5CC8" w:rsidP="003C705D">
            <w:pPr>
              <w:ind w:firstLine="0"/>
              <w:rPr>
                <w:b w:val="0"/>
              </w:rPr>
            </w:pPr>
            <w:r>
              <w:rPr>
                <w:b w:val="0"/>
              </w:rPr>
              <w:lastRenderedPageBreak/>
              <w:t xml:space="preserve">Débriefing collectif </w:t>
            </w:r>
          </w:p>
          <w:p w:rsidR="007F5CC8" w:rsidRPr="00E46F51" w:rsidRDefault="007F5CC8" w:rsidP="003C705D">
            <w:pPr>
              <w:ind w:firstLine="0"/>
            </w:pPr>
            <w:r w:rsidRPr="00E46F51">
              <w:t xml:space="preserve">Remplissage du livret de suivi et </w:t>
            </w:r>
            <w:r>
              <w:t xml:space="preserve">de traçabilité pour la journée </w:t>
            </w:r>
            <w:r w:rsidR="00554F64">
              <w:t>8</w:t>
            </w:r>
          </w:p>
        </w:tc>
      </w:tr>
    </w:tbl>
    <w:p w:rsidR="00554F64" w:rsidRDefault="00554F64" w:rsidP="007F5CC8">
      <w:pPr>
        <w:ind w:firstLine="0"/>
      </w:pPr>
    </w:p>
    <w:p w:rsidR="00742008" w:rsidRDefault="00742008" w:rsidP="007F5CC8">
      <w:pPr>
        <w:ind w:firstLine="0"/>
      </w:pPr>
    </w:p>
    <w:p w:rsidR="00742008" w:rsidRDefault="00742008" w:rsidP="007F5CC8">
      <w:pPr>
        <w:ind w:firstLine="0"/>
      </w:pPr>
    </w:p>
    <w:p w:rsidR="00742008" w:rsidRDefault="00742008" w:rsidP="007F5CC8">
      <w:pPr>
        <w:ind w:firstLine="0"/>
      </w:pPr>
    </w:p>
    <w:p w:rsidR="00742008" w:rsidRDefault="00742008" w:rsidP="007F5CC8">
      <w:pPr>
        <w:ind w:firstLine="0"/>
      </w:pPr>
    </w:p>
    <w:p w:rsidR="00742008" w:rsidRDefault="00742008" w:rsidP="007F5CC8">
      <w:pPr>
        <w:ind w:firstLine="0"/>
      </w:pPr>
    </w:p>
    <w:p w:rsidR="00742008" w:rsidRDefault="00742008" w:rsidP="007F5CC8">
      <w:pPr>
        <w:ind w:firstLine="0"/>
      </w:pPr>
    </w:p>
    <w:p w:rsidR="00742008" w:rsidRDefault="00742008" w:rsidP="007F5CC8">
      <w:pPr>
        <w:ind w:firstLine="0"/>
      </w:pPr>
    </w:p>
    <w:p w:rsidR="00742008" w:rsidRDefault="00742008" w:rsidP="007F5CC8">
      <w:pPr>
        <w:ind w:firstLine="0"/>
      </w:pPr>
    </w:p>
    <w:p w:rsidR="00742008" w:rsidRDefault="00742008" w:rsidP="007F5CC8">
      <w:pPr>
        <w:ind w:firstLine="0"/>
      </w:pPr>
    </w:p>
    <w:p w:rsidR="00742008" w:rsidRDefault="00742008" w:rsidP="007F5CC8">
      <w:pPr>
        <w:ind w:firstLine="0"/>
      </w:pPr>
    </w:p>
    <w:p w:rsidR="00742008" w:rsidRDefault="00742008" w:rsidP="007F5CC8">
      <w:pPr>
        <w:ind w:firstLine="0"/>
      </w:pPr>
    </w:p>
    <w:p w:rsidR="00742008" w:rsidRDefault="00742008" w:rsidP="007F5CC8">
      <w:pPr>
        <w:ind w:firstLine="0"/>
      </w:pPr>
    </w:p>
    <w:p w:rsidR="00742008" w:rsidRDefault="00742008" w:rsidP="007F5CC8">
      <w:pPr>
        <w:ind w:firstLine="0"/>
      </w:pPr>
    </w:p>
    <w:tbl>
      <w:tblPr>
        <w:tblStyle w:val="Grilleclaire-Accent1"/>
        <w:tblW w:w="11023" w:type="dxa"/>
        <w:tblLook w:val="04A0"/>
      </w:tblPr>
      <w:tblGrid>
        <w:gridCol w:w="3637"/>
        <w:gridCol w:w="3637"/>
        <w:gridCol w:w="3749"/>
      </w:tblGrid>
      <w:tr w:rsidR="00554F64" w:rsidTr="003C705D">
        <w:trPr>
          <w:cnfStyle w:val="100000000000"/>
        </w:trPr>
        <w:tc>
          <w:tcPr>
            <w:cnfStyle w:val="001000000000"/>
            <w:tcW w:w="11023" w:type="dxa"/>
            <w:gridSpan w:val="3"/>
          </w:tcPr>
          <w:p w:rsidR="00554F64" w:rsidRDefault="00554F64" w:rsidP="003C705D">
            <w:pPr>
              <w:ind w:firstLine="0"/>
              <w:jc w:val="center"/>
            </w:pPr>
            <w:r>
              <w:lastRenderedPageBreak/>
              <w:t>Journée 9</w:t>
            </w:r>
          </w:p>
        </w:tc>
      </w:tr>
      <w:tr w:rsidR="00554F64" w:rsidTr="003C705D">
        <w:trPr>
          <w:cnfStyle w:val="000000100000"/>
        </w:trPr>
        <w:tc>
          <w:tcPr>
            <w:cnfStyle w:val="001000000000"/>
            <w:tcW w:w="3637" w:type="dxa"/>
            <w:tcBorders>
              <w:top w:val="single" w:sz="4" w:space="0" w:color="auto"/>
              <w:left w:val="single" w:sz="4" w:space="0" w:color="auto"/>
              <w:right w:val="single" w:sz="4" w:space="0" w:color="auto"/>
            </w:tcBorders>
          </w:tcPr>
          <w:p w:rsidR="00554F64" w:rsidRDefault="00554F64" w:rsidP="003C705D">
            <w:pPr>
              <w:ind w:firstLine="0"/>
              <w:rPr>
                <w:b w:val="0"/>
                <w:bCs w:val="0"/>
              </w:rPr>
            </w:pPr>
            <w:r w:rsidRPr="008B1CC3">
              <w:t xml:space="preserve">Séquence : </w:t>
            </w:r>
          </w:p>
          <w:p w:rsidR="00554F64" w:rsidRPr="008B1CC3" w:rsidRDefault="00554F64" w:rsidP="003C705D">
            <w:pPr>
              <w:ind w:firstLine="0"/>
            </w:pPr>
            <w:r>
              <w:t>Cartographie/ secteur</w:t>
            </w:r>
          </w:p>
          <w:p w:rsidR="00554F64" w:rsidRPr="008B1CC3" w:rsidRDefault="00554F64" w:rsidP="003C705D">
            <w:pPr>
              <w:ind w:firstLine="0"/>
            </w:pPr>
          </w:p>
        </w:tc>
        <w:tc>
          <w:tcPr>
            <w:tcW w:w="3637" w:type="dxa"/>
            <w:tcBorders>
              <w:left w:val="single" w:sz="4" w:space="0" w:color="auto"/>
            </w:tcBorders>
          </w:tcPr>
          <w:p w:rsidR="00554F64" w:rsidRPr="008B1CC3" w:rsidRDefault="00554F64" w:rsidP="003C705D">
            <w:pPr>
              <w:ind w:firstLine="0"/>
              <w:cnfStyle w:val="000000100000"/>
              <w:rPr>
                <w:b/>
              </w:rPr>
            </w:pPr>
            <w:r w:rsidRPr="008B1CC3">
              <w:rPr>
                <w:b/>
              </w:rPr>
              <w:t>Durée :</w:t>
            </w:r>
            <w:r>
              <w:rPr>
                <w:b/>
              </w:rPr>
              <w:t xml:space="preserve"> 30 minutes</w:t>
            </w:r>
          </w:p>
        </w:tc>
        <w:tc>
          <w:tcPr>
            <w:tcW w:w="3749" w:type="dxa"/>
          </w:tcPr>
          <w:p w:rsidR="00554F64" w:rsidRPr="008B1CC3" w:rsidRDefault="00554F64" w:rsidP="003C705D">
            <w:pPr>
              <w:ind w:firstLine="0"/>
              <w:cnfStyle w:val="000000100000"/>
              <w:rPr>
                <w:b/>
              </w:rPr>
            </w:pPr>
            <w:r w:rsidRPr="008B1CC3">
              <w:rPr>
                <w:b/>
              </w:rPr>
              <w:t>Lieu :</w:t>
            </w:r>
            <w:r>
              <w:rPr>
                <w:b/>
              </w:rPr>
              <w:t xml:space="preserve"> salle de cours</w:t>
            </w:r>
          </w:p>
        </w:tc>
      </w:tr>
      <w:tr w:rsidR="00554F64" w:rsidTr="003C705D">
        <w:trPr>
          <w:cnfStyle w:val="000000010000"/>
        </w:trPr>
        <w:tc>
          <w:tcPr>
            <w:cnfStyle w:val="001000000000"/>
            <w:tcW w:w="11023" w:type="dxa"/>
            <w:gridSpan w:val="3"/>
            <w:tcBorders>
              <w:left w:val="single" w:sz="4" w:space="0" w:color="auto"/>
              <w:right w:val="single" w:sz="4" w:space="0" w:color="auto"/>
            </w:tcBorders>
          </w:tcPr>
          <w:p w:rsidR="00554F64" w:rsidRPr="00554F64" w:rsidRDefault="00554F64" w:rsidP="00554F64">
            <w:pPr>
              <w:ind w:left="1134" w:hanging="360"/>
            </w:pPr>
            <w:r>
              <w:t xml:space="preserve">Support/ document pédagogique : </w:t>
            </w:r>
            <w:r>
              <w:rPr>
                <w:b w:val="0"/>
              </w:rPr>
              <w:t>Carte vierge à distribuer en sous groupe</w:t>
            </w:r>
          </w:p>
        </w:tc>
      </w:tr>
      <w:tr w:rsidR="00C264A9" w:rsidRPr="008B1CC3" w:rsidTr="003C2F55">
        <w:trPr>
          <w:cnfStyle w:val="000000100000"/>
        </w:trPr>
        <w:tc>
          <w:tcPr>
            <w:cnfStyle w:val="001000000000"/>
            <w:tcW w:w="11023" w:type="dxa"/>
            <w:gridSpan w:val="3"/>
            <w:tcBorders>
              <w:top w:val="single" w:sz="4" w:space="0" w:color="auto"/>
            </w:tcBorders>
            <w:shd w:val="clear" w:color="auto" w:fill="D9E2F3" w:themeFill="accent1" w:themeFillTint="33"/>
          </w:tcPr>
          <w:p w:rsidR="00C264A9" w:rsidRDefault="00C264A9" w:rsidP="00554F64">
            <w:pPr>
              <w:ind w:firstLine="0"/>
            </w:pPr>
            <w:r>
              <w:t>Animation :</w:t>
            </w:r>
          </w:p>
          <w:p w:rsidR="00C264A9" w:rsidRPr="00310DBB" w:rsidRDefault="00C264A9" w:rsidP="00554F64">
            <w:pPr>
              <w:ind w:firstLine="0"/>
              <w:rPr>
                <w:b w:val="0"/>
                <w:bCs w:val="0"/>
              </w:rPr>
            </w:pPr>
            <w:r w:rsidRPr="00310DBB">
              <w:rPr>
                <w:b w:val="0"/>
              </w:rPr>
              <w:t>En autonomie, les apprenants doivent en s’aidant de la cartographie ARTEMIS, ou WEBSIG renseigner la carte distribuée.</w:t>
            </w:r>
          </w:p>
          <w:p w:rsidR="00C264A9" w:rsidRPr="00310DBB" w:rsidRDefault="00C264A9" w:rsidP="00554F64">
            <w:pPr>
              <w:pStyle w:val="Paragraphedeliste"/>
              <w:numPr>
                <w:ilvl w:val="0"/>
                <w:numId w:val="3"/>
              </w:numPr>
              <w:rPr>
                <w:rFonts w:eastAsiaTheme="majorEastAsia"/>
                <w:b w:val="0"/>
              </w:rPr>
            </w:pPr>
            <w:r w:rsidRPr="00310DBB">
              <w:rPr>
                <w:rFonts w:eastAsiaTheme="majorEastAsia"/>
                <w:b w:val="0"/>
              </w:rPr>
              <w:t>Positionnement des centres de secours</w:t>
            </w:r>
          </w:p>
          <w:p w:rsidR="00C264A9" w:rsidRPr="00310DBB" w:rsidRDefault="00C264A9" w:rsidP="00554F64">
            <w:pPr>
              <w:pStyle w:val="Paragraphedeliste"/>
              <w:numPr>
                <w:ilvl w:val="0"/>
                <w:numId w:val="3"/>
              </w:numPr>
              <w:rPr>
                <w:rFonts w:eastAsiaTheme="majorEastAsia"/>
                <w:b w:val="0"/>
              </w:rPr>
            </w:pPr>
            <w:r w:rsidRPr="00310DBB">
              <w:rPr>
                <w:rFonts w:eastAsiaTheme="majorEastAsia"/>
                <w:b w:val="0"/>
              </w:rPr>
              <w:t>Réseaux hydrographiques</w:t>
            </w:r>
          </w:p>
          <w:p w:rsidR="00C264A9" w:rsidRPr="00310DBB" w:rsidRDefault="00C264A9" w:rsidP="00554F64">
            <w:pPr>
              <w:pStyle w:val="Paragraphedeliste"/>
              <w:numPr>
                <w:ilvl w:val="0"/>
                <w:numId w:val="3"/>
              </w:numPr>
              <w:rPr>
                <w:rFonts w:eastAsiaTheme="majorEastAsia"/>
                <w:b w:val="0"/>
              </w:rPr>
            </w:pPr>
            <w:r w:rsidRPr="00310DBB">
              <w:rPr>
                <w:rFonts w:eastAsiaTheme="majorEastAsia"/>
                <w:b w:val="0"/>
              </w:rPr>
              <w:t>Réseau routier</w:t>
            </w:r>
          </w:p>
          <w:p w:rsidR="00C264A9" w:rsidRPr="00C264A9" w:rsidRDefault="00C264A9" w:rsidP="00C264A9">
            <w:pPr>
              <w:pStyle w:val="Paragraphedeliste"/>
              <w:numPr>
                <w:ilvl w:val="0"/>
                <w:numId w:val="3"/>
              </w:numPr>
              <w:rPr>
                <w:rFonts w:eastAsiaTheme="majorEastAsia"/>
                <w:b w:val="0"/>
              </w:rPr>
            </w:pPr>
            <w:r w:rsidRPr="00310DBB">
              <w:rPr>
                <w:rFonts w:eastAsiaTheme="majorEastAsia"/>
                <w:b w:val="0"/>
              </w:rPr>
              <w:t>Réseau SNCF</w:t>
            </w:r>
          </w:p>
          <w:p w:rsidR="00C264A9" w:rsidRPr="00C264A9" w:rsidRDefault="00C264A9" w:rsidP="00C264A9">
            <w:pPr>
              <w:pStyle w:val="Paragraphedeliste"/>
              <w:numPr>
                <w:ilvl w:val="0"/>
                <w:numId w:val="3"/>
              </w:numPr>
              <w:rPr>
                <w:rFonts w:eastAsiaTheme="majorEastAsia"/>
                <w:b w:val="0"/>
                <w:bCs w:val="0"/>
              </w:rPr>
            </w:pPr>
            <w:r w:rsidRPr="00C264A9">
              <w:rPr>
                <w:rFonts w:eastAsiaTheme="majorEastAsia"/>
                <w:b w:val="0"/>
                <w:bCs w:val="0"/>
              </w:rPr>
              <w:t>Portes du BP Caen…</w:t>
            </w:r>
          </w:p>
        </w:tc>
      </w:tr>
      <w:tr w:rsidR="00554F64" w:rsidRPr="008B1CC3" w:rsidTr="003C705D">
        <w:trPr>
          <w:cnfStyle w:val="000000010000"/>
        </w:trPr>
        <w:tc>
          <w:tcPr>
            <w:cnfStyle w:val="001000000000"/>
            <w:tcW w:w="3637" w:type="dxa"/>
            <w:tcBorders>
              <w:top w:val="single" w:sz="4" w:space="0" w:color="auto"/>
            </w:tcBorders>
            <w:shd w:val="clear" w:color="auto" w:fill="D9E2F3" w:themeFill="accent1" w:themeFillTint="33"/>
          </w:tcPr>
          <w:p w:rsidR="00554F64" w:rsidRDefault="00554F64" w:rsidP="00554F64">
            <w:pPr>
              <w:ind w:firstLine="0"/>
            </w:pPr>
            <w:r>
              <w:t>Séquence : Appels multiples et débordement</w:t>
            </w:r>
          </w:p>
        </w:tc>
        <w:tc>
          <w:tcPr>
            <w:tcW w:w="3637" w:type="dxa"/>
            <w:tcBorders>
              <w:top w:val="single" w:sz="4" w:space="0" w:color="auto"/>
            </w:tcBorders>
            <w:shd w:val="clear" w:color="auto" w:fill="D9E2F3" w:themeFill="accent1" w:themeFillTint="33"/>
          </w:tcPr>
          <w:p w:rsidR="00554F64" w:rsidRPr="008B1CC3" w:rsidRDefault="00554F64" w:rsidP="00554F64">
            <w:pPr>
              <w:ind w:firstLine="0"/>
              <w:cnfStyle w:val="000000010000"/>
              <w:rPr>
                <w:b/>
              </w:rPr>
            </w:pPr>
            <w:r>
              <w:rPr>
                <w:b/>
              </w:rPr>
              <w:t>Durée :</w:t>
            </w:r>
            <w:r w:rsidR="00C264A9">
              <w:rPr>
                <w:b/>
              </w:rPr>
              <w:t xml:space="preserve"> 2heures</w:t>
            </w:r>
          </w:p>
        </w:tc>
        <w:tc>
          <w:tcPr>
            <w:tcW w:w="3749" w:type="dxa"/>
            <w:tcBorders>
              <w:top w:val="single" w:sz="4" w:space="0" w:color="auto"/>
            </w:tcBorders>
            <w:shd w:val="clear" w:color="auto" w:fill="D9E2F3" w:themeFill="accent1" w:themeFillTint="33"/>
          </w:tcPr>
          <w:p w:rsidR="00554F64" w:rsidRPr="008B1CC3" w:rsidRDefault="00C264A9" w:rsidP="00554F64">
            <w:pPr>
              <w:ind w:firstLine="0"/>
              <w:cnfStyle w:val="000000010000"/>
              <w:rPr>
                <w:b/>
              </w:rPr>
            </w:pPr>
            <w:r>
              <w:rPr>
                <w:b/>
              </w:rPr>
              <w:t>Lieu : débordement et CODIS</w:t>
            </w:r>
          </w:p>
        </w:tc>
      </w:tr>
      <w:tr w:rsidR="00C264A9" w:rsidRPr="008B1CC3" w:rsidTr="00477B9E">
        <w:trPr>
          <w:cnfStyle w:val="000000100000"/>
        </w:trPr>
        <w:tc>
          <w:tcPr>
            <w:cnfStyle w:val="001000000000"/>
            <w:tcW w:w="11023" w:type="dxa"/>
            <w:gridSpan w:val="3"/>
            <w:tcBorders>
              <w:top w:val="single" w:sz="4" w:space="0" w:color="auto"/>
            </w:tcBorders>
            <w:shd w:val="clear" w:color="auto" w:fill="D9E2F3" w:themeFill="accent1" w:themeFillTint="33"/>
          </w:tcPr>
          <w:p w:rsidR="00C264A9" w:rsidRDefault="00C264A9" w:rsidP="00C264A9">
            <w:pPr>
              <w:ind w:firstLine="0"/>
              <w:rPr>
                <w:b w:val="0"/>
                <w:bCs w:val="0"/>
              </w:rPr>
            </w:pPr>
            <w:r>
              <w:t xml:space="preserve">Séquence : </w:t>
            </w:r>
          </w:p>
          <w:p w:rsidR="00C264A9" w:rsidRDefault="00C264A9" w:rsidP="00C264A9">
            <w:pPr>
              <w:ind w:firstLine="0"/>
              <w:rPr>
                <w:b w:val="0"/>
              </w:rPr>
            </w:pPr>
            <w:r>
              <w:t>Apport théorique sur le fonctionnement de la salle de débordement, et le rôle du SIC 2 lorsqu’il est ouvert.</w:t>
            </w:r>
          </w:p>
        </w:tc>
      </w:tr>
      <w:tr w:rsidR="00C264A9" w:rsidRPr="008B1CC3" w:rsidTr="003C705D">
        <w:trPr>
          <w:cnfStyle w:val="000000010000"/>
        </w:trPr>
        <w:tc>
          <w:tcPr>
            <w:cnfStyle w:val="001000000000"/>
            <w:tcW w:w="3637" w:type="dxa"/>
            <w:tcBorders>
              <w:top w:val="single" w:sz="4" w:space="0" w:color="auto"/>
            </w:tcBorders>
            <w:shd w:val="clear" w:color="auto" w:fill="D9E2F3" w:themeFill="accent1" w:themeFillTint="33"/>
          </w:tcPr>
          <w:p w:rsidR="00C264A9" w:rsidRDefault="00C264A9" w:rsidP="00C264A9">
            <w:pPr>
              <w:ind w:firstLine="0"/>
            </w:pPr>
            <w:r w:rsidRPr="008B1CC3">
              <w:t xml:space="preserve">Séquence : </w:t>
            </w:r>
            <w:r>
              <w:t>MSP combinées</w:t>
            </w:r>
          </w:p>
        </w:tc>
        <w:tc>
          <w:tcPr>
            <w:tcW w:w="3637" w:type="dxa"/>
            <w:tcBorders>
              <w:top w:val="single" w:sz="4" w:space="0" w:color="auto"/>
            </w:tcBorders>
            <w:shd w:val="clear" w:color="auto" w:fill="D9E2F3" w:themeFill="accent1" w:themeFillTint="33"/>
          </w:tcPr>
          <w:p w:rsidR="00C264A9" w:rsidRDefault="00C264A9" w:rsidP="00C264A9">
            <w:pPr>
              <w:ind w:firstLine="0"/>
              <w:cnfStyle w:val="000000010000"/>
              <w:rPr>
                <w:b/>
              </w:rPr>
            </w:pPr>
            <w:r w:rsidRPr="008B1CC3">
              <w:rPr>
                <w:b/>
              </w:rPr>
              <w:t>Durée :</w:t>
            </w:r>
            <w:r>
              <w:rPr>
                <w:b/>
              </w:rPr>
              <w:t xml:space="preserve"> 5 heures </w:t>
            </w:r>
          </w:p>
        </w:tc>
        <w:tc>
          <w:tcPr>
            <w:tcW w:w="3749" w:type="dxa"/>
            <w:tcBorders>
              <w:top w:val="single" w:sz="4" w:space="0" w:color="auto"/>
            </w:tcBorders>
            <w:shd w:val="clear" w:color="auto" w:fill="D9E2F3" w:themeFill="accent1" w:themeFillTint="33"/>
          </w:tcPr>
          <w:p w:rsidR="00C264A9" w:rsidRDefault="00C264A9" w:rsidP="00C264A9">
            <w:pPr>
              <w:ind w:firstLine="0"/>
              <w:cnfStyle w:val="000000010000"/>
              <w:rPr>
                <w:b/>
              </w:rPr>
            </w:pPr>
            <w:r w:rsidRPr="008B1CC3">
              <w:rPr>
                <w:b/>
              </w:rPr>
              <w:t>Lieu :</w:t>
            </w:r>
            <w:r>
              <w:rPr>
                <w:b/>
              </w:rPr>
              <w:t xml:space="preserve"> CODIS + salle virtuelle</w:t>
            </w:r>
          </w:p>
        </w:tc>
      </w:tr>
      <w:tr w:rsidR="00C264A9" w:rsidRPr="008B1CC3" w:rsidTr="003C705D">
        <w:trPr>
          <w:cnfStyle w:val="000000100000"/>
        </w:trPr>
        <w:tc>
          <w:tcPr>
            <w:cnfStyle w:val="001000000000"/>
            <w:tcW w:w="11023" w:type="dxa"/>
            <w:gridSpan w:val="3"/>
            <w:shd w:val="clear" w:color="auto" w:fill="FFFFFF" w:themeFill="background1"/>
          </w:tcPr>
          <w:p w:rsidR="00C264A9" w:rsidRDefault="00C264A9" w:rsidP="00C264A9">
            <w:pPr>
              <w:ind w:firstLine="0"/>
              <w:rPr>
                <w:b w:val="0"/>
                <w:bCs w:val="0"/>
              </w:rPr>
            </w:pPr>
            <w:r>
              <w:t xml:space="preserve">Sous-groupe 1 : </w:t>
            </w:r>
          </w:p>
          <w:p w:rsidR="00C264A9" w:rsidRDefault="00C264A9" w:rsidP="00C264A9">
            <w:pPr>
              <w:ind w:firstLine="0"/>
              <w:rPr>
                <w:b w:val="0"/>
                <w:bCs w:val="0"/>
              </w:rPr>
            </w:pPr>
            <w:r>
              <w:t>Thématique </w:t>
            </w:r>
            <w:proofErr w:type="gramStart"/>
            <w:r>
              <w:t>:  Manifestation</w:t>
            </w:r>
            <w:proofErr w:type="gramEnd"/>
            <w:r>
              <w:t xml:space="preserve"> cycliste sur Deauville– Saison estivale- </w:t>
            </w:r>
          </w:p>
          <w:p w:rsidR="00C264A9" w:rsidRPr="007F5CC8" w:rsidRDefault="00C264A9" w:rsidP="00C264A9">
            <w:pPr>
              <w:ind w:firstLine="0"/>
              <w:rPr>
                <w:b w:val="0"/>
                <w:bCs w:val="0"/>
              </w:rPr>
            </w:pPr>
            <w:r w:rsidRPr="007F5CC8">
              <w:rPr>
                <w:b w:val="0"/>
                <w:bCs w:val="0"/>
              </w:rPr>
              <w:t xml:space="preserve">Les apprenants font face à des situations de niveau complexe. Plusieurs </w:t>
            </w:r>
            <w:r>
              <w:rPr>
                <w:b w:val="0"/>
                <w:bCs w:val="0"/>
              </w:rPr>
              <w:t xml:space="preserve">risques de noyade en mer, et plusieurs blessés lors d’une course cycliste sur Deauville rassemblant 600 coureurs, et un public nombreux. </w:t>
            </w:r>
          </w:p>
          <w:p w:rsidR="00C264A9" w:rsidRPr="007F5CC8" w:rsidRDefault="00C264A9" w:rsidP="00C264A9">
            <w:pPr>
              <w:ind w:firstLine="0"/>
            </w:pPr>
            <w:r>
              <w:rPr>
                <w:b w:val="0"/>
                <w:bCs w:val="0"/>
              </w:rPr>
              <w:t xml:space="preserve">UN CODIS est ouvert pour un feu d’entreprise artisanale sur Falaise </w:t>
            </w:r>
            <w:proofErr w:type="gramStart"/>
            <w:r>
              <w:rPr>
                <w:b w:val="0"/>
                <w:bCs w:val="0"/>
              </w:rPr>
              <w:t>( créer</w:t>
            </w:r>
            <w:proofErr w:type="gramEnd"/>
            <w:r>
              <w:rPr>
                <w:b w:val="0"/>
                <w:bCs w:val="0"/>
              </w:rPr>
              <w:t xml:space="preserve"> une alerte virtuelle sur ARTEMIS Formation)</w:t>
            </w:r>
          </w:p>
          <w:p w:rsidR="00C264A9" w:rsidRDefault="00C264A9" w:rsidP="00C264A9">
            <w:pPr>
              <w:ind w:firstLine="0"/>
              <w:rPr>
                <w:b w:val="0"/>
                <w:bCs w:val="0"/>
              </w:rPr>
            </w:pPr>
            <w:r>
              <w:t xml:space="preserve">Sous-groupe 2 : </w:t>
            </w:r>
          </w:p>
          <w:p w:rsidR="00C264A9" w:rsidRDefault="002D37E5" w:rsidP="00C264A9">
            <w:pPr>
              <w:ind w:firstLine="0"/>
            </w:pPr>
            <w:r>
              <w:rPr>
                <w:b w:val="0"/>
                <w:bCs w:val="0"/>
              </w:rPr>
              <w:t>Faire pratiquer des gestes d’urgence à distance</w:t>
            </w:r>
          </w:p>
          <w:p w:rsidR="00C264A9" w:rsidRDefault="00C264A9" w:rsidP="00C264A9">
            <w:pPr>
              <w:ind w:firstLine="0"/>
            </w:pPr>
          </w:p>
          <w:p w:rsidR="00C264A9" w:rsidRPr="00C264A9" w:rsidRDefault="00C264A9" w:rsidP="00C264A9">
            <w:pPr>
              <w:ind w:firstLine="0"/>
              <w:rPr>
                <w:b w:val="0"/>
                <w:bCs w:val="0"/>
              </w:rPr>
            </w:pPr>
            <w:r w:rsidRPr="007F5CC8">
              <w:t>Inversement des sous-groupes ensuite</w:t>
            </w:r>
          </w:p>
        </w:tc>
      </w:tr>
      <w:tr w:rsidR="00C264A9" w:rsidRPr="008B1CC3" w:rsidTr="003C705D">
        <w:trPr>
          <w:cnfStyle w:val="000000010000"/>
        </w:trPr>
        <w:tc>
          <w:tcPr>
            <w:cnfStyle w:val="001000000000"/>
            <w:tcW w:w="11023" w:type="dxa"/>
            <w:gridSpan w:val="3"/>
            <w:tcBorders>
              <w:top w:val="single" w:sz="4" w:space="0" w:color="auto"/>
            </w:tcBorders>
            <w:shd w:val="clear" w:color="auto" w:fill="FFFFFF" w:themeFill="background1"/>
          </w:tcPr>
          <w:p w:rsidR="00C264A9" w:rsidRDefault="00C264A9" w:rsidP="00C264A9">
            <w:pPr>
              <w:ind w:firstLine="0"/>
              <w:rPr>
                <w:b w:val="0"/>
              </w:rPr>
            </w:pPr>
            <w:r>
              <w:rPr>
                <w:b w:val="0"/>
              </w:rPr>
              <w:t xml:space="preserve">Débriefing collectif </w:t>
            </w:r>
          </w:p>
          <w:p w:rsidR="00C264A9" w:rsidRPr="00E46F51" w:rsidRDefault="00C264A9" w:rsidP="00C264A9">
            <w:pPr>
              <w:ind w:firstLine="0"/>
            </w:pPr>
            <w:r w:rsidRPr="00E46F51">
              <w:t xml:space="preserve">Remplissage du livret de suivi et </w:t>
            </w:r>
            <w:r>
              <w:t>de traçabilité pour la journée 9</w:t>
            </w:r>
          </w:p>
        </w:tc>
      </w:tr>
    </w:tbl>
    <w:p w:rsidR="00C264A9" w:rsidRDefault="00C264A9" w:rsidP="007F5CC8">
      <w:pPr>
        <w:ind w:firstLine="0"/>
      </w:pPr>
    </w:p>
    <w:tbl>
      <w:tblPr>
        <w:tblStyle w:val="Grilleclaire-Accent1"/>
        <w:tblW w:w="11023" w:type="dxa"/>
        <w:tblLook w:val="04A0"/>
      </w:tblPr>
      <w:tblGrid>
        <w:gridCol w:w="3637"/>
        <w:gridCol w:w="3637"/>
        <w:gridCol w:w="3749"/>
      </w:tblGrid>
      <w:tr w:rsidR="00C264A9" w:rsidTr="003C705D">
        <w:trPr>
          <w:cnfStyle w:val="100000000000"/>
        </w:trPr>
        <w:tc>
          <w:tcPr>
            <w:cnfStyle w:val="001000000000"/>
            <w:tcW w:w="11023" w:type="dxa"/>
            <w:gridSpan w:val="3"/>
          </w:tcPr>
          <w:p w:rsidR="00C264A9" w:rsidRDefault="00C264A9" w:rsidP="003C705D">
            <w:pPr>
              <w:ind w:firstLine="0"/>
              <w:jc w:val="center"/>
            </w:pPr>
            <w:r>
              <w:lastRenderedPageBreak/>
              <w:t>Journée 10</w:t>
            </w:r>
          </w:p>
        </w:tc>
      </w:tr>
      <w:tr w:rsidR="00C264A9" w:rsidTr="003C705D">
        <w:trPr>
          <w:cnfStyle w:val="000000100000"/>
        </w:trPr>
        <w:tc>
          <w:tcPr>
            <w:cnfStyle w:val="001000000000"/>
            <w:tcW w:w="3637" w:type="dxa"/>
            <w:tcBorders>
              <w:top w:val="single" w:sz="4" w:space="0" w:color="auto"/>
              <w:left w:val="single" w:sz="4" w:space="0" w:color="auto"/>
              <w:right w:val="single" w:sz="4" w:space="0" w:color="auto"/>
            </w:tcBorders>
          </w:tcPr>
          <w:p w:rsidR="00C264A9" w:rsidRDefault="00C264A9" w:rsidP="003C705D">
            <w:pPr>
              <w:ind w:firstLine="0"/>
              <w:rPr>
                <w:b w:val="0"/>
                <w:bCs w:val="0"/>
              </w:rPr>
            </w:pPr>
            <w:r w:rsidRPr="008B1CC3">
              <w:t xml:space="preserve">Séquence : </w:t>
            </w:r>
          </w:p>
          <w:p w:rsidR="00C264A9" w:rsidRPr="008B1CC3" w:rsidRDefault="00C264A9" w:rsidP="003C705D">
            <w:pPr>
              <w:ind w:firstLine="0"/>
            </w:pPr>
            <w:r>
              <w:t>Cartographie/ secteur</w:t>
            </w:r>
          </w:p>
          <w:p w:rsidR="00C264A9" w:rsidRPr="008B1CC3" w:rsidRDefault="00C264A9" w:rsidP="003C705D">
            <w:pPr>
              <w:ind w:firstLine="0"/>
            </w:pPr>
          </w:p>
        </w:tc>
        <w:tc>
          <w:tcPr>
            <w:tcW w:w="3637" w:type="dxa"/>
            <w:tcBorders>
              <w:left w:val="single" w:sz="4" w:space="0" w:color="auto"/>
            </w:tcBorders>
          </w:tcPr>
          <w:p w:rsidR="00C264A9" w:rsidRPr="008B1CC3" w:rsidRDefault="00C264A9" w:rsidP="003C705D">
            <w:pPr>
              <w:ind w:firstLine="0"/>
              <w:cnfStyle w:val="000000100000"/>
              <w:rPr>
                <w:b/>
              </w:rPr>
            </w:pPr>
            <w:r w:rsidRPr="008B1CC3">
              <w:rPr>
                <w:b/>
              </w:rPr>
              <w:t>Durée :</w:t>
            </w:r>
            <w:r>
              <w:rPr>
                <w:b/>
              </w:rPr>
              <w:t xml:space="preserve"> 30 minutes</w:t>
            </w:r>
          </w:p>
        </w:tc>
        <w:tc>
          <w:tcPr>
            <w:tcW w:w="3749" w:type="dxa"/>
          </w:tcPr>
          <w:p w:rsidR="00C264A9" w:rsidRPr="008B1CC3" w:rsidRDefault="00C264A9" w:rsidP="003C705D">
            <w:pPr>
              <w:ind w:firstLine="0"/>
              <w:cnfStyle w:val="000000100000"/>
              <w:rPr>
                <w:b/>
              </w:rPr>
            </w:pPr>
            <w:r w:rsidRPr="008B1CC3">
              <w:rPr>
                <w:b/>
              </w:rPr>
              <w:t>Lieu :</w:t>
            </w:r>
            <w:r>
              <w:rPr>
                <w:b/>
              </w:rPr>
              <w:t xml:space="preserve"> salle de cours</w:t>
            </w:r>
          </w:p>
        </w:tc>
      </w:tr>
      <w:tr w:rsidR="00C264A9" w:rsidTr="003C705D">
        <w:trPr>
          <w:cnfStyle w:val="000000010000"/>
        </w:trPr>
        <w:tc>
          <w:tcPr>
            <w:cnfStyle w:val="001000000000"/>
            <w:tcW w:w="11023" w:type="dxa"/>
            <w:gridSpan w:val="3"/>
            <w:tcBorders>
              <w:left w:val="single" w:sz="4" w:space="0" w:color="auto"/>
              <w:right w:val="single" w:sz="4" w:space="0" w:color="auto"/>
            </w:tcBorders>
          </w:tcPr>
          <w:p w:rsidR="00C264A9" w:rsidRPr="00554F64" w:rsidRDefault="00C264A9" w:rsidP="003C705D">
            <w:pPr>
              <w:ind w:left="1134" w:hanging="360"/>
            </w:pPr>
            <w:r>
              <w:t xml:space="preserve">Support/ document pédagogique : </w:t>
            </w:r>
            <w:r>
              <w:rPr>
                <w:b w:val="0"/>
              </w:rPr>
              <w:t>Carte vierge à distribuer en sous groupe</w:t>
            </w:r>
          </w:p>
        </w:tc>
      </w:tr>
      <w:tr w:rsidR="00C264A9" w:rsidRPr="008B1CC3" w:rsidTr="003C705D">
        <w:trPr>
          <w:cnfStyle w:val="000000100000"/>
        </w:trPr>
        <w:tc>
          <w:tcPr>
            <w:cnfStyle w:val="001000000000"/>
            <w:tcW w:w="11023" w:type="dxa"/>
            <w:gridSpan w:val="3"/>
            <w:tcBorders>
              <w:top w:val="single" w:sz="4" w:space="0" w:color="auto"/>
            </w:tcBorders>
            <w:shd w:val="clear" w:color="auto" w:fill="D9E2F3" w:themeFill="accent1" w:themeFillTint="33"/>
          </w:tcPr>
          <w:p w:rsidR="00C264A9" w:rsidRDefault="00C264A9" w:rsidP="003C705D">
            <w:pPr>
              <w:ind w:firstLine="0"/>
            </w:pPr>
            <w:r>
              <w:t>Animation :</w:t>
            </w:r>
          </w:p>
          <w:p w:rsidR="00C264A9" w:rsidRPr="00310DBB" w:rsidRDefault="00C264A9" w:rsidP="003C705D">
            <w:pPr>
              <w:ind w:firstLine="0"/>
              <w:rPr>
                <w:b w:val="0"/>
                <w:bCs w:val="0"/>
              </w:rPr>
            </w:pPr>
            <w:r w:rsidRPr="00310DBB">
              <w:rPr>
                <w:b w:val="0"/>
              </w:rPr>
              <w:t>En autonomie, les apprenants doivent en s’aidant de la cartographie ARTEMIS, ou WEBSIG renseigner la carte distribuée.</w:t>
            </w:r>
          </w:p>
          <w:p w:rsidR="00C264A9" w:rsidRPr="00310DBB" w:rsidRDefault="00C264A9" w:rsidP="003C705D">
            <w:pPr>
              <w:pStyle w:val="Paragraphedeliste"/>
              <w:numPr>
                <w:ilvl w:val="0"/>
                <w:numId w:val="3"/>
              </w:numPr>
              <w:rPr>
                <w:rFonts w:eastAsiaTheme="majorEastAsia"/>
                <w:b w:val="0"/>
              </w:rPr>
            </w:pPr>
            <w:r w:rsidRPr="00310DBB">
              <w:rPr>
                <w:rFonts w:eastAsiaTheme="majorEastAsia"/>
                <w:b w:val="0"/>
              </w:rPr>
              <w:t>Positionnement des centres de secours</w:t>
            </w:r>
          </w:p>
          <w:p w:rsidR="00C264A9" w:rsidRPr="00310DBB" w:rsidRDefault="00C264A9" w:rsidP="003C705D">
            <w:pPr>
              <w:pStyle w:val="Paragraphedeliste"/>
              <w:numPr>
                <w:ilvl w:val="0"/>
                <w:numId w:val="3"/>
              </w:numPr>
              <w:rPr>
                <w:rFonts w:eastAsiaTheme="majorEastAsia"/>
                <w:b w:val="0"/>
              </w:rPr>
            </w:pPr>
            <w:r w:rsidRPr="00310DBB">
              <w:rPr>
                <w:rFonts w:eastAsiaTheme="majorEastAsia"/>
                <w:b w:val="0"/>
              </w:rPr>
              <w:t>Réseaux hydrographiques</w:t>
            </w:r>
          </w:p>
          <w:p w:rsidR="00C264A9" w:rsidRPr="00310DBB" w:rsidRDefault="00C264A9" w:rsidP="003C705D">
            <w:pPr>
              <w:pStyle w:val="Paragraphedeliste"/>
              <w:numPr>
                <w:ilvl w:val="0"/>
                <w:numId w:val="3"/>
              </w:numPr>
              <w:rPr>
                <w:rFonts w:eastAsiaTheme="majorEastAsia"/>
                <w:b w:val="0"/>
              </w:rPr>
            </w:pPr>
            <w:r w:rsidRPr="00310DBB">
              <w:rPr>
                <w:rFonts w:eastAsiaTheme="majorEastAsia"/>
                <w:b w:val="0"/>
              </w:rPr>
              <w:t>Réseau routier</w:t>
            </w:r>
          </w:p>
          <w:p w:rsidR="00C264A9" w:rsidRPr="00C264A9" w:rsidRDefault="00C264A9" w:rsidP="003C705D">
            <w:pPr>
              <w:pStyle w:val="Paragraphedeliste"/>
              <w:numPr>
                <w:ilvl w:val="0"/>
                <w:numId w:val="3"/>
              </w:numPr>
              <w:rPr>
                <w:rFonts w:eastAsiaTheme="majorEastAsia"/>
                <w:b w:val="0"/>
              </w:rPr>
            </w:pPr>
            <w:r w:rsidRPr="00310DBB">
              <w:rPr>
                <w:rFonts w:eastAsiaTheme="majorEastAsia"/>
                <w:b w:val="0"/>
              </w:rPr>
              <w:t>Réseau SNCF</w:t>
            </w:r>
          </w:p>
          <w:p w:rsidR="00C264A9" w:rsidRPr="00C264A9" w:rsidRDefault="00C264A9" w:rsidP="003C705D">
            <w:pPr>
              <w:pStyle w:val="Paragraphedeliste"/>
              <w:numPr>
                <w:ilvl w:val="0"/>
                <w:numId w:val="3"/>
              </w:numPr>
              <w:rPr>
                <w:rFonts w:eastAsiaTheme="majorEastAsia"/>
                <w:b w:val="0"/>
                <w:bCs w:val="0"/>
              </w:rPr>
            </w:pPr>
            <w:r w:rsidRPr="00C264A9">
              <w:rPr>
                <w:rFonts w:eastAsiaTheme="majorEastAsia"/>
                <w:b w:val="0"/>
                <w:bCs w:val="0"/>
              </w:rPr>
              <w:t>Portes du BP Caen…</w:t>
            </w:r>
          </w:p>
        </w:tc>
      </w:tr>
      <w:tr w:rsidR="00C264A9" w:rsidRPr="008B1CC3" w:rsidTr="003C705D">
        <w:trPr>
          <w:cnfStyle w:val="000000010000"/>
        </w:trPr>
        <w:tc>
          <w:tcPr>
            <w:cnfStyle w:val="001000000000"/>
            <w:tcW w:w="3637" w:type="dxa"/>
            <w:tcBorders>
              <w:top w:val="single" w:sz="4" w:space="0" w:color="auto"/>
            </w:tcBorders>
            <w:shd w:val="clear" w:color="auto" w:fill="D9E2F3" w:themeFill="accent1" w:themeFillTint="33"/>
          </w:tcPr>
          <w:p w:rsidR="00C264A9" w:rsidRDefault="00C264A9" w:rsidP="003C705D">
            <w:pPr>
              <w:ind w:firstLine="0"/>
            </w:pPr>
            <w:r>
              <w:t xml:space="preserve">Séquence : </w:t>
            </w:r>
            <w:r w:rsidR="00AC364C">
              <w:t>Evaluation QROC</w:t>
            </w:r>
          </w:p>
        </w:tc>
        <w:tc>
          <w:tcPr>
            <w:tcW w:w="3637" w:type="dxa"/>
            <w:tcBorders>
              <w:top w:val="single" w:sz="4" w:space="0" w:color="auto"/>
            </w:tcBorders>
            <w:shd w:val="clear" w:color="auto" w:fill="D9E2F3" w:themeFill="accent1" w:themeFillTint="33"/>
          </w:tcPr>
          <w:p w:rsidR="00C264A9" w:rsidRPr="008B1CC3" w:rsidRDefault="00C264A9" w:rsidP="003C705D">
            <w:pPr>
              <w:ind w:firstLine="0"/>
              <w:cnfStyle w:val="000000010000"/>
              <w:rPr>
                <w:b/>
              </w:rPr>
            </w:pPr>
            <w:r>
              <w:rPr>
                <w:b/>
              </w:rPr>
              <w:t xml:space="preserve">Durée : </w:t>
            </w:r>
            <w:r w:rsidR="00AC364C">
              <w:rPr>
                <w:b/>
              </w:rPr>
              <w:t>1 heure</w:t>
            </w:r>
          </w:p>
        </w:tc>
        <w:tc>
          <w:tcPr>
            <w:tcW w:w="3749" w:type="dxa"/>
            <w:tcBorders>
              <w:top w:val="single" w:sz="4" w:space="0" w:color="auto"/>
            </w:tcBorders>
            <w:shd w:val="clear" w:color="auto" w:fill="D9E2F3" w:themeFill="accent1" w:themeFillTint="33"/>
          </w:tcPr>
          <w:p w:rsidR="00C264A9" w:rsidRPr="008B1CC3" w:rsidRDefault="00C264A9" w:rsidP="003C705D">
            <w:pPr>
              <w:ind w:firstLine="0"/>
              <w:cnfStyle w:val="000000010000"/>
              <w:rPr>
                <w:b/>
              </w:rPr>
            </w:pPr>
            <w:r>
              <w:rPr>
                <w:b/>
              </w:rPr>
              <w:t xml:space="preserve">Lieu : </w:t>
            </w:r>
            <w:r w:rsidR="00AC364C">
              <w:rPr>
                <w:b/>
              </w:rPr>
              <w:t>salle de cours</w:t>
            </w:r>
          </w:p>
        </w:tc>
      </w:tr>
      <w:tr w:rsidR="00C264A9" w:rsidRPr="008B1CC3" w:rsidTr="003C705D">
        <w:trPr>
          <w:cnfStyle w:val="000000100000"/>
        </w:trPr>
        <w:tc>
          <w:tcPr>
            <w:cnfStyle w:val="001000000000"/>
            <w:tcW w:w="11023" w:type="dxa"/>
            <w:gridSpan w:val="3"/>
            <w:tcBorders>
              <w:top w:val="single" w:sz="4" w:space="0" w:color="auto"/>
            </w:tcBorders>
            <w:shd w:val="clear" w:color="auto" w:fill="D9E2F3" w:themeFill="accent1" w:themeFillTint="33"/>
          </w:tcPr>
          <w:p w:rsidR="00C264A9" w:rsidRDefault="00C264A9" w:rsidP="003C705D">
            <w:pPr>
              <w:ind w:firstLine="0"/>
              <w:rPr>
                <w:b w:val="0"/>
              </w:rPr>
            </w:pPr>
          </w:p>
        </w:tc>
      </w:tr>
      <w:tr w:rsidR="00C264A9" w:rsidRPr="008B1CC3" w:rsidTr="003C705D">
        <w:trPr>
          <w:cnfStyle w:val="000000010000"/>
        </w:trPr>
        <w:tc>
          <w:tcPr>
            <w:cnfStyle w:val="001000000000"/>
            <w:tcW w:w="3637" w:type="dxa"/>
            <w:tcBorders>
              <w:top w:val="single" w:sz="4" w:space="0" w:color="auto"/>
            </w:tcBorders>
            <w:shd w:val="clear" w:color="auto" w:fill="D9E2F3" w:themeFill="accent1" w:themeFillTint="33"/>
          </w:tcPr>
          <w:p w:rsidR="00C264A9" w:rsidRDefault="00C264A9" w:rsidP="003C705D">
            <w:pPr>
              <w:ind w:firstLine="0"/>
            </w:pPr>
            <w:r w:rsidRPr="008B1CC3">
              <w:t xml:space="preserve">Séquence : </w:t>
            </w:r>
            <w:r>
              <w:t>MSP combinées</w:t>
            </w:r>
          </w:p>
        </w:tc>
        <w:tc>
          <w:tcPr>
            <w:tcW w:w="3637" w:type="dxa"/>
            <w:tcBorders>
              <w:top w:val="single" w:sz="4" w:space="0" w:color="auto"/>
            </w:tcBorders>
            <w:shd w:val="clear" w:color="auto" w:fill="D9E2F3" w:themeFill="accent1" w:themeFillTint="33"/>
          </w:tcPr>
          <w:p w:rsidR="00C264A9" w:rsidRDefault="00C264A9" w:rsidP="003C705D">
            <w:pPr>
              <w:ind w:firstLine="0"/>
              <w:cnfStyle w:val="000000010000"/>
              <w:rPr>
                <w:b/>
              </w:rPr>
            </w:pPr>
            <w:r w:rsidRPr="008B1CC3">
              <w:rPr>
                <w:b/>
              </w:rPr>
              <w:t>Durée :</w:t>
            </w:r>
            <w:r>
              <w:rPr>
                <w:b/>
              </w:rPr>
              <w:t xml:space="preserve"> </w:t>
            </w:r>
            <w:r w:rsidR="00AC364C">
              <w:rPr>
                <w:b/>
              </w:rPr>
              <w:t>5</w:t>
            </w:r>
            <w:r>
              <w:rPr>
                <w:b/>
              </w:rPr>
              <w:t xml:space="preserve"> heures </w:t>
            </w:r>
          </w:p>
        </w:tc>
        <w:tc>
          <w:tcPr>
            <w:tcW w:w="3749" w:type="dxa"/>
            <w:tcBorders>
              <w:top w:val="single" w:sz="4" w:space="0" w:color="auto"/>
            </w:tcBorders>
            <w:shd w:val="clear" w:color="auto" w:fill="D9E2F3" w:themeFill="accent1" w:themeFillTint="33"/>
          </w:tcPr>
          <w:p w:rsidR="00C264A9" w:rsidRDefault="00C264A9" w:rsidP="003C705D">
            <w:pPr>
              <w:ind w:firstLine="0"/>
              <w:cnfStyle w:val="000000010000"/>
              <w:rPr>
                <w:b/>
              </w:rPr>
            </w:pPr>
            <w:r w:rsidRPr="008B1CC3">
              <w:rPr>
                <w:b/>
              </w:rPr>
              <w:t>Lieu :</w:t>
            </w:r>
            <w:r>
              <w:rPr>
                <w:b/>
              </w:rPr>
              <w:t xml:space="preserve"> CODIS + salle virtuelle</w:t>
            </w:r>
          </w:p>
        </w:tc>
      </w:tr>
      <w:tr w:rsidR="00C264A9" w:rsidRPr="008B1CC3" w:rsidTr="003C705D">
        <w:trPr>
          <w:cnfStyle w:val="000000100000"/>
        </w:trPr>
        <w:tc>
          <w:tcPr>
            <w:cnfStyle w:val="001000000000"/>
            <w:tcW w:w="11023" w:type="dxa"/>
            <w:gridSpan w:val="3"/>
            <w:shd w:val="clear" w:color="auto" w:fill="FFFFFF" w:themeFill="background1"/>
          </w:tcPr>
          <w:p w:rsidR="00C264A9" w:rsidRDefault="00C264A9" w:rsidP="003C705D">
            <w:pPr>
              <w:ind w:firstLine="0"/>
              <w:rPr>
                <w:b w:val="0"/>
                <w:bCs w:val="0"/>
              </w:rPr>
            </w:pPr>
            <w:r>
              <w:t xml:space="preserve">Sous-groupe 1 : </w:t>
            </w:r>
          </w:p>
          <w:p w:rsidR="00C264A9" w:rsidRDefault="00C264A9" w:rsidP="003C705D">
            <w:pPr>
              <w:ind w:firstLine="0"/>
              <w:rPr>
                <w:b w:val="0"/>
                <w:bCs w:val="0"/>
              </w:rPr>
            </w:pPr>
            <w:r>
              <w:t xml:space="preserve">Thématique :  </w:t>
            </w:r>
            <w:r w:rsidR="00AC364C">
              <w:t xml:space="preserve">violences urbaines </w:t>
            </w:r>
            <w:r>
              <w:t xml:space="preserve"> </w:t>
            </w:r>
          </w:p>
          <w:p w:rsidR="00C264A9" w:rsidRPr="007F5CC8" w:rsidRDefault="00C264A9" w:rsidP="003C705D">
            <w:pPr>
              <w:ind w:firstLine="0"/>
              <w:rPr>
                <w:b w:val="0"/>
                <w:bCs w:val="0"/>
              </w:rPr>
            </w:pPr>
            <w:r w:rsidRPr="007F5CC8">
              <w:rPr>
                <w:b w:val="0"/>
                <w:bCs w:val="0"/>
              </w:rPr>
              <w:t xml:space="preserve">Les apprenants font face à des situations de niveau complexe. Plusieurs </w:t>
            </w:r>
            <w:r>
              <w:rPr>
                <w:b w:val="0"/>
                <w:bCs w:val="0"/>
              </w:rPr>
              <w:t xml:space="preserve">risques de noyade en mer, et plusieurs blessés lors d’une course cycliste sur Deauville rassemblant 600 coureurs, et un public nombreux. </w:t>
            </w:r>
          </w:p>
          <w:p w:rsidR="00C264A9" w:rsidRPr="007F5CC8" w:rsidRDefault="00C264A9" w:rsidP="003C705D">
            <w:pPr>
              <w:ind w:firstLine="0"/>
            </w:pPr>
            <w:r>
              <w:rPr>
                <w:b w:val="0"/>
                <w:bCs w:val="0"/>
              </w:rPr>
              <w:t xml:space="preserve">UN CODIS est ouvert pour un feu d’entreprise artisanale sur Falaise </w:t>
            </w:r>
            <w:proofErr w:type="gramStart"/>
            <w:r>
              <w:rPr>
                <w:b w:val="0"/>
                <w:bCs w:val="0"/>
              </w:rPr>
              <w:t>( créer</w:t>
            </w:r>
            <w:proofErr w:type="gramEnd"/>
            <w:r>
              <w:rPr>
                <w:b w:val="0"/>
                <w:bCs w:val="0"/>
              </w:rPr>
              <w:t xml:space="preserve"> une alerte virtuelle sur ARTEMIS Formation)</w:t>
            </w:r>
          </w:p>
          <w:p w:rsidR="00C264A9" w:rsidRDefault="00C264A9" w:rsidP="003C705D">
            <w:pPr>
              <w:ind w:firstLine="0"/>
              <w:rPr>
                <w:b w:val="0"/>
                <w:bCs w:val="0"/>
              </w:rPr>
            </w:pPr>
            <w:r>
              <w:t xml:space="preserve">Sous-groupe 2 : </w:t>
            </w:r>
          </w:p>
          <w:p w:rsidR="00C264A9" w:rsidRDefault="00AC364C" w:rsidP="003C705D">
            <w:pPr>
              <w:ind w:firstLine="0"/>
            </w:pPr>
            <w:r>
              <w:rPr>
                <w:b w:val="0"/>
                <w:bCs w:val="0"/>
              </w:rPr>
              <w:t>Doublures CTA</w:t>
            </w:r>
          </w:p>
          <w:p w:rsidR="00C264A9" w:rsidRPr="00C264A9" w:rsidRDefault="00C264A9" w:rsidP="003C705D">
            <w:pPr>
              <w:ind w:firstLine="0"/>
              <w:rPr>
                <w:b w:val="0"/>
                <w:bCs w:val="0"/>
              </w:rPr>
            </w:pPr>
            <w:r w:rsidRPr="007F5CC8">
              <w:t>Inversement des sous-groupes ensuite</w:t>
            </w:r>
          </w:p>
        </w:tc>
      </w:tr>
      <w:tr w:rsidR="00C264A9" w:rsidRPr="008B1CC3" w:rsidTr="003C705D">
        <w:trPr>
          <w:cnfStyle w:val="000000010000"/>
        </w:trPr>
        <w:tc>
          <w:tcPr>
            <w:cnfStyle w:val="001000000000"/>
            <w:tcW w:w="11023" w:type="dxa"/>
            <w:gridSpan w:val="3"/>
            <w:tcBorders>
              <w:top w:val="single" w:sz="4" w:space="0" w:color="auto"/>
            </w:tcBorders>
            <w:shd w:val="clear" w:color="auto" w:fill="FFFFFF" w:themeFill="background1"/>
          </w:tcPr>
          <w:p w:rsidR="00AC364C" w:rsidRDefault="00AC364C" w:rsidP="003C705D">
            <w:pPr>
              <w:ind w:firstLine="0"/>
              <w:rPr>
                <w:bCs w:val="0"/>
              </w:rPr>
            </w:pPr>
            <w:r>
              <w:rPr>
                <w:b w:val="0"/>
              </w:rPr>
              <w:t>Rangement du matériel</w:t>
            </w:r>
          </w:p>
          <w:p w:rsidR="00AC364C" w:rsidRDefault="00AC364C" w:rsidP="003C705D">
            <w:pPr>
              <w:ind w:firstLine="0"/>
              <w:rPr>
                <w:b w:val="0"/>
                <w:bCs w:val="0"/>
              </w:rPr>
            </w:pPr>
            <w:r>
              <w:rPr>
                <w:b w:val="0"/>
              </w:rPr>
              <w:t>Colloque fin de stage</w:t>
            </w:r>
          </w:p>
          <w:p w:rsidR="00AC364C" w:rsidRPr="00AC364C" w:rsidRDefault="00AC364C" w:rsidP="003C705D">
            <w:pPr>
              <w:ind w:firstLine="0"/>
              <w:rPr>
                <w:bCs w:val="0"/>
              </w:rPr>
            </w:pPr>
            <w:r>
              <w:t>Explication sur les doublures dirigées</w:t>
            </w:r>
          </w:p>
        </w:tc>
      </w:tr>
    </w:tbl>
    <w:p w:rsidR="007F5CC8" w:rsidRPr="00DF1751" w:rsidRDefault="00554F64" w:rsidP="007F5CC8">
      <w:pPr>
        <w:ind w:firstLine="0"/>
      </w:pPr>
      <w:r>
        <w:br w:type="page"/>
      </w:r>
    </w:p>
    <w:p w:rsidR="003C4B64" w:rsidRDefault="004958BE" w:rsidP="004958BE">
      <w:pPr>
        <w:pStyle w:val="Titre1"/>
      </w:pPr>
      <w:bookmarkStart w:id="4" w:name="_Toc189831664"/>
      <w:r>
        <w:lastRenderedPageBreak/>
        <w:t>Annexes</w:t>
      </w:r>
      <w:bookmarkEnd w:id="4"/>
    </w:p>
    <w:p w:rsidR="003C4B64" w:rsidRDefault="003C4B64">
      <w:pPr>
        <w:spacing w:before="0" w:after="0"/>
        <w:ind w:firstLine="0"/>
        <w:jc w:val="left"/>
      </w:pPr>
    </w:p>
    <w:p w:rsidR="003C4B64" w:rsidRPr="004958BE" w:rsidRDefault="004C097C" w:rsidP="004958BE">
      <w:pPr>
        <w:pStyle w:val="Titre2"/>
      </w:pPr>
      <w:bookmarkStart w:id="5" w:name="_Toc189831665"/>
      <w:r>
        <w:t>listing appels virtuels – MSP-1</w:t>
      </w:r>
      <w:bookmarkEnd w:id="5"/>
    </w:p>
    <w:tbl>
      <w:tblPr>
        <w:tblStyle w:val="Grilledutableau"/>
        <w:tblW w:w="11023" w:type="dxa"/>
        <w:tblLook w:val="04A0"/>
      </w:tblPr>
      <w:tblGrid>
        <w:gridCol w:w="2265"/>
        <w:gridCol w:w="2805"/>
        <w:gridCol w:w="2551"/>
        <w:gridCol w:w="3402"/>
      </w:tblGrid>
      <w:tr w:rsidR="003C4B64" w:rsidRPr="003C4B64" w:rsidTr="00944155">
        <w:trPr>
          <w:trHeight w:val="938"/>
        </w:trPr>
        <w:tc>
          <w:tcPr>
            <w:tcW w:w="2265" w:type="dxa"/>
            <w:shd w:val="clear" w:color="auto" w:fill="F2F2F2" w:themeFill="background1" w:themeFillShade="F2"/>
            <w:vAlign w:val="center"/>
          </w:tcPr>
          <w:p w:rsidR="003C4B64" w:rsidRPr="00944155" w:rsidRDefault="004958BE" w:rsidP="00944155">
            <w:pPr>
              <w:spacing w:before="100" w:beforeAutospacing="1" w:after="100" w:afterAutospacing="1"/>
              <w:ind w:firstLine="0"/>
              <w:jc w:val="center"/>
              <w:rPr>
                <w:rFonts w:cs="Arial"/>
                <w:b/>
                <w:bCs/>
                <w:color w:val="000000"/>
                <w:sz w:val="16"/>
                <w:szCs w:val="16"/>
              </w:rPr>
            </w:pPr>
            <w:r w:rsidRPr="00944155">
              <w:rPr>
                <w:rFonts w:cs="Arial"/>
                <w:b/>
                <w:bCs/>
                <w:color w:val="000000"/>
                <w:sz w:val="16"/>
                <w:szCs w:val="16"/>
              </w:rPr>
              <w:t>Adress</w:t>
            </w:r>
            <w:r w:rsidR="00944155">
              <w:rPr>
                <w:rFonts w:cs="Arial"/>
                <w:b/>
                <w:bCs/>
                <w:color w:val="000000"/>
                <w:sz w:val="16"/>
                <w:szCs w:val="16"/>
              </w:rPr>
              <w:t>e</w:t>
            </w:r>
          </w:p>
        </w:tc>
        <w:tc>
          <w:tcPr>
            <w:tcW w:w="2805" w:type="dxa"/>
            <w:shd w:val="clear" w:color="auto" w:fill="F2F2F2" w:themeFill="background1" w:themeFillShade="F2"/>
          </w:tcPr>
          <w:p w:rsidR="004958BE" w:rsidRPr="00944155" w:rsidRDefault="004958BE" w:rsidP="004958BE">
            <w:pPr>
              <w:ind w:firstLine="0"/>
              <w:jc w:val="center"/>
              <w:rPr>
                <w:rFonts w:cs="Arial"/>
                <w:b/>
                <w:bCs/>
                <w:sz w:val="16"/>
                <w:szCs w:val="16"/>
              </w:rPr>
            </w:pPr>
          </w:p>
          <w:p w:rsidR="003C4B64" w:rsidRPr="00944155" w:rsidRDefault="003C4B64" w:rsidP="004958BE">
            <w:pPr>
              <w:ind w:firstLine="0"/>
              <w:jc w:val="center"/>
              <w:rPr>
                <w:rFonts w:cs="Arial"/>
                <w:b/>
                <w:bCs/>
                <w:sz w:val="16"/>
                <w:szCs w:val="16"/>
              </w:rPr>
            </w:pPr>
            <w:r w:rsidRPr="00944155">
              <w:rPr>
                <w:rFonts w:cs="Arial"/>
                <w:b/>
                <w:bCs/>
                <w:sz w:val="16"/>
                <w:szCs w:val="16"/>
              </w:rPr>
              <w:t>Nature de l’appel</w:t>
            </w:r>
          </w:p>
        </w:tc>
        <w:tc>
          <w:tcPr>
            <w:tcW w:w="2551" w:type="dxa"/>
            <w:shd w:val="clear" w:color="auto" w:fill="F2F2F2" w:themeFill="background1" w:themeFillShade="F2"/>
          </w:tcPr>
          <w:p w:rsidR="004958BE" w:rsidRPr="00944155" w:rsidRDefault="004958BE" w:rsidP="004958BE">
            <w:pPr>
              <w:ind w:firstLine="0"/>
              <w:jc w:val="left"/>
              <w:rPr>
                <w:rFonts w:cs="Arial"/>
                <w:b/>
                <w:bCs/>
                <w:sz w:val="16"/>
                <w:szCs w:val="16"/>
              </w:rPr>
            </w:pPr>
          </w:p>
          <w:p w:rsidR="003C4B64" w:rsidRPr="00944155" w:rsidRDefault="003C4B64" w:rsidP="004958BE">
            <w:pPr>
              <w:ind w:firstLine="0"/>
              <w:jc w:val="center"/>
              <w:rPr>
                <w:rFonts w:cs="Arial"/>
                <w:b/>
                <w:bCs/>
                <w:sz w:val="16"/>
                <w:szCs w:val="16"/>
              </w:rPr>
            </w:pPr>
            <w:r w:rsidRPr="00944155">
              <w:rPr>
                <w:rFonts w:cs="Arial"/>
                <w:b/>
                <w:bCs/>
                <w:sz w:val="16"/>
                <w:szCs w:val="16"/>
              </w:rPr>
              <w:t>Précisions</w:t>
            </w:r>
          </w:p>
        </w:tc>
        <w:tc>
          <w:tcPr>
            <w:tcW w:w="3402" w:type="dxa"/>
            <w:shd w:val="clear" w:color="auto" w:fill="F2F2F2" w:themeFill="background1" w:themeFillShade="F2"/>
          </w:tcPr>
          <w:p w:rsidR="004958BE" w:rsidRPr="00944155" w:rsidRDefault="004958BE" w:rsidP="004958BE">
            <w:pPr>
              <w:ind w:firstLine="0"/>
              <w:jc w:val="left"/>
              <w:rPr>
                <w:rFonts w:cs="Arial"/>
                <w:b/>
                <w:bCs/>
                <w:sz w:val="16"/>
                <w:szCs w:val="16"/>
              </w:rPr>
            </w:pPr>
          </w:p>
          <w:p w:rsidR="003C4B64" w:rsidRPr="00944155" w:rsidRDefault="003C4B64" w:rsidP="004958BE">
            <w:pPr>
              <w:ind w:firstLine="0"/>
              <w:jc w:val="center"/>
              <w:rPr>
                <w:rFonts w:cs="Arial"/>
                <w:b/>
                <w:bCs/>
                <w:sz w:val="16"/>
                <w:szCs w:val="16"/>
              </w:rPr>
            </w:pPr>
            <w:r w:rsidRPr="00944155">
              <w:rPr>
                <w:rFonts w:cs="Arial"/>
                <w:b/>
                <w:bCs/>
                <w:sz w:val="16"/>
                <w:szCs w:val="16"/>
              </w:rPr>
              <w:t>Consignes type</w:t>
            </w:r>
          </w:p>
        </w:tc>
      </w:tr>
      <w:tr w:rsidR="004958BE" w:rsidRPr="003C4B64" w:rsidTr="00B1392B">
        <w:tc>
          <w:tcPr>
            <w:tcW w:w="11023" w:type="dxa"/>
            <w:gridSpan w:val="4"/>
            <w:shd w:val="clear" w:color="auto" w:fill="FFF2CC" w:themeFill="accent4" w:themeFillTint="33"/>
          </w:tcPr>
          <w:p w:rsidR="004958BE" w:rsidRPr="004958BE" w:rsidRDefault="004958BE" w:rsidP="004958BE">
            <w:pPr>
              <w:ind w:firstLine="0"/>
              <w:jc w:val="center"/>
              <w:rPr>
                <w:rFonts w:cs="Arial"/>
                <w:b/>
                <w:szCs w:val="20"/>
              </w:rPr>
            </w:pPr>
            <w:r w:rsidRPr="004958BE">
              <w:rPr>
                <w:rFonts w:cs="Arial"/>
                <w:b/>
                <w:szCs w:val="20"/>
              </w:rPr>
              <w:t>SOUS GROUPE 1</w:t>
            </w:r>
          </w:p>
        </w:tc>
      </w:tr>
      <w:tr w:rsidR="003C4B64" w:rsidRPr="003C4B64" w:rsidTr="004958BE">
        <w:tc>
          <w:tcPr>
            <w:tcW w:w="226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78 rue du Général de Gaulle, 14700 Falaise</w:t>
            </w:r>
          </w:p>
        </w:tc>
        <w:tc>
          <w:tcPr>
            <w:tcW w:w="280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Signalement d'un animal mort sur la voie publique</w:t>
            </w:r>
          </w:p>
        </w:tc>
        <w:tc>
          <w:tcPr>
            <w:tcW w:w="2551"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Animal de grande taille, risque pour la circulation</w:t>
            </w:r>
          </w:p>
        </w:tc>
        <w:tc>
          <w:tcPr>
            <w:tcW w:w="3402"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sz w:val="16"/>
                <w:szCs w:val="16"/>
              </w:rPr>
              <w:t>Je préviens les services compétents</w:t>
            </w:r>
          </w:p>
        </w:tc>
      </w:tr>
      <w:tr w:rsidR="003C4B64" w:rsidRPr="003C4B64" w:rsidTr="004958BE">
        <w:tc>
          <w:tcPr>
            <w:tcW w:w="226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22 rue des Fleurs, 14130 Coquainvilliers</w:t>
            </w:r>
          </w:p>
        </w:tc>
        <w:tc>
          <w:tcPr>
            <w:tcW w:w="2805"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Demande de conseils pour déboucher un évier.</w:t>
            </w:r>
          </w:p>
          <w:p w:rsidR="003C4B64" w:rsidRPr="00944155" w:rsidRDefault="003C4B64" w:rsidP="004958BE">
            <w:pPr>
              <w:jc w:val="left"/>
              <w:rPr>
                <w:rFonts w:cs="Arial"/>
                <w:sz w:val="16"/>
                <w:szCs w:val="16"/>
              </w:rPr>
            </w:pPr>
          </w:p>
        </w:tc>
        <w:tc>
          <w:tcPr>
            <w:tcW w:w="2551"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Canalisation bouchée, produit déboucheur inefficace</w:t>
            </w:r>
          </w:p>
        </w:tc>
        <w:tc>
          <w:tcPr>
            <w:tcW w:w="3402"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Pour déboucher un évier, vous pouvez contacter un plombier. Les pompiers n'interviennent pas pour ce type de situation.</w:t>
            </w:r>
          </w:p>
        </w:tc>
      </w:tr>
      <w:tr w:rsidR="003C4B64" w:rsidRPr="003C4B64" w:rsidTr="004958BE">
        <w:tc>
          <w:tcPr>
            <w:tcW w:w="2265"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10 boulevard de la Mer, 14390 Cabourg</w:t>
            </w:r>
          </w:p>
          <w:p w:rsidR="003C4B64" w:rsidRPr="00944155" w:rsidRDefault="003C4B64" w:rsidP="004958BE">
            <w:pPr>
              <w:jc w:val="left"/>
              <w:rPr>
                <w:rFonts w:cs="Arial"/>
                <w:sz w:val="16"/>
                <w:szCs w:val="16"/>
              </w:rPr>
            </w:pPr>
          </w:p>
        </w:tc>
        <w:tc>
          <w:tcPr>
            <w:tcW w:w="280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Signalement de déchets sur la plage.</w:t>
            </w:r>
          </w:p>
        </w:tc>
        <w:tc>
          <w:tcPr>
            <w:tcW w:w="2551"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Déchets volumineux, présence de plastique.</w:t>
            </w:r>
          </w:p>
          <w:p w:rsidR="003C4B64" w:rsidRPr="00944155" w:rsidRDefault="003C4B64" w:rsidP="004958BE">
            <w:pPr>
              <w:jc w:val="left"/>
              <w:rPr>
                <w:rFonts w:cs="Arial"/>
                <w:sz w:val="16"/>
                <w:szCs w:val="16"/>
              </w:rPr>
            </w:pPr>
          </w:p>
        </w:tc>
        <w:tc>
          <w:tcPr>
            <w:tcW w:w="3402"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Bonjour Monsieur, pour les déchets sur la plage, vous pouvez contacter les services de la mairie de Cabourg. Ils sont responsables de la propreté du littoral.</w:t>
            </w:r>
          </w:p>
          <w:p w:rsidR="004958BE" w:rsidRPr="00944155" w:rsidRDefault="004958BE" w:rsidP="004958BE">
            <w:pPr>
              <w:spacing w:before="100" w:beforeAutospacing="1" w:after="100" w:afterAutospacing="1"/>
              <w:ind w:firstLine="0"/>
              <w:jc w:val="left"/>
              <w:rPr>
                <w:rFonts w:cs="Arial"/>
                <w:color w:val="000000"/>
                <w:sz w:val="16"/>
                <w:szCs w:val="16"/>
              </w:rPr>
            </w:pPr>
          </w:p>
        </w:tc>
      </w:tr>
      <w:tr w:rsidR="003C4B64" w:rsidRPr="003C4B64" w:rsidTr="004958BE">
        <w:tc>
          <w:tcPr>
            <w:tcW w:w="226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45 rue de la Libération, 14400 Bayeux</w:t>
            </w:r>
          </w:p>
        </w:tc>
        <w:tc>
          <w:tcPr>
            <w:tcW w:w="2805"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Demande d'information sur la conduite à tenir en cas de fuite sur réseau d’eau usé</w:t>
            </w:r>
          </w:p>
          <w:p w:rsidR="003C4B64" w:rsidRPr="00944155" w:rsidRDefault="003C4B64" w:rsidP="004958BE">
            <w:pPr>
              <w:jc w:val="left"/>
              <w:rPr>
                <w:rFonts w:cs="Arial"/>
                <w:sz w:val="16"/>
                <w:szCs w:val="16"/>
              </w:rPr>
            </w:pPr>
          </w:p>
        </w:tc>
        <w:tc>
          <w:tcPr>
            <w:tcW w:w="2551"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sz w:val="16"/>
                <w:szCs w:val="16"/>
              </w:rPr>
              <w:t>eau qui remonte par les toilettes. 2 cm d’eau au sol</w:t>
            </w:r>
          </w:p>
        </w:tc>
        <w:tc>
          <w:tcPr>
            <w:tcW w:w="3402" w:type="dxa"/>
            <w:shd w:val="clear" w:color="auto" w:fill="FFF2CC" w:themeFill="accent4" w:themeFillTint="33"/>
          </w:tcPr>
          <w:p w:rsidR="003C4B64" w:rsidRPr="00944155" w:rsidRDefault="003C4B64" w:rsidP="004958BE">
            <w:pPr>
              <w:jc w:val="left"/>
              <w:rPr>
                <w:rFonts w:cs="Arial"/>
                <w:sz w:val="16"/>
                <w:szCs w:val="16"/>
              </w:rPr>
            </w:pPr>
          </w:p>
          <w:p w:rsidR="004958BE" w:rsidRPr="00944155" w:rsidRDefault="004958BE" w:rsidP="004958BE">
            <w:pPr>
              <w:jc w:val="left"/>
              <w:rPr>
                <w:rFonts w:cs="Arial"/>
                <w:sz w:val="16"/>
                <w:szCs w:val="16"/>
              </w:rPr>
            </w:pPr>
          </w:p>
        </w:tc>
      </w:tr>
      <w:tr w:rsidR="003C4B64" w:rsidRPr="003C4B64" w:rsidTr="004958BE">
        <w:tc>
          <w:tcPr>
            <w:tcW w:w="226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12 rue de l'Église, 14500 Vire</w:t>
            </w:r>
          </w:p>
        </w:tc>
        <w:tc>
          <w:tcPr>
            <w:tcW w:w="280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Signalement d'un chat coincé dans un arbre.</w:t>
            </w:r>
          </w:p>
        </w:tc>
        <w:tc>
          <w:tcPr>
            <w:tcW w:w="2551"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Chat difficile d'accès, risque de chute.</w:t>
            </w:r>
          </w:p>
        </w:tc>
        <w:tc>
          <w:tcPr>
            <w:tcW w:w="3402" w:type="dxa"/>
            <w:shd w:val="clear" w:color="auto" w:fill="FFF2CC" w:themeFill="accent4" w:themeFillTint="33"/>
          </w:tcPr>
          <w:p w:rsidR="004958BE" w:rsidRPr="00944155" w:rsidRDefault="004958BE" w:rsidP="004958BE">
            <w:pPr>
              <w:ind w:firstLine="0"/>
              <w:jc w:val="left"/>
              <w:rPr>
                <w:rFonts w:cs="Arial"/>
                <w:sz w:val="16"/>
                <w:szCs w:val="16"/>
              </w:rPr>
            </w:pPr>
          </w:p>
        </w:tc>
      </w:tr>
      <w:tr w:rsidR="003C4B64" w:rsidRPr="003C4B64" w:rsidTr="004958BE">
        <w:tc>
          <w:tcPr>
            <w:tcW w:w="226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5 rue de la Plage, 14800 Deauville</w:t>
            </w:r>
          </w:p>
        </w:tc>
        <w:tc>
          <w:tcPr>
            <w:tcW w:w="2805"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Demande de conseils en cas de piqûre de méduse.</w:t>
            </w:r>
          </w:p>
          <w:p w:rsidR="003C4B64" w:rsidRPr="00944155" w:rsidRDefault="003C4B64" w:rsidP="004958BE">
            <w:pPr>
              <w:jc w:val="left"/>
              <w:rPr>
                <w:rFonts w:cs="Arial"/>
                <w:sz w:val="16"/>
                <w:szCs w:val="16"/>
              </w:rPr>
            </w:pPr>
          </w:p>
        </w:tc>
        <w:tc>
          <w:tcPr>
            <w:tcW w:w="2551" w:type="dxa"/>
            <w:shd w:val="clear" w:color="auto" w:fill="FFF2CC" w:themeFill="accent4"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Personne inquiète, cherche des informations sur les premiers secours.</w:t>
            </w:r>
          </w:p>
        </w:tc>
        <w:tc>
          <w:tcPr>
            <w:tcW w:w="3402" w:type="dxa"/>
            <w:shd w:val="clear" w:color="auto" w:fill="FFF2CC" w:themeFill="accent4" w:themeFillTint="33"/>
          </w:tcPr>
          <w:p w:rsidR="003C4B64" w:rsidRPr="00944155" w:rsidRDefault="003C4B64" w:rsidP="004958BE">
            <w:pPr>
              <w:jc w:val="left"/>
              <w:rPr>
                <w:rFonts w:cs="Arial"/>
                <w:sz w:val="16"/>
                <w:szCs w:val="16"/>
              </w:rPr>
            </w:pPr>
          </w:p>
          <w:p w:rsidR="004958BE" w:rsidRPr="00944155" w:rsidRDefault="004958BE" w:rsidP="004958BE">
            <w:pPr>
              <w:ind w:firstLine="0"/>
              <w:jc w:val="left"/>
              <w:rPr>
                <w:rFonts w:cs="Arial"/>
                <w:sz w:val="16"/>
                <w:szCs w:val="16"/>
              </w:rPr>
            </w:pPr>
          </w:p>
        </w:tc>
      </w:tr>
      <w:tr w:rsidR="003C4B64" w:rsidRPr="003C4B64" w:rsidTr="004958BE">
        <w:tc>
          <w:tcPr>
            <w:tcW w:w="226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25 rue du Commerce, 14100 Lisieux</w:t>
            </w:r>
          </w:p>
        </w:tc>
        <w:tc>
          <w:tcPr>
            <w:tcW w:w="2805"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Signalement d'un nid de guêpes dans un jardin.</w:t>
            </w:r>
          </w:p>
        </w:tc>
        <w:tc>
          <w:tcPr>
            <w:tcW w:w="2551" w:type="dxa"/>
            <w:shd w:val="clear" w:color="auto" w:fill="FFF2CC" w:themeFill="accent4" w:themeFillTint="33"/>
          </w:tcPr>
          <w:p w:rsidR="003C4B64" w:rsidRPr="00944155" w:rsidRDefault="003C4B64" w:rsidP="004958BE">
            <w:pPr>
              <w:ind w:firstLine="0"/>
              <w:jc w:val="left"/>
              <w:rPr>
                <w:rFonts w:cs="Arial"/>
                <w:sz w:val="16"/>
                <w:szCs w:val="16"/>
              </w:rPr>
            </w:pPr>
            <w:r w:rsidRPr="00944155">
              <w:rPr>
                <w:rFonts w:cs="Arial"/>
                <w:color w:val="000000"/>
                <w:sz w:val="16"/>
                <w:szCs w:val="16"/>
              </w:rPr>
              <w:t>Nid situé en hauteur, présence d'enfants à proximité.</w:t>
            </w:r>
          </w:p>
        </w:tc>
        <w:tc>
          <w:tcPr>
            <w:tcW w:w="3402" w:type="dxa"/>
            <w:shd w:val="clear" w:color="auto" w:fill="FFF2CC" w:themeFill="accent4" w:themeFillTint="33"/>
          </w:tcPr>
          <w:p w:rsidR="003C4B64" w:rsidRPr="00944155" w:rsidRDefault="003C4B64" w:rsidP="004958BE">
            <w:pPr>
              <w:jc w:val="left"/>
              <w:rPr>
                <w:rFonts w:cs="Arial"/>
                <w:sz w:val="16"/>
                <w:szCs w:val="16"/>
              </w:rPr>
            </w:pPr>
          </w:p>
          <w:p w:rsidR="004958BE" w:rsidRPr="00944155" w:rsidRDefault="004958BE" w:rsidP="004958BE">
            <w:pPr>
              <w:ind w:firstLine="0"/>
              <w:jc w:val="left"/>
              <w:rPr>
                <w:rFonts w:cs="Arial"/>
                <w:sz w:val="16"/>
                <w:szCs w:val="16"/>
              </w:rPr>
            </w:pPr>
          </w:p>
          <w:p w:rsidR="004958BE" w:rsidRPr="00944155" w:rsidRDefault="004958BE" w:rsidP="004958BE">
            <w:pPr>
              <w:jc w:val="left"/>
              <w:rPr>
                <w:rFonts w:cs="Arial"/>
                <w:sz w:val="16"/>
                <w:szCs w:val="16"/>
              </w:rPr>
            </w:pPr>
          </w:p>
          <w:p w:rsidR="004958BE" w:rsidRPr="00944155" w:rsidRDefault="004958BE" w:rsidP="004958BE">
            <w:pPr>
              <w:jc w:val="left"/>
              <w:rPr>
                <w:rFonts w:cs="Arial"/>
                <w:sz w:val="16"/>
                <w:szCs w:val="16"/>
              </w:rPr>
            </w:pPr>
          </w:p>
        </w:tc>
      </w:tr>
      <w:tr w:rsidR="004958BE" w:rsidRPr="003C4B64" w:rsidTr="00B1392B">
        <w:trPr>
          <w:trHeight w:val="757"/>
        </w:trPr>
        <w:tc>
          <w:tcPr>
            <w:tcW w:w="11023" w:type="dxa"/>
            <w:gridSpan w:val="4"/>
            <w:shd w:val="clear" w:color="auto" w:fill="E2EFD9" w:themeFill="accent6" w:themeFillTint="33"/>
          </w:tcPr>
          <w:p w:rsidR="004958BE" w:rsidRPr="004958BE" w:rsidRDefault="004958BE" w:rsidP="004958BE">
            <w:pPr>
              <w:jc w:val="center"/>
              <w:rPr>
                <w:rFonts w:cs="Arial"/>
                <w:b/>
                <w:szCs w:val="20"/>
              </w:rPr>
            </w:pPr>
            <w:r w:rsidRPr="004958BE">
              <w:rPr>
                <w:rFonts w:cs="Arial"/>
                <w:b/>
                <w:szCs w:val="20"/>
              </w:rPr>
              <w:t>SOUS GROUPE 2</w:t>
            </w:r>
          </w:p>
        </w:tc>
      </w:tr>
      <w:tr w:rsidR="003C4B64" w:rsidRPr="003C4B64" w:rsidTr="004958BE">
        <w:trPr>
          <w:trHeight w:val="757"/>
        </w:trPr>
        <w:tc>
          <w:tcPr>
            <w:tcW w:w="226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10 rue de la Mairie, 14400 Bayeux</w:t>
            </w:r>
          </w:p>
        </w:tc>
        <w:tc>
          <w:tcPr>
            <w:tcW w:w="280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Demande d'information sur les numéros d'urgence.</w:t>
            </w:r>
          </w:p>
        </w:tc>
        <w:tc>
          <w:tcPr>
            <w:tcW w:w="2551" w:type="dxa"/>
            <w:shd w:val="clear" w:color="auto" w:fill="E2EFD9" w:themeFill="accent6"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Personne âgée, qui cherche à joindre son médecin traitant pour son bilan sanguin</w:t>
            </w:r>
          </w:p>
          <w:p w:rsidR="003C4B64" w:rsidRPr="00944155" w:rsidRDefault="003C4B64" w:rsidP="004958BE">
            <w:pPr>
              <w:jc w:val="left"/>
              <w:rPr>
                <w:rFonts w:cs="Arial"/>
                <w:color w:val="000000"/>
                <w:sz w:val="16"/>
                <w:szCs w:val="16"/>
              </w:rPr>
            </w:pPr>
          </w:p>
        </w:tc>
        <w:tc>
          <w:tcPr>
            <w:tcW w:w="3402" w:type="dxa"/>
            <w:shd w:val="clear" w:color="auto" w:fill="E2EFD9" w:themeFill="accent6" w:themeFillTint="33"/>
          </w:tcPr>
          <w:p w:rsidR="003C4B64" w:rsidRPr="00944155" w:rsidRDefault="003C4B64" w:rsidP="004958BE">
            <w:pPr>
              <w:jc w:val="left"/>
              <w:rPr>
                <w:rFonts w:cs="Arial"/>
                <w:sz w:val="16"/>
                <w:szCs w:val="16"/>
              </w:rPr>
            </w:pPr>
          </w:p>
          <w:p w:rsidR="004958BE" w:rsidRPr="00944155" w:rsidRDefault="004958BE" w:rsidP="004958BE">
            <w:pPr>
              <w:jc w:val="left"/>
              <w:rPr>
                <w:rFonts w:cs="Arial"/>
                <w:sz w:val="16"/>
                <w:szCs w:val="16"/>
              </w:rPr>
            </w:pPr>
          </w:p>
          <w:p w:rsidR="004958BE" w:rsidRPr="00944155" w:rsidRDefault="004958BE" w:rsidP="004958BE">
            <w:pPr>
              <w:jc w:val="left"/>
              <w:rPr>
                <w:rFonts w:cs="Arial"/>
                <w:sz w:val="16"/>
                <w:szCs w:val="16"/>
              </w:rPr>
            </w:pPr>
          </w:p>
          <w:p w:rsidR="004958BE" w:rsidRPr="00944155" w:rsidRDefault="004958BE" w:rsidP="004958BE">
            <w:pPr>
              <w:jc w:val="left"/>
              <w:rPr>
                <w:rFonts w:cs="Arial"/>
                <w:sz w:val="16"/>
                <w:szCs w:val="16"/>
              </w:rPr>
            </w:pPr>
          </w:p>
        </w:tc>
      </w:tr>
      <w:tr w:rsidR="003C4B64" w:rsidRPr="003C4B64" w:rsidTr="004958BE">
        <w:tc>
          <w:tcPr>
            <w:tcW w:w="2265" w:type="dxa"/>
            <w:shd w:val="clear" w:color="auto" w:fill="E2EFD9" w:themeFill="accent6" w:themeFillTint="33"/>
          </w:tcPr>
          <w:p w:rsidR="003C4B64" w:rsidRPr="00944155" w:rsidRDefault="004958BE" w:rsidP="004958BE">
            <w:pPr>
              <w:ind w:firstLine="0"/>
              <w:jc w:val="left"/>
              <w:rPr>
                <w:rFonts w:cs="Arial"/>
                <w:color w:val="000000"/>
                <w:sz w:val="16"/>
                <w:szCs w:val="16"/>
              </w:rPr>
            </w:pPr>
            <w:r w:rsidRPr="00944155">
              <w:rPr>
                <w:rFonts w:cs="Arial"/>
                <w:color w:val="000000"/>
                <w:sz w:val="16"/>
                <w:szCs w:val="16"/>
              </w:rPr>
              <w:lastRenderedPageBreak/>
              <w:t xml:space="preserve">Forêt </w:t>
            </w:r>
            <w:r w:rsidR="003C4B64" w:rsidRPr="00944155">
              <w:rPr>
                <w:rFonts w:cs="Arial"/>
                <w:color w:val="000000"/>
                <w:sz w:val="16"/>
                <w:szCs w:val="16"/>
              </w:rPr>
              <w:t>de Grimbosq, 14220 Grimbosq</w:t>
            </w:r>
          </w:p>
        </w:tc>
        <w:tc>
          <w:tcPr>
            <w:tcW w:w="280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Animal sauvage blessé.</w:t>
            </w:r>
          </w:p>
        </w:tc>
        <w:tc>
          <w:tcPr>
            <w:tcW w:w="2551" w:type="dxa"/>
            <w:shd w:val="clear" w:color="auto" w:fill="E2EFD9" w:themeFill="accent6"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Sanglier coincé dans un fossé, visiblement blessé à la patte.</w:t>
            </w:r>
          </w:p>
        </w:tc>
        <w:tc>
          <w:tcPr>
            <w:tcW w:w="3402" w:type="dxa"/>
            <w:shd w:val="clear" w:color="auto" w:fill="E2EFD9" w:themeFill="accent6" w:themeFillTint="33"/>
          </w:tcPr>
          <w:p w:rsidR="003C4B64" w:rsidRPr="00944155" w:rsidRDefault="003C4B64" w:rsidP="004958BE">
            <w:pPr>
              <w:ind w:firstLine="0"/>
              <w:jc w:val="left"/>
              <w:rPr>
                <w:rFonts w:cs="Arial"/>
                <w:sz w:val="16"/>
                <w:szCs w:val="16"/>
              </w:rPr>
            </w:pPr>
            <w:r w:rsidRPr="00944155">
              <w:rPr>
                <w:rFonts w:cs="Arial"/>
                <w:color w:val="000000"/>
                <w:sz w:val="16"/>
                <w:szCs w:val="16"/>
              </w:rPr>
              <w:t>Il est important de ne pas approcher l'animal blessé. Nous allons contacter l'Office National de la Chasse et de la Faune Sauvage (ONCFS) qui est compétent pour ce type de situation. Ils interviendront rapidement pour prendre en charge l'animal."</w:t>
            </w:r>
          </w:p>
        </w:tc>
      </w:tr>
      <w:tr w:rsidR="003C4B64" w:rsidRPr="003C4B64" w:rsidTr="004958BE">
        <w:tc>
          <w:tcPr>
            <w:tcW w:w="226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15 rue de la Gare, 14700 Falaise</w:t>
            </w:r>
          </w:p>
        </w:tc>
        <w:tc>
          <w:tcPr>
            <w:tcW w:w="280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Animal en divagation.</w:t>
            </w:r>
          </w:p>
        </w:tc>
        <w:tc>
          <w:tcPr>
            <w:tcW w:w="2551" w:type="dxa"/>
            <w:shd w:val="clear" w:color="auto" w:fill="E2EFD9" w:themeFill="accent6" w:themeFillTint="33"/>
          </w:tcPr>
          <w:p w:rsidR="003C4B64" w:rsidRPr="00944155" w:rsidRDefault="003C4B64" w:rsidP="004958BE">
            <w:pPr>
              <w:spacing w:before="100" w:beforeAutospacing="1" w:after="100" w:afterAutospacing="1"/>
              <w:jc w:val="left"/>
              <w:rPr>
                <w:rFonts w:cs="Arial"/>
                <w:color w:val="000000"/>
                <w:sz w:val="16"/>
                <w:szCs w:val="16"/>
              </w:rPr>
            </w:pPr>
            <w:r w:rsidRPr="00944155">
              <w:rPr>
                <w:rFonts w:cs="Arial"/>
                <w:color w:val="000000"/>
                <w:sz w:val="16"/>
                <w:szCs w:val="16"/>
              </w:rPr>
              <w:t>Chien de grande taille, sans collier, divaguant sur la voie publique.</w:t>
            </w:r>
          </w:p>
        </w:tc>
        <w:tc>
          <w:tcPr>
            <w:tcW w:w="3402" w:type="dxa"/>
            <w:shd w:val="clear" w:color="auto" w:fill="E2EFD9" w:themeFill="accent6" w:themeFillTint="33"/>
          </w:tcPr>
          <w:p w:rsidR="003C4B64" w:rsidRPr="00944155" w:rsidRDefault="003C4B64" w:rsidP="004958BE">
            <w:pPr>
              <w:jc w:val="left"/>
              <w:rPr>
                <w:rFonts w:cs="Arial"/>
                <w:sz w:val="16"/>
                <w:szCs w:val="16"/>
              </w:rPr>
            </w:pPr>
          </w:p>
        </w:tc>
      </w:tr>
      <w:tr w:rsidR="003C4B64" w:rsidRPr="003C4B64" w:rsidTr="004958BE">
        <w:tc>
          <w:tcPr>
            <w:tcW w:w="226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Route départementale D562, entre Saint-Pierre-sur-Dives et Livarot, 14170 Saint-Pierre-sur-Dives</w:t>
            </w:r>
          </w:p>
        </w:tc>
        <w:tc>
          <w:tcPr>
            <w:tcW w:w="280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Arbre tombé sur la voie publique.</w:t>
            </w:r>
          </w:p>
        </w:tc>
        <w:tc>
          <w:tcPr>
            <w:tcW w:w="2551" w:type="dxa"/>
            <w:shd w:val="clear" w:color="auto" w:fill="E2EFD9" w:themeFill="accent6"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Arbre de grosse taille, bloquant une partie de la route, circulation difficile.</w:t>
            </w:r>
          </w:p>
        </w:tc>
        <w:tc>
          <w:tcPr>
            <w:tcW w:w="3402" w:type="dxa"/>
            <w:shd w:val="clear" w:color="auto" w:fill="E2EFD9" w:themeFill="accent6" w:themeFillTint="33"/>
          </w:tcPr>
          <w:p w:rsidR="003C4B64" w:rsidRPr="00944155" w:rsidRDefault="003C4B64" w:rsidP="004958BE">
            <w:pPr>
              <w:jc w:val="left"/>
              <w:rPr>
                <w:rFonts w:cs="Arial"/>
                <w:sz w:val="16"/>
                <w:szCs w:val="16"/>
              </w:rPr>
            </w:pPr>
          </w:p>
        </w:tc>
      </w:tr>
      <w:tr w:rsidR="003C4B64" w:rsidRPr="003C4B64" w:rsidTr="004958BE">
        <w:tc>
          <w:tcPr>
            <w:tcW w:w="2265" w:type="dxa"/>
            <w:shd w:val="clear" w:color="auto" w:fill="E2EFD9" w:themeFill="accent6" w:themeFillTint="33"/>
          </w:tcPr>
          <w:p w:rsidR="003C4B64" w:rsidRPr="00944155" w:rsidRDefault="003C4B64" w:rsidP="004958BE">
            <w:pPr>
              <w:jc w:val="left"/>
              <w:rPr>
                <w:rFonts w:cs="Arial"/>
                <w:color w:val="000000"/>
                <w:sz w:val="16"/>
                <w:szCs w:val="16"/>
              </w:rPr>
            </w:pPr>
            <w:r w:rsidRPr="00944155">
              <w:rPr>
                <w:rFonts w:cs="Arial"/>
                <w:color w:val="000000"/>
                <w:sz w:val="16"/>
                <w:szCs w:val="16"/>
              </w:rPr>
              <w:t>8 rue de la Paix, 14000 Caen</w:t>
            </w:r>
          </w:p>
        </w:tc>
        <w:tc>
          <w:tcPr>
            <w:tcW w:w="280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Fils téléphoniques tombés au sol.</w:t>
            </w:r>
          </w:p>
        </w:tc>
        <w:tc>
          <w:tcPr>
            <w:tcW w:w="2551" w:type="dxa"/>
            <w:shd w:val="clear" w:color="auto" w:fill="E2EFD9" w:themeFill="accent6" w:themeFillTint="33"/>
          </w:tcPr>
          <w:p w:rsidR="003C4B64" w:rsidRPr="00944155" w:rsidRDefault="003C4B64" w:rsidP="004958BE">
            <w:pPr>
              <w:spacing w:before="100" w:beforeAutospacing="1" w:after="100" w:afterAutospacing="1"/>
              <w:ind w:firstLine="0"/>
              <w:jc w:val="left"/>
              <w:rPr>
                <w:rFonts w:cs="Arial"/>
                <w:color w:val="000000"/>
                <w:sz w:val="16"/>
                <w:szCs w:val="16"/>
              </w:rPr>
            </w:pPr>
            <w:r w:rsidRPr="00944155">
              <w:rPr>
                <w:rFonts w:cs="Arial"/>
                <w:color w:val="000000"/>
                <w:sz w:val="16"/>
                <w:szCs w:val="16"/>
              </w:rPr>
              <w:t>Ne gène pas la circulation</w:t>
            </w:r>
          </w:p>
        </w:tc>
        <w:tc>
          <w:tcPr>
            <w:tcW w:w="3402" w:type="dxa"/>
            <w:shd w:val="clear" w:color="auto" w:fill="E2EFD9" w:themeFill="accent6" w:themeFillTint="33"/>
          </w:tcPr>
          <w:p w:rsidR="003C4B64" w:rsidRPr="00944155" w:rsidRDefault="003C4B64" w:rsidP="004958BE">
            <w:pPr>
              <w:jc w:val="left"/>
              <w:rPr>
                <w:rFonts w:cs="Arial"/>
                <w:sz w:val="16"/>
                <w:szCs w:val="16"/>
              </w:rPr>
            </w:pPr>
          </w:p>
        </w:tc>
      </w:tr>
      <w:tr w:rsidR="003C4B64" w:rsidRPr="003C4B64" w:rsidTr="004958BE">
        <w:tc>
          <w:tcPr>
            <w:tcW w:w="226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Plage de Ouistreham, 14150 Ouistreham</w:t>
            </w:r>
          </w:p>
        </w:tc>
        <w:tc>
          <w:tcPr>
            <w:tcW w:w="2805" w:type="dxa"/>
            <w:shd w:val="clear" w:color="auto" w:fill="E2EFD9" w:themeFill="accent6" w:themeFillTint="33"/>
          </w:tcPr>
          <w:p w:rsidR="003C4B64" w:rsidRPr="00944155" w:rsidRDefault="003C4B64" w:rsidP="004958BE">
            <w:pPr>
              <w:ind w:firstLine="0"/>
              <w:jc w:val="left"/>
              <w:rPr>
                <w:rFonts w:cs="Arial"/>
                <w:color w:val="000000"/>
                <w:sz w:val="16"/>
                <w:szCs w:val="16"/>
              </w:rPr>
            </w:pPr>
            <w:r w:rsidRPr="00944155">
              <w:rPr>
                <w:rFonts w:cs="Arial"/>
                <w:color w:val="000000"/>
                <w:sz w:val="16"/>
                <w:szCs w:val="16"/>
              </w:rPr>
              <w:t>Animal marin échoué.</w:t>
            </w:r>
          </w:p>
        </w:tc>
        <w:tc>
          <w:tcPr>
            <w:tcW w:w="2551" w:type="dxa"/>
            <w:shd w:val="clear" w:color="auto" w:fill="E2EFD9" w:themeFill="accent6" w:themeFillTint="33"/>
          </w:tcPr>
          <w:p w:rsidR="003C4B64" w:rsidRPr="00944155" w:rsidRDefault="003C4B64" w:rsidP="004958BE">
            <w:pPr>
              <w:ind w:firstLine="0"/>
              <w:jc w:val="left"/>
              <w:rPr>
                <w:rFonts w:cs="Arial"/>
                <w:sz w:val="16"/>
                <w:szCs w:val="16"/>
              </w:rPr>
            </w:pPr>
            <w:r w:rsidRPr="00944155">
              <w:rPr>
                <w:rFonts w:cs="Arial"/>
                <w:color w:val="000000"/>
                <w:sz w:val="16"/>
                <w:szCs w:val="16"/>
              </w:rPr>
              <w:t>Dauphin échoué sur la plage, semble blessé.</w:t>
            </w:r>
          </w:p>
          <w:p w:rsidR="003C4B64" w:rsidRPr="00944155" w:rsidRDefault="003C4B64" w:rsidP="004958BE">
            <w:pPr>
              <w:jc w:val="left"/>
              <w:rPr>
                <w:rFonts w:cs="Arial"/>
                <w:sz w:val="16"/>
                <w:szCs w:val="16"/>
              </w:rPr>
            </w:pPr>
          </w:p>
        </w:tc>
        <w:tc>
          <w:tcPr>
            <w:tcW w:w="3402" w:type="dxa"/>
            <w:shd w:val="clear" w:color="auto" w:fill="E2EFD9" w:themeFill="accent6" w:themeFillTint="33"/>
          </w:tcPr>
          <w:p w:rsidR="003C4B64" w:rsidRPr="00944155" w:rsidRDefault="003C4B64" w:rsidP="004958BE">
            <w:pPr>
              <w:ind w:firstLine="0"/>
              <w:jc w:val="left"/>
              <w:rPr>
                <w:rFonts w:cs="Arial"/>
                <w:sz w:val="16"/>
                <w:szCs w:val="16"/>
              </w:rPr>
            </w:pPr>
            <w:r w:rsidRPr="00944155">
              <w:rPr>
                <w:rFonts w:cs="Arial"/>
                <w:color w:val="000000"/>
                <w:sz w:val="16"/>
                <w:szCs w:val="16"/>
              </w:rPr>
              <w:t>merci pour votre signalement. Il est important de ne pas toucher l'animal marin échoué. Nous allons contacter le Centre de Recherche sur les Mammifères Marins de La Rochelle qui est compétent pour ce type de situation.</w:t>
            </w:r>
          </w:p>
        </w:tc>
      </w:tr>
    </w:tbl>
    <w:p w:rsidR="004958BE" w:rsidRDefault="004958BE">
      <w:pPr>
        <w:spacing w:before="0" w:after="0"/>
        <w:ind w:firstLine="0"/>
        <w:jc w:val="left"/>
        <w:rPr>
          <w:szCs w:val="20"/>
        </w:rPr>
      </w:pPr>
      <w:r>
        <w:rPr>
          <w:szCs w:val="20"/>
        </w:rPr>
        <w:br w:type="page"/>
      </w:r>
    </w:p>
    <w:p w:rsidR="00363722" w:rsidRDefault="004958BE" w:rsidP="006D72EB">
      <w:pPr>
        <w:pStyle w:val="Titre2"/>
      </w:pPr>
      <w:bookmarkStart w:id="6" w:name="_Toc189831666"/>
      <w:r>
        <w:lastRenderedPageBreak/>
        <w:t>Listing d’appel</w:t>
      </w:r>
      <w:r w:rsidR="004C097C">
        <w:t>s virtuels MSP-2</w:t>
      </w:r>
      <w:bookmarkEnd w:id="6"/>
    </w:p>
    <w:tbl>
      <w:tblPr>
        <w:tblStyle w:val="Grilledutableau"/>
        <w:tblW w:w="11023" w:type="dxa"/>
        <w:tblLook w:val="04A0"/>
      </w:tblPr>
      <w:tblGrid>
        <w:gridCol w:w="2265"/>
        <w:gridCol w:w="2265"/>
        <w:gridCol w:w="3942"/>
        <w:gridCol w:w="2551"/>
      </w:tblGrid>
      <w:tr w:rsidR="00363722" w:rsidRPr="00B95C89" w:rsidTr="006D72EB">
        <w:trPr>
          <w:trHeight w:val="1021"/>
        </w:trPr>
        <w:tc>
          <w:tcPr>
            <w:tcW w:w="2265" w:type="dxa"/>
            <w:shd w:val="clear" w:color="auto" w:fill="E7E6E6" w:themeFill="background2"/>
          </w:tcPr>
          <w:p w:rsidR="00363722" w:rsidRDefault="00363722" w:rsidP="00363722">
            <w:pPr>
              <w:spacing w:before="100" w:beforeAutospacing="1" w:after="100" w:afterAutospacing="1"/>
              <w:ind w:firstLine="0"/>
              <w:rPr>
                <w:rFonts w:cs="Arial"/>
                <w:b/>
                <w:bCs/>
                <w:color w:val="000000"/>
                <w:sz w:val="16"/>
                <w:szCs w:val="16"/>
              </w:rPr>
            </w:pPr>
          </w:p>
          <w:p w:rsidR="00363722" w:rsidRPr="00367DC8" w:rsidRDefault="00363722" w:rsidP="00363722">
            <w:pPr>
              <w:spacing w:before="100" w:beforeAutospacing="1" w:after="100" w:afterAutospacing="1"/>
              <w:ind w:firstLine="0"/>
              <w:jc w:val="center"/>
              <w:rPr>
                <w:rFonts w:cs="Arial"/>
                <w:b/>
                <w:bCs/>
                <w:color w:val="000000"/>
                <w:sz w:val="16"/>
                <w:szCs w:val="16"/>
              </w:rPr>
            </w:pPr>
            <w:r w:rsidRPr="00113442">
              <w:rPr>
                <w:rFonts w:cs="Arial"/>
                <w:b/>
                <w:bCs/>
                <w:color w:val="000000"/>
                <w:sz w:val="16"/>
                <w:szCs w:val="16"/>
              </w:rPr>
              <w:t>Adresse</w:t>
            </w:r>
          </w:p>
        </w:tc>
        <w:tc>
          <w:tcPr>
            <w:tcW w:w="2265" w:type="dxa"/>
            <w:shd w:val="clear" w:color="auto" w:fill="E7E6E6" w:themeFill="background2"/>
          </w:tcPr>
          <w:p w:rsidR="00363722" w:rsidRDefault="00363722" w:rsidP="00363722">
            <w:pPr>
              <w:ind w:firstLine="0"/>
              <w:rPr>
                <w:rFonts w:cs="Arial"/>
                <w:b/>
                <w:bCs/>
                <w:sz w:val="16"/>
                <w:szCs w:val="16"/>
              </w:rPr>
            </w:pPr>
          </w:p>
          <w:p w:rsidR="00363722" w:rsidRPr="00113442" w:rsidRDefault="00363722" w:rsidP="00363722">
            <w:pPr>
              <w:ind w:firstLine="0"/>
              <w:jc w:val="center"/>
              <w:rPr>
                <w:rFonts w:cs="Arial"/>
                <w:b/>
                <w:bCs/>
                <w:sz w:val="16"/>
                <w:szCs w:val="16"/>
              </w:rPr>
            </w:pPr>
            <w:r w:rsidRPr="00113442">
              <w:rPr>
                <w:rFonts w:cs="Arial"/>
                <w:b/>
                <w:bCs/>
                <w:sz w:val="16"/>
                <w:szCs w:val="16"/>
              </w:rPr>
              <w:t>Nature de l’appel</w:t>
            </w:r>
          </w:p>
        </w:tc>
        <w:tc>
          <w:tcPr>
            <w:tcW w:w="3942" w:type="dxa"/>
            <w:shd w:val="clear" w:color="auto" w:fill="E7E6E6" w:themeFill="background2"/>
          </w:tcPr>
          <w:p w:rsidR="00363722" w:rsidRDefault="00363722" w:rsidP="00363722">
            <w:pPr>
              <w:ind w:firstLine="0"/>
              <w:rPr>
                <w:rFonts w:cs="Arial"/>
                <w:b/>
                <w:bCs/>
                <w:sz w:val="16"/>
                <w:szCs w:val="16"/>
              </w:rPr>
            </w:pPr>
          </w:p>
          <w:p w:rsidR="00363722" w:rsidRPr="00113442" w:rsidRDefault="00363722" w:rsidP="006D72EB">
            <w:pPr>
              <w:ind w:firstLine="0"/>
              <w:jc w:val="center"/>
              <w:rPr>
                <w:rFonts w:cs="Arial"/>
                <w:b/>
                <w:bCs/>
                <w:sz w:val="16"/>
                <w:szCs w:val="16"/>
              </w:rPr>
            </w:pPr>
            <w:r w:rsidRPr="00113442">
              <w:rPr>
                <w:rFonts w:cs="Arial"/>
                <w:b/>
                <w:bCs/>
                <w:sz w:val="16"/>
                <w:szCs w:val="16"/>
              </w:rPr>
              <w:t>Précisions</w:t>
            </w:r>
          </w:p>
        </w:tc>
        <w:tc>
          <w:tcPr>
            <w:tcW w:w="2551" w:type="dxa"/>
            <w:shd w:val="clear" w:color="auto" w:fill="E7E6E6" w:themeFill="background2"/>
          </w:tcPr>
          <w:p w:rsidR="00363722" w:rsidRDefault="00363722" w:rsidP="00363722">
            <w:pPr>
              <w:ind w:firstLine="0"/>
              <w:rPr>
                <w:rFonts w:cs="Arial"/>
                <w:b/>
                <w:bCs/>
                <w:sz w:val="16"/>
                <w:szCs w:val="16"/>
              </w:rPr>
            </w:pPr>
          </w:p>
          <w:p w:rsidR="00363722" w:rsidRPr="006D72EB" w:rsidRDefault="00363722" w:rsidP="006D72EB">
            <w:pPr>
              <w:ind w:firstLine="0"/>
              <w:jc w:val="center"/>
              <w:rPr>
                <w:rFonts w:cs="Arial"/>
                <w:b/>
                <w:bCs/>
                <w:sz w:val="16"/>
                <w:szCs w:val="16"/>
              </w:rPr>
            </w:pPr>
            <w:r w:rsidRPr="00113442">
              <w:rPr>
                <w:rFonts w:cs="Arial"/>
                <w:b/>
                <w:bCs/>
                <w:sz w:val="16"/>
                <w:szCs w:val="16"/>
              </w:rPr>
              <w:t>Consignes typ</w:t>
            </w:r>
            <w:r w:rsidR="006D72EB">
              <w:rPr>
                <w:rFonts w:cs="Arial"/>
                <w:b/>
                <w:bCs/>
                <w:sz w:val="16"/>
                <w:szCs w:val="16"/>
              </w:rPr>
              <w:t>e</w:t>
            </w:r>
          </w:p>
        </w:tc>
      </w:tr>
      <w:tr w:rsidR="00363722" w:rsidRPr="00B95C89" w:rsidTr="006D72EB">
        <w:trPr>
          <w:trHeight w:val="615"/>
        </w:trPr>
        <w:tc>
          <w:tcPr>
            <w:tcW w:w="2265" w:type="dxa"/>
            <w:shd w:val="clear" w:color="auto" w:fill="FFF2CC" w:themeFill="accent4" w:themeFillTint="33"/>
          </w:tcPr>
          <w:p w:rsidR="00363722" w:rsidRPr="00113442" w:rsidRDefault="00363722" w:rsidP="00363722">
            <w:pPr>
              <w:ind w:firstLine="0"/>
              <w:rPr>
                <w:rFonts w:cs="Arial"/>
                <w:sz w:val="16"/>
                <w:szCs w:val="16"/>
              </w:rPr>
            </w:pPr>
            <w:r w:rsidRPr="00113442">
              <w:rPr>
                <w:rFonts w:cs="Arial"/>
                <w:sz w:val="16"/>
                <w:szCs w:val="16"/>
              </w:rPr>
              <w:t xml:space="preserve">12 rue des </w:t>
            </w:r>
            <w:r>
              <w:rPr>
                <w:rFonts w:cs="Arial"/>
                <w:sz w:val="16"/>
                <w:szCs w:val="16"/>
              </w:rPr>
              <w:t>Caen</w:t>
            </w:r>
            <w:r w:rsidRPr="00113442">
              <w:rPr>
                <w:rFonts w:cs="Arial"/>
                <w:sz w:val="16"/>
                <w:szCs w:val="16"/>
              </w:rPr>
              <w:t>,</w:t>
            </w:r>
            <w:r>
              <w:rPr>
                <w:rFonts w:cs="Arial"/>
                <w:sz w:val="16"/>
                <w:szCs w:val="16"/>
              </w:rPr>
              <w:t xml:space="preserve"> Falaise</w:t>
            </w:r>
          </w:p>
        </w:tc>
        <w:tc>
          <w:tcPr>
            <w:tcW w:w="2265" w:type="dxa"/>
            <w:shd w:val="clear" w:color="auto" w:fill="FFF2CC" w:themeFill="accent4" w:themeFillTint="33"/>
          </w:tcPr>
          <w:p w:rsidR="00363722" w:rsidRPr="00113442" w:rsidRDefault="00363722" w:rsidP="00363722">
            <w:pPr>
              <w:ind w:firstLine="0"/>
              <w:rPr>
                <w:rFonts w:cs="Arial"/>
                <w:sz w:val="16"/>
                <w:szCs w:val="16"/>
              </w:rPr>
            </w:pPr>
            <w:r>
              <w:rPr>
                <w:rFonts w:cs="Arial"/>
                <w:sz w:val="16"/>
                <w:szCs w:val="16"/>
              </w:rPr>
              <w:t>Feu de chambre</w:t>
            </w:r>
          </w:p>
        </w:tc>
        <w:tc>
          <w:tcPr>
            <w:tcW w:w="3942" w:type="dxa"/>
            <w:shd w:val="clear" w:color="auto" w:fill="FFF2CC" w:themeFill="accent4" w:themeFillTint="33"/>
          </w:tcPr>
          <w:p w:rsidR="00363722" w:rsidRPr="00113442" w:rsidRDefault="00363722" w:rsidP="00363722">
            <w:pPr>
              <w:ind w:firstLine="0"/>
              <w:rPr>
                <w:rFonts w:cs="Arial"/>
                <w:sz w:val="16"/>
                <w:szCs w:val="16"/>
              </w:rPr>
            </w:pPr>
            <w:r w:rsidRPr="00113442">
              <w:rPr>
                <w:rFonts w:cs="Arial"/>
                <w:sz w:val="16"/>
                <w:szCs w:val="16"/>
              </w:rPr>
              <w:t>"Au feu ! il y a un feu dans ma chambre ! il n’y a personne à l'intérieur !"</w:t>
            </w:r>
          </w:p>
        </w:tc>
        <w:tc>
          <w:tcPr>
            <w:tcW w:w="2551" w:type="dxa"/>
            <w:shd w:val="clear" w:color="auto" w:fill="FFF2CC" w:themeFill="accent4" w:themeFillTint="33"/>
          </w:tcPr>
          <w:p w:rsidR="00363722" w:rsidRPr="00113442" w:rsidRDefault="00363722" w:rsidP="00B1392B">
            <w:pPr>
              <w:rPr>
                <w:rFonts w:cs="Arial"/>
                <w:sz w:val="16"/>
                <w:szCs w:val="16"/>
              </w:rPr>
            </w:pPr>
          </w:p>
        </w:tc>
      </w:tr>
      <w:tr w:rsidR="00363722" w:rsidRPr="00B95C89" w:rsidTr="006D72EB">
        <w:tc>
          <w:tcPr>
            <w:tcW w:w="2265" w:type="dxa"/>
            <w:shd w:val="clear" w:color="auto" w:fill="FFF2CC" w:themeFill="accent4" w:themeFillTint="33"/>
          </w:tcPr>
          <w:p w:rsidR="00363722" w:rsidRPr="00113442" w:rsidRDefault="00363722" w:rsidP="006D72EB">
            <w:pPr>
              <w:ind w:firstLine="0"/>
              <w:rPr>
                <w:rFonts w:cs="Arial"/>
                <w:sz w:val="16"/>
                <w:szCs w:val="16"/>
              </w:rPr>
            </w:pPr>
            <w:r w:rsidRPr="00113442">
              <w:rPr>
                <w:rFonts w:cs="Arial"/>
                <w:sz w:val="16"/>
                <w:szCs w:val="16"/>
              </w:rPr>
              <w:t>Zone industrielle, de la fossette, 14440 Douvres-la-Délivrande</w:t>
            </w:r>
          </w:p>
        </w:tc>
        <w:tc>
          <w:tcPr>
            <w:tcW w:w="2265" w:type="dxa"/>
            <w:shd w:val="clear" w:color="auto" w:fill="FFF2CC" w:themeFill="accent4" w:themeFillTint="33"/>
          </w:tcPr>
          <w:p w:rsidR="00363722" w:rsidRPr="00113442" w:rsidRDefault="00363722" w:rsidP="00363722">
            <w:pPr>
              <w:ind w:firstLine="0"/>
              <w:rPr>
                <w:rFonts w:cs="Arial"/>
                <w:sz w:val="16"/>
                <w:szCs w:val="16"/>
              </w:rPr>
            </w:pPr>
            <w:r w:rsidRPr="00113442">
              <w:rPr>
                <w:rFonts w:cs="Arial"/>
                <w:sz w:val="16"/>
                <w:szCs w:val="16"/>
              </w:rPr>
              <w:t>Feu de poubelles</w:t>
            </w:r>
          </w:p>
        </w:tc>
        <w:tc>
          <w:tcPr>
            <w:tcW w:w="3942" w:type="dxa"/>
            <w:shd w:val="clear" w:color="auto" w:fill="FFF2CC" w:themeFill="accent4" w:themeFillTint="33"/>
          </w:tcPr>
          <w:p w:rsidR="00363722" w:rsidRPr="00113442" w:rsidRDefault="00363722" w:rsidP="00944155">
            <w:pPr>
              <w:ind w:firstLine="0"/>
              <w:rPr>
                <w:rFonts w:cs="Arial"/>
                <w:sz w:val="16"/>
                <w:szCs w:val="16"/>
              </w:rPr>
            </w:pPr>
            <w:r w:rsidRPr="00113442">
              <w:rPr>
                <w:rFonts w:cs="Arial"/>
                <w:sz w:val="16"/>
                <w:szCs w:val="16"/>
              </w:rPr>
              <w:t>«  des jeunes ont allumé une poubelle, elle est accolée au dépôt de la Poste, rue Jean Perrin</w:t>
            </w:r>
          </w:p>
        </w:tc>
        <w:tc>
          <w:tcPr>
            <w:tcW w:w="2551" w:type="dxa"/>
            <w:shd w:val="clear" w:color="auto" w:fill="FFF2CC" w:themeFill="accent4" w:themeFillTint="33"/>
          </w:tcPr>
          <w:p w:rsidR="00363722" w:rsidRPr="00113442" w:rsidRDefault="00363722" w:rsidP="00B1392B">
            <w:pPr>
              <w:spacing w:before="100" w:beforeAutospacing="1" w:after="100" w:afterAutospacing="1"/>
              <w:rPr>
                <w:rFonts w:cs="Arial"/>
                <w:color w:val="000000"/>
                <w:sz w:val="16"/>
                <w:szCs w:val="16"/>
              </w:rPr>
            </w:pPr>
          </w:p>
        </w:tc>
      </w:tr>
      <w:tr w:rsidR="00363722" w:rsidRPr="00B95C89" w:rsidTr="006D72EB">
        <w:tc>
          <w:tcPr>
            <w:tcW w:w="2265" w:type="dxa"/>
            <w:shd w:val="clear" w:color="auto" w:fill="FFF2CC" w:themeFill="accent4" w:themeFillTint="33"/>
          </w:tcPr>
          <w:p w:rsidR="00363722" w:rsidRPr="00113442" w:rsidRDefault="00363722" w:rsidP="006D72EB">
            <w:pPr>
              <w:ind w:firstLine="0"/>
              <w:rPr>
                <w:rFonts w:cs="Arial"/>
                <w:sz w:val="16"/>
                <w:szCs w:val="16"/>
              </w:rPr>
            </w:pPr>
            <w:r w:rsidRPr="00113442">
              <w:rPr>
                <w:rFonts w:cs="Arial"/>
                <w:sz w:val="16"/>
                <w:szCs w:val="16"/>
              </w:rPr>
              <w:t xml:space="preserve">5 </w:t>
            </w:r>
            <w:proofErr w:type="gramStart"/>
            <w:r w:rsidRPr="00113442">
              <w:rPr>
                <w:rFonts w:cs="Arial"/>
                <w:sz w:val="16"/>
                <w:szCs w:val="16"/>
              </w:rPr>
              <w:t>allée</w:t>
            </w:r>
            <w:proofErr w:type="gramEnd"/>
            <w:r w:rsidRPr="00113442">
              <w:rPr>
                <w:rFonts w:cs="Arial"/>
                <w:sz w:val="16"/>
                <w:szCs w:val="16"/>
              </w:rPr>
              <w:t xml:space="preserve"> des charmes 14100 Lisieux</w:t>
            </w:r>
          </w:p>
        </w:tc>
        <w:tc>
          <w:tcPr>
            <w:tcW w:w="2265" w:type="dxa"/>
            <w:shd w:val="clear" w:color="auto" w:fill="FFF2CC" w:themeFill="accent4" w:themeFillTint="33"/>
          </w:tcPr>
          <w:p w:rsidR="00363722" w:rsidRPr="00113442" w:rsidRDefault="00363722" w:rsidP="00363722">
            <w:pPr>
              <w:ind w:firstLine="0"/>
              <w:rPr>
                <w:rFonts w:cs="Arial"/>
                <w:sz w:val="16"/>
                <w:szCs w:val="16"/>
              </w:rPr>
            </w:pPr>
            <w:r w:rsidRPr="00113442">
              <w:rPr>
                <w:rFonts w:cs="Arial"/>
                <w:sz w:val="16"/>
                <w:szCs w:val="16"/>
              </w:rPr>
              <w:t>Feu de végétation</w:t>
            </w:r>
          </w:p>
        </w:tc>
        <w:tc>
          <w:tcPr>
            <w:tcW w:w="3942" w:type="dxa"/>
            <w:shd w:val="clear" w:color="auto" w:fill="FFF2CC" w:themeFill="accent4" w:themeFillTint="33"/>
          </w:tcPr>
          <w:p w:rsidR="00363722" w:rsidRPr="00113442" w:rsidRDefault="00363722" w:rsidP="00944155">
            <w:pPr>
              <w:ind w:firstLine="0"/>
              <w:rPr>
                <w:rFonts w:cs="Arial"/>
                <w:sz w:val="16"/>
                <w:szCs w:val="16"/>
              </w:rPr>
            </w:pPr>
            <w:r w:rsidRPr="00113442">
              <w:rPr>
                <w:rFonts w:cs="Arial"/>
                <w:sz w:val="16"/>
                <w:szCs w:val="16"/>
              </w:rPr>
              <w:t xml:space="preserve">Le feu s’est déclaré dans </w:t>
            </w:r>
            <w:proofErr w:type="gramStart"/>
            <w:r w:rsidRPr="00113442">
              <w:rPr>
                <w:rFonts w:cs="Arial"/>
                <w:sz w:val="16"/>
                <w:szCs w:val="16"/>
              </w:rPr>
              <w:t>le champs</w:t>
            </w:r>
            <w:proofErr w:type="gramEnd"/>
            <w:r w:rsidRPr="00113442">
              <w:rPr>
                <w:rFonts w:cs="Arial"/>
                <w:sz w:val="16"/>
                <w:szCs w:val="16"/>
              </w:rPr>
              <w:t xml:space="preserve"> à côté de chez moi, il se rapproche de la maison</w:t>
            </w:r>
          </w:p>
        </w:tc>
        <w:tc>
          <w:tcPr>
            <w:tcW w:w="2551" w:type="dxa"/>
            <w:shd w:val="clear" w:color="auto" w:fill="FFF2CC" w:themeFill="accent4" w:themeFillTint="33"/>
          </w:tcPr>
          <w:p w:rsidR="00363722" w:rsidRPr="00113442" w:rsidRDefault="00363722" w:rsidP="00B1392B">
            <w:pPr>
              <w:spacing w:before="100" w:beforeAutospacing="1" w:after="100" w:afterAutospacing="1"/>
              <w:rPr>
                <w:rFonts w:cs="Arial"/>
                <w:color w:val="000000"/>
                <w:sz w:val="16"/>
                <w:szCs w:val="16"/>
              </w:rPr>
            </w:pPr>
          </w:p>
        </w:tc>
      </w:tr>
      <w:tr w:rsidR="00363722" w:rsidRPr="00B95C89" w:rsidTr="006D72EB">
        <w:tc>
          <w:tcPr>
            <w:tcW w:w="2265" w:type="dxa"/>
            <w:shd w:val="clear" w:color="auto" w:fill="FFF2CC" w:themeFill="accent4" w:themeFillTint="33"/>
          </w:tcPr>
          <w:p w:rsidR="00363722" w:rsidRPr="00113442" w:rsidRDefault="00363722" w:rsidP="006D72EB">
            <w:pPr>
              <w:ind w:firstLine="0"/>
              <w:rPr>
                <w:rFonts w:cs="Arial"/>
                <w:sz w:val="16"/>
                <w:szCs w:val="16"/>
              </w:rPr>
            </w:pPr>
            <w:r w:rsidRPr="00113442">
              <w:rPr>
                <w:rFonts w:cs="Arial"/>
                <w:sz w:val="16"/>
                <w:szCs w:val="16"/>
              </w:rPr>
              <w:t>8 rue de la Fontaine Caen</w:t>
            </w:r>
          </w:p>
        </w:tc>
        <w:tc>
          <w:tcPr>
            <w:tcW w:w="2265" w:type="dxa"/>
            <w:shd w:val="clear" w:color="auto" w:fill="FFF2CC" w:themeFill="accent4" w:themeFillTint="33"/>
          </w:tcPr>
          <w:p w:rsidR="00363722" w:rsidRPr="00113442" w:rsidRDefault="00363722" w:rsidP="00B1392B">
            <w:pPr>
              <w:rPr>
                <w:rFonts w:cs="Arial"/>
                <w:sz w:val="16"/>
                <w:szCs w:val="16"/>
              </w:rPr>
            </w:pPr>
            <w:r w:rsidRPr="00113442">
              <w:rPr>
                <w:rFonts w:cs="Arial"/>
                <w:sz w:val="16"/>
                <w:szCs w:val="16"/>
              </w:rPr>
              <w:t>Fuite d’eau</w:t>
            </w:r>
          </w:p>
        </w:tc>
        <w:tc>
          <w:tcPr>
            <w:tcW w:w="3942" w:type="dxa"/>
            <w:shd w:val="clear" w:color="auto" w:fill="FFF2CC" w:themeFill="accent4" w:themeFillTint="33"/>
          </w:tcPr>
          <w:p w:rsidR="00363722" w:rsidRPr="00113442" w:rsidRDefault="00363722" w:rsidP="00944155">
            <w:pPr>
              <w:ind w:firstLine="0"/>
              <w:rPr>
                <w:rFonts w:cs="Arial"/>
                <w:sz w:val="16"/>
                <w:szCs w:val="16"/>
              </w:rPr>
            </w:pPr>
            <w:r w:rsidRPr="00113442">
              <w:rPr>
                <w:rFonts w:cs="Arial"/>
                <w:sz w:val="16"/>
                <w:szCs w:val="16"/>
              </w:rPr>
              <w:t>"J'ai une grosse fuite d'eau dans ma salle de bain, l'eau commence à se répandre dans tout l'appartement !"</w:t>
            </w:r>
          </w:p>
        </w:tc>
        <w:tc>
          <w:tcPr>
            <w:tcW w:w="2551" w:type="dxa"/>
            <w:shd w:val="clear" w:color="auto" w:fill="FFF2CC" w:themeFill="accent4" w:themeFillTint="33"/>
          </w:tcPr>
          <w:p w:rsidR="00363722" w:rsidRPr="00113442" w:rsidRDefault="00363722" w:rsidP="00B1392B">
            <w:pPr>
              <w:rPr>
                <w:rFonts w:cs="Arial"/>
                <w:sz w:val="16"/>
                <w:szCs w:val="16"/>
              </w:rPr>
            </w:pPr>
          </w:p>
        </w:tc>
      </w:tr>
      <w:tr w:rsidR="00363722" w:rsidRPr="00B95C89" w:rsidTr="006D72EB">
        <w:tc>
          <w:tcPr>
            <w:tcW w:w="2265" w:type="dxa"/>
            <w:shd w:val="clear" w:color="auto" w:fill="FFF2CC" w:themeFill="accent4" w:themeFillTint="33"/>
          </w:tcPr>
          <w:p w:rsidR="00363722" w:rsidRPr="00113442" w:rsidRDefault="00363722" w:rsidP="006D72EB">
            <w:pPr>
              <w:ind w:firstLine="0"/>
              <w:rPr>
                <w:rFonts w:cs="Arial"/>
                <w:sz w:val="16"/>
                <w:szCs w:val="16"/>
              </w:rPr>
            </w:pPr>
            <w:r w:rsidRPr="00113442">
              <w:rPr>
                <w:sz w:val="16"/>
                <w:szCs w:val="16"/>
              </w:rPr>
              <w:t>15 rue du Calvaire, 14600 Honfleur</w:t>
            </w:r>
          </w:p>
        </w:tc>
        <w:tc>
          <w:tcPr>
            <w:tcW w:w="2265" w:type="dxa"/>
            <w:shd w:val="clear" w:color="auto" w:fill="FFF2CC" w:themeFill="accent4" w:themeFillTint="33"/>
          </w:tcPr>
          <w:p w:rsidR="00363722" w:rsidRPr="00B95C89" w:rsidRDefault="006D72EB" w:rsidP="006D72EB">
            <w:pPr>
              <w:ind w:firstLine="0"/>
              <w:rPr>
                <w:rFonts w:cs="Arial"/>
                <w:sz w:val="16"/>
                <w:szCs w:val="16"/>
              </w:rPr>
            </w:pPr>
            <w:r>
              <w:rPr>
                <w:rFonts w:cs="Arial"/>
                <w:sz w:val="16"/>
                <w:szCs w:val="16"/>
              </w:rPr>
              <w:t>Obje</w:t>
            </w:r>
            <w:r w:rsidR="00363722">
              <w:rPr>
                <w:rFonts w:cs="Arial"/>
                <w:sz w:val="16"/>
                <w:szCs w:val="16"/>
              </w:rPr>
              <w:t>t menaçant de tomber</w:t>
            </w:r>
          </w:p>
        </w:tc>
        <w:tc>
          <w:tcPr>
            <w:tcW w:w="3942" w:type="dxa"/>
            <w:shd w:val="clear" w:color="auto" w:fill="FFF2CC" w:themeFill="accent4" w:themeFillTint="33"/>
          </w:tcPr>
          <w:p w:rsidR="00363722" w:rsidRPr="00113442" w:rsidRDefault="00363722" w:rsidP="00944155">
            <w:pPr>
              <w:ind w:firstLine="0"/>
              <w:rPr>
                <w:rFonts w:cs="Arial"/>
                <w:sz w:val="16"/>
                <w:szCs w:val="16"/>
              </w:rPr>
            </w:pPr>
            <w:r w:rsidRPr="00113442">
              <w:rPr>
                <w:sz w:val="16"/>
                <w:szCs w:val="16"/>
              </w:rPr>
              <w:t>"L'antenne de télévision sur le toit de mon immeuble menace de tomber avec le vent, elle est complètement tordue !"</w:t>
            </w:r>
          </w:p>
        </w:tc>
        <w:tc>
          <w:tcPr>
            <w:tcW w:w="2551" w:type="dxa"/>
            <w:shd w:val="clear" w:color="auto" w:fill="FFF2CC" w:themeFill="accent4" w:themeFillTint="33"/>
          </w:tcPr>
          <w:p w:rsidR="00363722" w:rsidRPr="00B95C89" w:rsidRDefault="00363722" w:rsidP="00B1392B">
            <w:pPr>
              <w:rPr>
                <w:rFonts w:cs="Arial"/>
                <w:sz w:val="16"/>
                <w:szCs w:val="16"/>
              </w:rPr>
            </w:pPr>
          </w:p>
        </w:tc>
      </w:tr>
      <w:tr w:rsidR="00363722" w:rsidRPr="00B95C89" w:rsidTr="006D72EB">
        <w:tc>
          <w:tcPr>
            <w:tcW w:w="2265" w:type="dxa"/>
            <w:shd w:val="clear" w:color="auto" w:fill="FFF2CC" w:themeFill="accent4" w:themeFillTint="33"/>
          </w:tcPr>
          <w:p w:rsidR="00363722" w:rsidRPr="00113442" w:rsidRDefault="00363722" w:rsidP="006D72EB">
            <w:pPr>
              <w:ind w:firstLine="0"/>
              <w:rPr>
                <w:rFonts w:cs="Arial"/>
                <w:sz w:val="16"/>
                <w:szCs w:val="16"/>
              </w:rPr>
            </w:pPr>
            <w:r w:rsidRPr="00113442">
              <w:rPr>
                <w:sz w:val="16"/>
                <w:szCs w:val="16"/>
              </w:rPr>
              <w:t>Chemin des Marais, 14700 Falaise</w:t>
            </w:r>
          </w:p>
        </w:tc>
        <w:tc>
          <w:tcPr>
            <w:tcW w:w="2265" w:type="dxa"/>
            <w:shd w:val="clear" w:color="auto" w:fill="FFF2CC" w:themeFill="accent4" w:themeFillTint="33"/>
          </w:tcPr>
          <w:p w:rsidR="00363722" w:rsidRPr="00113442" w:rsidRDefault="00363722" w:rsidP="00B1392B">
            <w:pPr>
              <w:rPr>
                <w:rFonts w:cs="Arial"/>
                <w:sz w:val="16"/>
                <w:szCs w:val="16"/>
              </w:rPr>
            </w:pPr>
            <w:r w:rsidRPr="00113442">
              <w:rPr>
                <w:rFonts w:cs="Arial"/>
                <w:sz w:val="16"/>
                <w:szCs w:val="16"/>
              </w:rPr>
              <w:t>Animal blessé</w:t>
            </w:r>
          </w:p>
        </w:tc>
        <w:tc>
          <w:tcPr>
            <w:tcW w:w="3942" w:type="dxa"/>
            <w:shd w:val="clear" w:color="auto" w:fill="FFF2CC" w:themeFill="accent4" w:themeFillTint="33"/>
          </w:tcPr>
          <w:p w:rsidR="00363722" w:rsidRPr="006D72EB" w:rsidRDefault="00363722" w:rsidP="00944155">
            <w:pPr>
              <w:spacing w:before="100" w:beforeAutospacing="1" w:after="100" w:afterAutospacing="1"/>
              <w:ind w:firstLine="0"/>
              <w:rPr>
                <w:rFonts w:cs="Arial"/>
                <w:color w:val="000000"/>
                <w:sz w:val="16"/>
                <w:szCs w:val="16"/>
              </w:rPr>
            </w:pPr>
            <w:r w:rsidRPr="00113442">
              <w:rPr>
                <w:sz w:val="16"/>
                <w:szCs w:val="16"/>
              </w:rPr>
              <w:t>"J'ai trouvé un chien blessé au bord de la route, il a été percuté par une voiture, il a l'air très mal."</w:t>
            </w:r>
          </w:p>
        </w:tc>
        <w:tc>
          <w:tcPr>
            <w:tcW w:w="2551" w:type="dxa"/>
            <w:shd w:val="clear" w:color="auto" w:fill="FFF2CC" w:themeFill="accent4" w:themeFillTint="33"/>
          </w:tcPr>
          <w:p w:rsidR="00363722" w:rsidRPr="00113442" w:rsidRDefault="00363722" w:rsidP="00B1392B">
            <w:pPr>
              <w:rPr>
                <w:rFonts w:cs="Arial"/>
                <w:sz w:val="16"/>
                <w:szCs w:val="16"/>
              </w:rPr>
            </w:pPr>
          </w:p>
        </w:tc>
      </w:tr>
      <w:tr w:rsidR="00363722" w:rsidRPr="00B95C89" w:rsidTr="006D72EB">
        <w:tc>
          <w:tcPr>
            <w:tcW w:w="2265" w:type="dxa"/>
            <w:shd w:val="clear" w:color="auto" w:fill="FFF2CC" w:themeFill="accent4" w:themeFillTint="33"/>
          </w:tcPr>
          <w:p w:rsidR="00363722" w:rsidRPr="00113442" w:rsidRDefault="00363722" w:rsidP="006D72EB">
            <w:pPr>
              <w:ind w:firstLine="0"/>
              <w:rPr>
                <w:rFonts w:cs="Arial"/>
                <w:sz w:val="16"/>
                <w:szCs w:val="16"/>
              </w:rPr>
            </w:pPr>
            <w:r w:rsidRPr="00113442">
              <w:rPr>
                <w:sz w:val="16"/>
                <w:szCs w:val="16"/>
              </w:rPr>
              <w:t>Route de Paris, 14120 Mondeville</w:t>
            </w:r>
          </w:p>
        </w:tc>
        <w:tc>
          <w:tcPr>
            <w:tcW w:w="2265" w:type="dxa"/>
            <w:shd w:val="clear" w:color="auto" w:fill="FFF2CC" w:themeFill="accent4" w:themeFillTint="33"/>
          </w:tcPr>
          <w:p w:rsidR="00363722" w:rsidRPr="00113442" w:rsidRDefault="00363722" w:rsidP="00B1392B">
            <w:pPr>
              <w:rPr>
                <w:rFonts w:cs="Arial"/>
                <w:sz w:val="16"/>
                <w:szCs w:val="16"/>
              </w:rPr>
            </w:pPr>
            <w:r w:rsidRPr="00113442">
              <w:rPr>
                <w:sz w:val="16"/>
                <w:szCs w:val="16"/>
              </w:rPr>
              <w:t>Accident de la circulation</w:t>
            </w:r>
          </w:p>
        </w:tc>
        <w:tc>
          <w:tcPr>
            <w:tcW w:w="3942" w:type="dxa"/>
            <w:shd w:val="clear" w:color="auto" w:fill="FFF2CC" w:themeFill="accent4" w:themeFillTint="33"/>
          </w:tcPr>
          <w:p w:rsidR="00363722" w:rsidRPr="00113442" w:rsidRDefault="00363722" w:rsidP="00944155">
            <w:pPr>
              <w:ind w:firstLine="0"/>
              <w:rPr>
                <w:rFonts w:cs="Arial"/>
                <w:sz w:val="16"/>
                <w:szCs w:val="16"/>
              </w:rPr>
            </w:pPr>
            <w:r w:rsidRPr="00113442">
              <w:rPr>
                <w:sz w:val="16"/>
                <w:szCs w:val="16"/>
              </w:rPr>
              <w:t>"Accident sur la route de Paris, 2 voitures sont impliquées, il n’y a peut être pas de blessés, mais je ne suis pas sur</w:t>
            </w:r>
          </w:p>
        </w:tc>
        <w:tc>
          <w:tcPr>
            <w:tcW w:w="2551" w:type="dxa"/>
            <w:shd w:val="clear" w:color="auto" w:fill="FFF2CC" w:themeFill="accent4" w:themeFillTint="33"/>
          </w:tcPr>
          <w:p w:rsidR="00363722" w:rsidRPr="00B95C89" w:rsidRDefault="00363722" w:rsidP="00B1392B">
            <w:pPr>
              <w:rPr>
                <w:rFonts w:cs="Arial"/>
                <w:sz w:val="16"/>
                <w:szCs w:val="16"/>
              </w:rPr>
            </w:pPr>
          </w:p>
        </w:tc>
      </w:tr>
      <w:tr w:rsidR="00363722" w:rsidRPr="00B95C89" w:rsidTr="006D72EB">
        <w:trPr>
          <w:trHeight w:val="757"/>
        </w:trPr>
        <w:tc>
          <w:tcPr>
            <w:tcW w:w="2265" w:type="dxa"/>
            <w:shd w:val="clear" w:color="auto" w:fill="E2EFD9" w:themeFill="accent6" w:themeFillTint="33"/>
          </w:tcPr>
          <w:p w:rsidR="00363722" w:rsidRPr="00113442" w:rsidRDefault="00363722" w:rsidP="006D72EB">
            <w:pPr>
              <w:ind w:firstLine="0"/>
              <w:rPr>
                <w:rFonts w:cs="Arial"/>
                <w:color w:val="000000"/>
                <w:sz w:val="16"/>
                <w:szCs w:val="16"/>
              </w:rPr>
            </w:pPr>
            <w:r w:rsidRPr="00113442">
              <w:rPr>
                <w:rFonts w:cs="Arial"/>
                <w:color w:val="000000"/>
                <w:sz w:val="16"/>
                <w:szCs w:val="16"/>
              </w:rPr>
              <w:t>Avenue Clémenceau Caen</w:t>
            </w:r>
          </w:p>
        </w:tc>
        <w:tc>
          <w:tcPr>
            <w:tcW w:w="2265" w:type="dxa"/>
            <w:shd w:val="clear" w:color="auto" w:fill="E2EFD9" w:themeFill="accent6" w:themeFillTint="33"/>
          </w:tcPr>
          <w:p w:rsidR="00363722" w:rsidRPr="00113442" w:rsidRDefault="00363722" w:rsidP="00B1392B">
            <w:pPr>
              <w:rPr>
                <w:rFonts w:cs="Arial"/>
                <w:color w:val="000000"/>
                <w:sz w:val="16"/>
                <w:szCs w:val="16"/>
              </w:rPr>
            </w:pPr>
            <w:r w:rsidRPr="00113442">
              <w:rPr>
                <w:sz w:val="16"/>
                <w:szCs w:val="16"/>
              </w:rPr>
              <w:t>Personne coincée dans un véhicule</w:t>
            </w:r>
          </w:p>
        </w:tc>
        <w:tc>
          <w:tcPr>
            <w:tcW w:w="3942" w:type="dxa"/>
            <w:shd w:val="clear" w:color="auto" w:fill="E2EFD9" w:themeFill="accent6" w:themeFillTint="33"/>
          </w:tcPr>
          <w:p w:rsidR="00363722" w:rsidRPr="00113442" w:rsidRDefault="00363722" w:rsidP="00944155">
            <w:pPr>
              <w:ind w:firstLine="0"/>
              <w:rPr>
                <w:rFonts w:cs="Arial"/>
                <w:color w:val="000000"/>
                <w:sz w:val="16"/>
                <w:szCs w:val="16"/>
              </w:rPr>
            </w:pPr>
            <w:r w:rsidRPr="00113442">
              <w:rPr>
                <w:sz w:val="16"/>
                <w:szCs w:val="16"/>
              </w:rPr>
              <w:t>"Mon mari est coincé dans sa voiture après un accident, il est conscient mais il ne peut plus bouger ses jambes."</w:t>
            </w:r>
          </w:p>
        </w:tc>
        <w:tc>
          <w:tcPr>
            <w:tcW w:w="2551" w:type="dxa"/>
            <w:shd w:val="clear" w:color="auto" w:fill="E2EFD9" w:themeFill="accent6" w:themeFillTint="33"/>
          </w:tcPr>
          <w:p w:rsidR="00363722" w:rsidRPr="00113442" w:rsidRDefault="00363722" w:rsidP="00B1392B">
            <w:pPr>
              <w:rPr>
                <w:rFonts w:cs="Arial"/>
                <w:sz w:val="16"/>
                <w:szCs w:val="16"/>
              </w:rPr>
            </w:pPr>
          </w:p>
        </w:tc>
      </w:tr>
      <w:tr w:rsidR="00363722" w:rsidRPr="00B95C89" w:rsidTr="006D72EB">
        <w:tc>
          <w:tcPr>
            <w:tcW w:w="2265" w:type="dxa"/>
            <w:shd w:val="clear" w:color="auto" w:fill="E2EFD9" w:themeFill="accent6" w:themeFillTint="33"/>
          </w:tcPr>
          <w:p w:rsidR="00363722" w:rsidRPr="00113442" w:rsidRDefault="00363722" w:rsidP="006D72EB">
            <w:pPr>
              <w:ind w:firstLine="0"/>
              <w:rPr>
                <w:rFonts w:cs="Arial"/>
                <w:color w:val="000000"/>
                <w:sz w:val="16"/>
                <w:szCs w:val="16"/>
              </w:rPr>
            </w:pPr>
            <w:r w:rsidRPr="00113442">
              <w:rPr>
                <w:sz w:val="16"/>
                <w:szCs w:val="16"/>
              </w:rPr>
              <w:t>10 boulevard de la Paix, 14500 Vire</w:t>
            </w:r>
          </w:p>
        </w:tc>
        <w:tc>
          <w:tcPr>
            <w:tcW w:w="2265" w:type="dxa"/>
            <w:shd w:val="clear" w:color="auto" w:fill="E2EFD9" w:themeFill="accent6" w:themeFillTint="33"/>
          </w:tcPr>
          <w:p w:rsidR="00363722" w:rsidRPr="00113442" w:rsidRDefault="00363722" w:rsidP="00B1392B">
            <w:pPr>
              <w:rPr>
                <w:rFonts w:cs="Arial"/>
                <w:color w:val="000000"/>
                <w:sz w:val="16"/>
                <w:szCs w:val="16"/>
              </w:rPr>
            </w:pPr>
            <w:r w:rsidRPr="00113442">
              <w:rPr>
                <w:rFonts w:cs="Arial"/>
                <w:color w:val="000000"/>
                <w:sz w:val="16"/>
                <w:szCs w:val="16"/>
              </w:rPr>
              <w:t>Accident 2 roues seul</w:t>
            </w:r>
          </w:p>
        </w:tc>
        <w:tc>
          <w:tcPr>
            <w:tcW w:w="3942" w:type="dxa"/>
            <w:shd w:val="clear" w:color="auto" w:fill="E2EFD9" w:themeFill="accent6" w:themeFillTint="33"/>
          </w:tcPr>
          <w:p w:rsidR="00363722" w:rsidRPr="00113442" w:rsidRDefault="00363722" w:rsidP="00944155">
            <w:pPr>
              <w:spacing w:before="100" w:beforeAutospacing="1" w:after="100" w:afterAutospacing="1"/>
              <w:ind w:firstLine="0"/>
              <w:rPr>
                <w:rFonts w:cs="Arial"/>
                <w:color w:val="000000"/>
                <w:sz w:val="16"/>
                <w:szCs w:val="16"/>
              </w:rPr>
            </w:pPr>
            <w:r w:rsidRPr="00113442">
              <w:rPr>
                <w:sz w:val="16"/>
                <w:szCs w:val="16"/>
              </w:rPr>
              <w:t>"J'ai été témoin d'un accident de moto, le motard est gravement blessé, il a perdu connaissance."</w:t>
            </w:r>
          </w:p>
        </w:tc>
        <w:tc>
          <w:tcPr>
            <w:tcW w:w="2551" w:type="dxa"/>
            <w:shd w:val="clear" w:color="auto" w:fill="E2EFD9" w:themeFill="accent6" w:themeFillTint="33"/>
          </w:tcPr>
          <w:p w:rsidR="00363722" w:rsidRPr="00113442" w:rsidRDefault="00363722" w:rsidP="00B1392B">
            <w:pPr>
              <w:rPr>
                <w:rFonts w:cs="Arial"/>
                <w:sz w:val="16"/>
                <w:szCs w:val="16"/>
              </w:rPr>
            </w:pPr>
          </w:p>
        </w:tc>
      </w:tr>
      <w:tr w:rsidR="00363722" w:rsidRPr="00B95C89" w:rsidTr="006D72EB">
        <w:tc>
          <w:tcPr>
            <w:tcW w:w="2265" w:type="dxa"/>
            <w:shd w:val="clear" w:color="auto" w:fill="E2EFD9" w:themeFill="accent6" w:themeFillTint="33"/>
          </w:tcPr>
          <w:p w:rsidR="00363722" w:rsidRPr="00113442" w:rsidRDefault="00363722" w:rsidP="006D72EB">
            <w:pPr>
              <w:ind w:firstLine="0"/>
              <w:rPr>
                <w:rFonts w:cs="Arial"/>
                <w:color w:val="000000"/>
                <w:sz w:val="16"/>
                <w:szCs w:val="16"/>
              </w:rPr>
            </w:pPr>
            <w:r w:rsidRPr="00113442">
              <w:rPr>
                <w:sz w:val="16"/>
                <w:szCs w:val="16"/>
              </w:rPr>
              <w:t>4 rue du Château, 14700 Falaise</w:t>
            </w:r>
          </w:p>
        </w:tc>
        <w:tc>
          <w:tcPr>
            <w:tcW w:w="2265" w:type="dxa"/>
            <w:shd w:val="clear" w:color="auto" w:fill="E2EFD9" w:themeFill="accent6" w:themeFillTint="33"/>
          </w:tcPr>
          <w:p w:rsidR="00363722" w:rsidRPr="00113442" w:rsidRDefault="00363722" w:rsidP="00B1392B">
            <w:pPr>
              <w:rPr>
                <w:rFonts w:cs="Arial"/>
                <w:color w:val="000000"/>
                <w:sz w:val="16"/>
                <w:szCs w:val="16"/>
              </w:rPr>
            </w:pPr>
            <w:r w:rsidRPr="00113442">
              <w:rPr>
                <w:sz w:val="16"/>
                <w:szCs w:val="16"/>
              </w:rPr>
              <w:t>Intoxication au monoxyde de carbone</w:t>
            </w:r>
          </w:p>
        </w:tc>
        <w:tc>
          <w:tcPr>
            <w:tcW w:w="3942" w:type="dxa"/>
            <w:shd w:val="clear" w:color="auto" w:fill="E2EFD9" w:themeFill="accent6" w:themeFillTint="33"/>
          </w:tcPr>
          <w:p w:rsidR="00363722" w:rsidRPr="00113442" w:rsidRDefault="00363722" w:rsidP="00944155">
            <w:pPr>
              <w:spacing w:before="100" w:beforeAutospacing="1" w:after="100" w:afterAutospacing="1"/>
              <w:ind w:firstLine="0"/>
              <w:rPr>
                <w:rFonts w:cs="Arial"/>
                <w:color w:val="000000"/>
                <w:sz w:val="16"/>
                <w:szCs w:val="16"/>
              </w:rPr>
            </w:pPr>
            <w:r w:rsidRPr="00113442">
              <w:rPr>
                <w:sz w:val="16"/>
                <w:szCs w:val="16"/>
              </w:rPr>
              <w:t>"Je me sens très mal, j'ai mal à la tête, des vertiges, je crois que je suis intoxiqué au monoxyde de carbone, mon poêle à bois ne fonctionnait pas bien cette nuit."</w:t>
            </w:r>
          </w:p>
        </w:tc>
        <w:tc>
          <w:tcPr>
            <w:tcW w:w="2551" w:type="dxa"/>
            <w:shd w:val="clear" w:color="auto" w:fill="E2EFD9" w:themeFill="accent6" w:themeFillTint="33"/>
          </w:tcPr>
          <w:p w:rsidR="00363722" w:rsidRPr="00113442" w:rsidRDefault="00363722" w:rsidP="00B1392B">
            <w:pPr>
              <w:rPr>
                <w:rFonts w:cs="Arial"/>
                <w:sz w:val="16"/>
                <w:szCs w:val="16"/>
              </w:rPr>
            </w:pPr>
          </w:p>
        </w:tc>
      </w:tr>
      <w:tr w:rsidR="00363722" w:rsidRPr="00B95C89" w:rsidTr="006D72EB">
        <w:trPr>
          <w:trHeight w:val="946"/>
        </w:trPr>
        <w:tc>
          <w:tcPr>
            <w:tcW w:w="2265" w:type="dxa"/>
            <w:shd w:val="clear" w:color="auto" w:fill="E2EFD9" w:themeFill="accent6" w:themeFillTint="33"/>
          </w:tcPr>
          <w:p w:rsidR="00363722" w:rsidRPr="00113442" w:rsidRDefault="00363722" w:rsidP="006D72EB">
            <w:pPr>
              <w:ind w:firstLine="0"/>
              <w:rPr>
                <w:rFonts w:cs="Arial"/>
                <w:color w:val="000000"/>
                <w:sz w:val="16"/>
                <w:szCs w:val="16"/>
              </w:rPr>
            </w:pPr>
            <w:r w:rsidRPr="00113442">
              <w:rPr>
                <w:sz w:val="16"/>
                <w:szCs w:val="16"/>
              </w:rPr>
              <w:t>15 rue de la Gare, 14300 Orbec</w:t>
            </w:r>
          </w:p>
        </w:tc>
        <w:tc>
          <w:tcPr>
            <w:tcW w:w="2265" w:type="dxa"/>
            <w:shd w:val="clear" w:color="auto" w:fill="E2EFD9" w:themeFill="accent6" w:themeFillTint="33"/>
          </w:tcPr>
          <w:p w:rsidR="00363722" w:rsidRPr="00113442" w:rsidRDefault="00363722" w:rsidP="00B1392B">
            <w:pPr>
              <w:rPr>
                <w:rFonts w:cs="Arial"/>
                <w:color w:val="000000"/>
                <w:sz w:val="16"/>
                <w:szCs w:val="16"/>
              </w:rPr>
            </w:pPr>
            <w:r w:rsidRPr="00113442">
              <w:rPr>
                <w:rFonts w:cs="Arial"/>
                <w:color w:val="000000"/>
                <w:sz w:val="16"/>
                <w:szCs w:val="16"/>
              </w:rPr>
              <w:t>Pendaison</w:t>
            </w:r>
          </w:p>
        </w:tc>
        <w:tc>
          <w:tcPr>
            <w:tcW w:w="3942" w:type="dxa"/>
            <w:shd w:val="clear" w:color="auto" w:fill="E2EFD9" w:themeFill="accent6" w:themeFillTint="33"/>
          </w:tcPr>
          <w:p w:rsidR="00363722" w:rsidRPr="00113442" w:rsidRDefault="00363722" w:rsidP="00944155">
            <w:pPr>
              <w:spacing w:before="100" w:beforeAutospacing="1" w:after="100" w:afterAutospacing="1"/>
              <w:ind w:firstLine="0"/>
              <w:rPr>
                <w:rFonts w:cs="Arial"/>
                <w:color w:val="000000"/>
                <w:sz w:val="16"/>
                <w:szCs w:val="16"/>
              </w:rPr>
            </w:pPr>
            <w:r w:rsidRPr="00113442">
              <w:rPr>
                <w:sz w:val="16"/>
                <w:szCs w:val="16"/>
              </w:rPr>
              <w:t>"Mon voisin s'est enfermé dans sa maison et il a dit qu'il allait se suicider. Je suis très inquiet."</w:t>
            </w:r>
          </w:p>
        </w:tc>
        <w:tc>
          <w:tcPr>
            <w:tcW w:w="2551" w:type="dxa"/>
            <w:shd w:val="clear" w:color="auto" w:fill="E2EFD9" w:themeFill="accent6" w:themeFillTint="33"/>
          </w:tcPr>
          <w:p w:rsidR="00363722" w:rsidRPr="00113442" w:rsidRDefault="00363722" w:rsidP="006D72EB">
            <w:pPr>
              <w:ind w:firstLine="0"/>
              <w:rPr>
                <w:rFonts w:cs="Arial"/>
                <w:sz w:val="16"/>
                <w:szCs w:val="16"/>
              </w:rPr>
            </w:pPr>
            <w:r>
              <w:rPr>
                <w:rFonts w:cs="Arial"/>
                <w:sz w:val="16"/>
                <w:szCs w:val="16"/>
              </w:rPr>
              <w:t xml:space="preserve">Message du CA : H de 44 ans DCD avec pose d’un </w:t>
            </w:r>
            <w:proofErr w:type="gramStart"/>
            <w:r>
              <w:rPr>
                <w:rFonts w:cs="Arial"/>
                <w:sz w:val="16"/>
                <w:szCs w:val="16"/>
              </w:rPr>
              <w:t>OML .</w:t>
            </w:r>
            <w:proofErr w:type="gramEnd"/>
            <w:r>
              <w:rPr>
                <w:rFonts w:cs="Arial"/>
                <w:sz w:val="16"/>
                <w:szCs w:val="16"/>
              </w:rPr>
              <w:t xml:space="preserve"> Il s’agit de l’adjoint au maire de la commune d’</w:t>
            </w:r>
            <w:proofErr w:type="spellStart"/>
            <w:r>
              <w:rPr>
                <w:rFonts w:cs="Arial"/>
                <w:sz w:val="16"/>
                <w:szCs w:val="16"/>
              </w:rPr>
              <w:t>orbec</w:t>
            </w:r>
            <w:proofErr w:type="spellEnd"/>
            <w:r>
              <w:rPr>
                <w:rFonts w:cs="Arial"/>
                <w:sz w:val="16"/>
                <w:szCs w:val="16"/>
              </w:rPr>
              <w:t xml:space="preserve">. OPJ SLL. </w:t>
            </w:r>
          </w:p>
        </w:tc>
      </w:tr>
      <w:tr w:rsidR="00363722" w:rsidRPr="00B95C89" w:rsidTr="006D72EB">
        <w:trPr>
          <w:trHeight w:val="551"/>
        </w:trPr>
        <w:tc>
          <w:tcPr>
            <w:tcW w:w="2265" w:type="dxa"/>
            <w:tcBorders>
              <w:bottom w:val="single" w:sz="4" w:space="0" w:color="auto"/>
            </w:tcBorders>
            <w:shd w:val="clear" w:color="auto" w:fill="E2EFD9" w:themeFill="accent6" w:themeFillTint="33"/>
          </w:tcPr>
          <w:p w:rsidR="00363722" w:rsidRPr="00B95C89" w:rsidRDefault="00363722" w:rsidP="006D72EB">
            <w:pPr>
              <w:ind w:firstLine="0"/>
              <w:rPr>
                <w:rFonts w:cs="Arial"/>
                <w:color w:val="000000"/>
                <w:sz w:val="16"/>
                <w:szCs w:val="16"/>
              </w:rPr>
            </w:pPr>
            <w:r>
              <w:rPr>
                <w:rFonts w:cs="Arial"/>
                <w:color w:val="000000"/>
                <w:sz w:val="16"/>
                <w:szCs w:val="16"/>
              </w:rPr>
              <w:t>Rue de Caen  14700 Falaise</w:t>
            </w:r>
          </w:p>
        </w:tc>
        <w:tc>
          <w:tcPr>
            <w:tcW w:w="2265" w:type="dxa"/>
            <w:tcBorders>
              <w:bottom w:val="single" w:sz="4" w:space="0" w:color="auto"/>
            </w:tcBorders>
            <w:shd w:val="clear" w:color="auto" w:fill="E2EFD9" w:themeFill="accent6" w:themeFillTint="33"/>
          </w:tcPr>
          <w:p w:rsidR="00363722" w:rsidRPr="00B95C89" w:rsidRDefault="00363722" w:rsidP="00B1392B">
            <w:pPr>
              <w:rPr>
                <w:rFonts w:cs="Arial"/>
                <w:color w:val="000000"/>
                <w:sz w:val="16"/>
                <w:szCs w:val="16"/>
              </w:rPr>
            </w:pPr>
            <w:r>
              <w:rPr>
                <w:rFonts w:cs="Arial"/>
                <w:color w:val="000000"/>
                <w:sz w:val="16"/>
                <w:szCs w:val="16"/>
              </w:rPr>
              <w:t>Accident VL Seul</w:t>
            </w:r>
          </w:p>
        </w:tc>
        <w:tc>
          <w:tcPr>
            <w:tcW w:w="3942" w:type="dxa"/>
            <w:tcBorders>
              <w:bottom w:val="single" w:sz="4" w:space="0" w:color="auto"/>
            </w:tcBorders>
            <w:shd w:val="clear" w:color="auto" w:fill="E2EFD9" w:themeFill="accent6" w:themeFillTint="33"/>
          </w:tcPr>
          <w:p w:rsidR="00363722" w:rsidRPr="00B95C89" w:rsidRDefault="00363722" w:rsidP="006D72EB">
            <w:pPr>
              <w:spacing w:before="100" w:beforeAutospacing="1" w:after="100" w:afterAutospacing="1"/>
              <w:ind w:firstLine="0"/>
              <w:rPr>
                <w:rFonts w:cs="Arial"/>
                <w:color w:val="000000"/>
                <w:sz w:val="16"/>
                <w:szCs w:val="16"/>
              </w:rPr>
            </w:pPr>
            <w:r>
              <w:rPr>
                <w:rFonts w:cs="Arial"/>
                <w:color w:val="000000"/>
                <w:sz w:val="16"/>
                <w:szCs w:val="16"/>
              </w:rPr>
              <w:t>1 blessé léger, un SP qui se rendait à son centre de secours, pour un départ en intervention</w:t>
            </w:r>
          </w:p>
        </w:tc>
        <w:tc>
          <w:tcPr>
            <w:tcW w:w="2551" w:type="dxa"/>
            <w:tcBorders>
              <w:bottom w:val="single" w:sz="4" w:space="0" w:color="auto"/>
            </w:tcBorders>
            <w:shd w:val="clear" w:color="auto" w:fill="E2EFD9" w:themeFill="accent6" w:themeFillTint="33"/>
          </w:tcPr>
          <w:p w:rsidR="00363722" w:rsidRPr="00B95C89" w:rsidRDefault="00363722" w:rsidP="006D72EB">
            <w:pPr>
              <w:ind w:firstLine="0"/>
              <w:rPr>
                <w:rFonts w:cs="Arial"/>
                <w:sz w:val="16"/>
                <w:szCs w:val="16"/>
              </w:rPr>
            </w:pPr>
            <w:r>
              <w:rPr>
                <w:rFonts w:cs="Arial"/>
                <w:sz w:val="16"/>
                <w:szCs w:val="16"/>
              </w:rPr>
              <w:t>Transporté en UR vers le CH Falaise.</w:t>
            </w:r>
          </w:p>
        </w:tc>
      </w:tr>
      <w:tr w:rsidR="00363722" w:rsidRPr="00B95C89" w:rsidTr="006D72EB">
        <w:tc>
          <w:tcPr>
            <w:tcW w:w="2265" w:type="dxa"/>
            <w:shd w:val="clear" w:color="auto" w:fill="E2EFD9" w:themeFill="accent6" w:themeFillTint="33"/>
          </w:tcPr>
          <w:p w:rsidR="00363722" w:rsidRPr="00367DC8" w:rsidRDefault="00363722" w:rsidP="006D72EB">
            <w:pPr>
              <w:ind w:firstLine="0"/>
              <w:rPr>
                <w:rFonts w:cs="Arial"/>
                <w:color w:val="000000"/>
                <w:sz w:val="16"/>
                <w:szCs w:val="16"/>
              </w:rPr>
            </w:pPr>
            <w:r w:rsidRPr="00367DC8">
              <w:rPr>
                <w:sz w:val="16"/>
                <w:szCs w:val="16"/>
              </w:rPr>
              <w:t>Immeuble Le Normandy, place de la Gare, 14800 Deauville</w:t>
            </w:r>
          </w:p>
        </w:tc>
        <w:tc>
          <w:tcPr>
            <w:tcW w:w="2265" w:type="dxa"/>
            <w:shd w:val="clear" w:color="auto" w:fill="E2EFD9" w:themeFill="accent6" w:themeFillTint="33"/>
          </w:tcPr>
          <w:p w:rsidR="00363722" w:rsidRPr="00367DC8" w:rsidRDefault="00363722" w:rsidP="006D72EB">
            <w:pPr>
              <w:ind w:firstLine="0"/>
              <w:rPr>
                <w:rFonts w:cs="Arial"/>
                <w:color w:val="000000"/>
                <w:sz w:val="16"/>
                <w:szCs w:val="16"/>
              </w:rPr>
            </w:pPr>
            <w:r w:rsidRPr="00367DC8">
              <w:rPr>
                <w:rFonts w:cs="Arial"/>
                <w:color w:val="000000"/>
                <w:sz w:val="16"/>
                <w:szCs w:val="16"/>
              </w:rPr>
              <w:t>Personne bloquée dans un ascenseur</w:t>
            </w:r>
          </w:p>
        </w:tc>
        <w:tc>
          <w:tcPr>
            <w:tcW w:w="3942" w:type="dxa"/>
            <w:shd w:val="clear" w:color="auto" w:fill="E2EFD9" w:themeFill="accent6" w:themeFillTint="33"/>
          </w:tcPr>
          <w:p w:rsidR="00363722" w:rsidRPr="00367DC8" w:rsidRDefault="00363722" w:rsidP="006D72EB">
            <w:pPr>
              <w:ind w:firstLine="0"/>
              <w:rPr>
                <w:rFonts w:cs="Arial"/>
                <w:sz w:val="16"/>
                <w:szCs w:val="16"/>
              </w:rPr>
            </w:pPr>
            <w:r w:rsidRPr="00367DC8">
              <w:rPr>
                <w:sz w:val="16"/>
                <w:szCs w:val="16"/>
              </w:rPr>
              <w:t>"Je suis bloqué dans un ascenseur, il est tombé en panne entre deux étages, je souffre de claustrophobie !"</w:t>
            </w:r>
          </w:p>
        </w:tc>
        <w:tc>
          <w:tcPr>
            <w:tcW w:w="2551" w:type="dxa"/>
            <w:shd w:val="clear" w:color="auto" w:fill="E2EFD9" w:themeFill="accent6" w:themeFillTint="33"/>
          </w:tcPr>
          <w:p w:rsidR="00363722" w:rsidRPr="00B95C89" w:rsidRDefault="00363722" w:rsidP="00B1392B">
            <w:pPr>
              <w:rPr>
                <w:rFonts w:cs="Arial"/>
                <w:sz w:val="16"/>
                <w:szCs w:val="16"/>
              </w:rPr>
            </w:pPr>
          </w:p>
        </w:tc>
      </w:tr>
      <w:tr w:rsidR="00363722" w:rsidRPr="00B95C89" w:rsidTr="006D72EB">
        <w:tc>
          <w:tcPr>
            <w:tcW w:w="2265" w:type="dxa"/>
            <w:tcBorders>
              <w:bottom w:val="single" w:sz="4" w:space="0" w:color="auto"/>
            </w:tcBorders>
            <w:shd w:val="clear" w:color="auto" w:fill="E2EFD9" w:themeFill="accent6" w:themeFillTint="33"/>
          </w:tcPr>
          <w:p w:rsidR="00363722" w:rsidRPr="00367DC8" w:rsidRDefault="00363722" w:rsidP="006D72EB">
            <w:pPr>
              <w:ind w:firstLine="0"/>
              <w:rPr>
                <w:sz w:val="16"/>
                <w:szCs w:val="16"/>
              </w:rPr>
            </w:pPr>
            <w:r w:rsidRPr="00367DC8">
              <w:rPr>
                <w:sz w:val="16"/>
                <w:szCs w:val="16"/>
              </w:rPr>
              <w:t>20 rue des Peupliers, 14600 Honfleur</w:t>
            </w:r>
          </w:p>
        </w:tc>
        <w:tc>
          <w:tcPr>
            <w:tcW w:w="2265" w:type="dxa"/>
            <w:tcBorders>
              <w:bottom w:val="single" w:sz="4" w:space="0" w:color="auto"/>
            </w:tcBorders>
            <w:shd w:val="clear" w:color="auto" w:fill="E2EFD9" w:themeFill="accent6" w:themeFillTint="33"/>
          </w:tcPr>
          <w:p w:rsidR="00363722" w:rsidRPr="00367DC8" w:rsidRDefault="00363722" w:rsidP="00B1392B">
            <w:pPr>
              <w:rPr>
                <w:rFonts w:cs="Arial"/>
                <w:color w:val="000000"/>
                <w:sz w:val="16"/>
                <w:szCs w:val="16"/>
              </w:rPr>
            </w:pPr>
          </w:p>
        </w:tc>
        <w:tc>
          <w:tcPr>
            <w:tcW w:w="3942" w:type="dxa"/>
            <w:tcBorders>
              <w:bottom w:val="single" w:sz="4" w:space="0" w:color="auto"/>
            </w:tcBorders>
            <w:shd w:val="clear" w:color="auto" w:fill="E2EFD9" w:themeFill="accent6" w:themeFillTint="33"/>
          </w:tcPr>
          <w:p w:rsidR="00363722" w:rsidRPr="00367DC8" w:rsidRDefault="00363722" w:rsidP="006D72EB">
            <w:pPr>
              <w:ind w:firstLine="0"/>
              <w:rPr>
                <w:sz w:val="16"/>
                <w:szCs w:val="16"/>
              </w:rPr>
            </w:pPr>
            <w:r w:rsidRPr="00367DC8">
              <w:rPr>
                <w:sz w:val="16"/>
                <w:szCs w:val="16"/>
              </w:rPr>
              <w:t xml:space="preserve">"Il y a un nid de guêpes dans mon grenier, elles sont </w:t>
            </w:r>
            <w:r w:rsidR="006D72EB">
              <w:rPr>
                <w:sz w:val="16"/>
                <w:szCs w:val="16"/>
              </w:rPr>
              <w:t xml:space="preserve">très agressives, elles m'ont </w:t>
            </w:r>
            <w:r w:rsidRPr="00367DC8">
              <w:rPr>
                <w:sz w:val="16"/>
                <w:szCs w:val="16"/>
              </w:rPr>
              <w:t>piqué plusieurs fois."</w:t>
            </w:r>
          </w:p>
        </w:tc>
        <w:tc>
          <w:tcPr>
            <w:tcW w:w="2551" w:type="dxa"/>
            <w:tcBorders>
              <w:bottom w:val="single" w:sz="4" w:space="0" w:color="auto"/>
            </w:tcBorders>
            <w:shd w:val="clear" w:color="auto" w:fill="E2EFD9" w:themeFill="accent6" w:themeFillTint="33"/>
          </w:tcPr>
          <w:p w:rsidR="00363722" w:rsidRPr="00B95C89" w:rsidRDefault="00363722" w:rsidP="00B1392B">
            <w:pPr>
              <w:rPr>
                <w:rFonts w:cs="Arial"/>
                <w:sz w:val="16"/>
                <w:szCs w:val="16"/>
              </w:rPr>
            </w:pPr>
          </w:p>
        </w:tc>
      </w:tr>
      <w:tr w:rsidR="00363722" w:rsidRPr="00B95C89" w:rsidTr="006D72EB">
        <w:trPr>
          <w:gridAfter w:val="3"/>
          <w:wAfter w:w="8758" w:type="dxa"/>
        </w:trPr>
        <w:tc>
          <w:tcPr>
            <w:tcW w:w="2265" w:type="dxa"/>
            <w:tcBorders>
              <w:top w:val="nil"/>
              <w:left w:val="nil"/>
              <w:bottom w:val="nil"/>
              <w:right w:val="nil"/>
            </w:tcBorders>
          </w:tcPr>
          <w:p w:rsidR="00363722" w:rsidRPr="00B95C89" w:rsidRDefault="00363722" w:rsidP="00B1392B">
            <w:pPr>
              <w:spacing w:before="100" w:beforeAutospacing="1" w:after="100" w:afterAutospacing="1"/>
              <w:rPr>
                <w:rFonts w:cs="Arial"/>
                <w:color w:val="000000"/>
                <w:sz w:val="16"/>
                <w:szCs w:val="16"/>
              </w:rPr>
            </w:pPr>
          </w:p>
        </w:tc>
      </w:tr>
    </w:tbl>
    <w:p w:rsidR="00944155" w:rsidRPr="00B1392B" w:rsidRDefault="00B1392B" w:rsidP="00B1392B">
      <w:pPr>
        <w:pStyle w:val="Titre2"/>
      </w:pPr>
      <w:bookmarkStart w:id="7" w:name="_Toc189831667"/>
      <w:r w:rsidRPr="00B1392B">
        <w:lastRenderedPageBreak/>
        <w:t>List</w:t>
      </w:r>
      <w:r w:rsidR="00944155" w:rsidRPr="00B1392B">
        <w:rPr>
          <w:szCs w:val="20"/>
        </w:rPr>
        <w:t>ing d’appel</w:t>
      </w:r>
      <w:r w:rsidR="00944155" w:rsidRPr="00B1392B">
        <w:t>s virtuels MSP-3</w:t>
      </w:r>
      <w:bookmarkEnd w:id="7"/>
    </w:p>
    <w:tbl>
      <w:tblPr>
        <w:tblStyle w:val="Grilledutableau"/>
        <w:tblW w:w="11023" w:type="dxa"/>
        <w:tblLook w:val="04A0"/>
      </w:tblPr>
      <w:tblGrid>
        <w:gridCol w:w="2265"/>
        <w:gridCol w:w="2265"/>
        <w:gridCol w:w="3262"/>
        <w:gridCol w:w="3231"/>
      </w:tblGrid>
      <w:tr w:rsidR="00944155" w:rsidRPr="00B95C89" w:rsidTr="00C81044">
        <w:trPr>
          <w:trHeight w:val="1021"/>
        </w:trPr>
        <w:tc>
          <w:tcPr>
            <w:tcW w:w="2265" w:type="dxa"/>
            <w:shd w:val="clear" w:color="auto" w:fill="E7E6E6" w:themeFill="background2"/>
          </w:tcPr>
          <w:p w:rsidR="00944155" w:rsidRDefault="00944155" w:rsidP="00B1392B">
            <w:pPr>
              <w:spacing w:before="100" w:beforeAutospacing="1" w:after="100" w:afterAutospacing="1"/>
              <w:ind w:firstLine="0"/>
              <w:rPr>
                <w:rFonts w:cs="Arial"/>
                <w:b/>
                <w:bCs/>
                <w:color w:val="000000"/>
                <w:sz w:val="16"/>
                <w:szCs w:val="16"/>
              </w:rPr>
            </w:pPr>
          </w:p>
          <w:p w:rsidR="00944155" w:rsidRPr="00367DC8" w:rsidRDefault="00944155" w:rsidP="00B1392B">
            <w:pPr>
              <w:spacing w:before="100" w:beforeAutospacing="1" w:after="100" w:afterAutospacing="1"/>
              <w:ind w:firstLine="0"/>
              <w:jc w:val="center"/>
              <w:rPr>
                <w:rFonts w:cs="Arial"/>
                <w:b/>
                <w:bCs/>
                <w:color w:val="000000"/>
                <w:sz w:val="16"/>
                <w:szCs w:val="16"/>
              </w:rPr>
            </w:pPr>
            <w:r w:rsidRPr="00113442">
              <w:rPr>
                <w:rFonts w:cs="Arial"/>
                <w:b/>
                <w:bCs/>
                <w:color w:val="000000"/>
                <w:sz w:val="16"/>
                <w:szCs w:val="16"/>
              </w:rPr>
              <w:t>Adresse</w:t>
            </w:r>
          </w:p>
        </w:tc>
        <w:tc>
          <w:tcPr>
            <w:tcW w:w="2265" w:type="dxa"/>
            <w:shd w:val="clear" w:color="auto" w:fill="E7E6E6" w:themeFill="background2"/>
          </w:tcPr>
          <w:p w:rsidR="00944155" w:rsidRDefault="00944155" w:rsidP="00B1392B">
            <w:pPr>
              <w:ind w:firstLine="0"/>
              <w:rPr>
                <w:rFonts w:cs="Arial"/>
                <w:b/>
                <w:bCs/>
                <w:sz w:val="16"/>
                <w:szCs w:val="16"/>
              </w:rPr>
            </w:pPr>
          </w:p>
          <w:p w:rsidR="00944155" w:rsidRPr="00113442" w:rsidRDefault="00944155" w:rsidP="00B1392B">
            <w:pPr>
              <w:ind w:firstLine="0"/>
              <w:jc w:val="center"/>
              <w:rPr>
                <w:rFonts w:cs="Arial"/>
                <w:b/>
                <w:bCs/>
                <w:sz w:val="16"/>
                <w:szCs w:val="16"/>
              </w:rPr>
            </w:pPr>
            <w:r w:rsidRPr="00113442">
              <w:rPr>
                <w:rFonts w:cs="Arial"/>
                <w:b/>
                <w:bCs/>
                <w:sz w:val="16"/>
                <w:szCs w:val="16"/>
              </w:rPr>
              <w:t>Nature de l’appel</w:t>
            </w:r>
          </w:p>
        </w:tc>
        <w:tc>
          <w:tcPr>
            <w:tcW w:w="3262" w:type="dxa"/>
            <w:shd w:val="clear" w:color="auto" w:fill="E7E6E6" w:themeFill="background2"/>
          </w:tcPr>
          <w:p w:rsidR="00944155" w:rsidRDefault="00944155" w:rsidP="00B1392B">
            <w:pPr>
              <w:ind w:firstLine="0"/>
              <w:rPr>
                <w:rFonts w:cs="Arial"/>
                <w:b/>
                <w:bCs/>
                <w:sz w:val="16"/>
                <w:szCs w:val="16"/>
              </w:rPr>
            </w:pPr>
          </w:p>
          <w:p w:rsidR="00944155" w:rsidRPr="00113442" w:rsidRDefault="00944155" w:rsidP="00B1392B">
            <w:pPr>
              <w:ind w:firstLine="0"/>
              <w:jc w:val="center"/>
              <w:rPr>
                <w:rFonts w:cs="Arial"/>
                <w:b/>
                <w:bCs/>
                <w:sz w:val="16"/>
                <w:szCs w:val="16"/>
              </w:rPr>
            </w:pPr>
            <w:r w:rsidRPr="00113442">
              <w:rPr>
                <w:rFonts w:cs="Arial"/>
                <w:b/>
                <w:bCs/>
                <w:sz w:val="16"/>
                <w:szCs w:val="16"/>
              </w:rPr>
              <w:t>Précisions</w:t>
            </w:r>
          </w:p>
        </w:tc>
        <w:tc>
          <w:tcPr>
            <w:tcW w:w="3231" w:type="dxa"/>
            <w:shd w:val="clear" w:color="auto" w:fill="E7E6E6" w:themeFill="background2"/>
          </w:tcPr>
          <w:p w:rsidR="00944155" w:rsidRDefault="00944155" w:rsidP="00B1392B">
            <w:pPr>
              <w:ind w:firstLine="0"/>
              <w:rPr>
                <w:rFonts w:cs="Arial"/>
                <w:b/>
                <w:bCs/>
                <w:sz w:val="16"/>
                <w:szCs w:val="16"/>
              </w:rPr>
            </w:pPr>
          </w:p>
          <w:p w:rsidR="00944155" w:rsidRPr="006D72EB" w:rsidRDefault="00944155" w:rsidP="00B1392B">
            <w:pPr>
              <w:ind w:firstLine="0"/>
              <w:jc w:val="center"/>
              <w:rPr>
                <w:rFonts w:cs="Arial"/>
                <w:b/>
                <w:bCs/>
                <w:sz w:val="16"/>
                <w:szCs w:val="16"/>
              </w:rPr>
            </w:pPr>
            <w:r w:rsidRPr="00113442">
              <w:rPr>
                <w:rFonts w:cs="Arial"/>
                <w:b/>
                <w:bCs/>
                <w:sz w:val="16"/>
                <w:szCs w:val="16"/>
              </w:rPr>
              <w:t>Consignes typ</w:t>
            </w:r>
            <w:r>
              <w:rPr>
                <w:rFonts w:cs="Arial"/>
                <w:b/>
                <w:bCs/>
                <w:sz w:val="16"/>
                <w:szCs w:val="16"/>
              </w:rPr>
              <w:t>e</w:t>
            </w:r>
          </w:p>
        </w:tc>
      </w:tr>
      <w:tr w:rsidR="00944155" w:rsidRPr="00B95C89" w:rsidTr="00C81044">
        <w:trPr>
          <w:trHeight w:val="615"/>
        </w:trPr>
        <w:tc>
          <w:tcPr>
            <w:tcW w:w="2265" w:type="dxa"/>
            <w:shd w:val="clear" w:color="auto" w:fill="FFF2CC" w:themeFill="accent4" w:themeFillTint="33"/>
          </w:tcPr>
          <w:p w:rsidR="00944155" w:rsidRPr="00F5372C" w:rsidRDefault="00C81044" w:rsidP="00B1392B">
            <w:pPr>
              <w:ind w:firstLine="0"/>
              <w:rPr>
                <w:rFonts w:cs="Arial"/>
                <w:sz w:val="16"/>
                <w:szCs w:val="16"/>
              </w:rPr>
            </w:pPr>
            <w:r w:rsidRPr="00F5372C">
              <w:rPr>
                <w:rFonts w:cs="Arial"/>
                <w:color w:val="000000"/>
                <w:sz w:val="16"/>
                <w:szCs w:val="16"/>
              </w:rPr>
              <w:t>12 rue de la Gare, 14000 Caen !"</w:t>
            </w:r>
          </w:p>
        </w:tc>
        <w:tc>
          <w:tcPr>
            <w:tcW w:w="2265" w:type="dxa"/>
            <w:shd w:val="clear" w:color="auto" w:fill="FFF2CC" w:themeFill="accent4" w:themeFillTint="33"/>
          </w:tcPr>
          <w:p w:rsidR="00944155" w:rsidRPr="00F5372C" w:rsidRDefault="00C81044" w:rsidP="00B1392B">
            <w:pPr>
              <w:ind w:firstLine="0"/>
              <w:rPr>
                <w:rFonts w:cs="Arial"/>
                <w:sz w:val="16"/>
                <w:szCs w:val="16"/>
              </w:rPr>
            </w:pPr>
            <w:r w:rsidRPr="00F5372C">
              <w:rPr>
                <w:rFonts w:cs="Arial"/>
                <w:sz w:val="16"/>
                <w:szCs w:val="16"/>
              </w:rPr>
              <w:t>Feu de maison</w:t>
            </w:r>
          </w:p>
        </w:tc>
        <w:tc>
          <w:tcPr>
            <w:tcW w:w="3262" w:type="dxa"/>
            <w:shd w:val="clear" w:color="auto" w:fill="FFF2CC" w:themeFill="accent4" w:themeFillTint="33"/>
          </w:tcPr>
          <w:p w:rsidR="00944155" w:rsidRPr="00F5372C" w:rsidRDefault="00C81044" w:rsidP="00B1392B">
            <w:pPr>
              <w:ind w:firstLine="0"/>
              <w:rPr>
                <w:rFonts w:cs="Arial"/>
                <w:sz w:val="16"/>
                <w:szCs w:val="16"/>
              </w:rPr>
            </w:pPr>
            <w:r w:rsidRPr="00F5372C">
              <w:rPr>
                <w:rFonts w:cs="Arial"/>
                <w:color w:val="000000"/>
                <w:sz w:val="16"/>
                <w:szCs w:val="16"/>
              </w:rPr>
              <w:t>"Au feu ! il y a odeur de brûlé dans l’appartement de mon voisin, venez vite »</w:t>
            </w:r>
          </w:p>
        </w:tc>
        <w:tc>
          <w:tcPr>
            <w:tcW w:w="3231" w:type="dxa"/>
            <w:shd w:val="clear" w:color="auto" w:fill="FFF2CC" w:themeFill="accent4" w:themeFillTint="33"/>
          </w:tcPr>
          <w:p w:rsidR="00944155" w:rsidRPr="00F5372C" w:rsidRDefault="00C81044" w:rsidP="00B1392B">
            <w:pPr>
              <w:rPr>
                <w:rFonts w:cs="Arial"/>
                <w:sz w:val="16"/>
                <w:szCs w:val="16"/>
              </w:rPr>
            </w:pPr>
            <w:r w:rsidRPr="00F5372C">
              <w:rPr>
                <w:rFonts w:cs="Arial"/>
                <w:sz w:val="16"/>
                <w:szCs w:val="16"/>
              </w:rPr>
              <w:t>La personne raccroche, l’opérateur est en panique</w:t>
            </w:r>
            <w:proofErr w:type="gramStart"/>
            <w:r w:rsidRPr="00F5372C">
              <w:rPr>
                <w:rFonts w:cs="Arial"/>
                <w:sz w:val="16"/>
                <w:szCs w:val="16"/>
              </w:rPr>
              <w:t>…(</w:t>
            </w:r>
            <w:proofErr w:type="gramEnd"/>
            <w:r w:rsidRPr="00F5372C">
              <w:rPr>
                <w:rFonts w:cs="Arial"/>
                <w:sz w:val="16"/>
                <w:szCs w:val="16"/>
              </w:rPr>
              <w:t>gestion SIC3)</w:t>
            </w:r>
          </w:p>
        </w:tc>
      </w:tr>
      <w:tr w:rsidR="00C81044" w:rsidRPr="00B95C89" w:rsidTr="007D6C05">
        <w:tc>
          <w:tcPr>
            <w:tcW w:w="11023" w:type="dxa"/>
            <w:gridSpan w:val="4"/>
            <w:shd w:val="clear" w:color="auto" w:fill="FFF2CC" w:themeFill="accent4" w:themeFillTint="33"/>
          </w:tcPr>
          <w:p w:rsidR="001E7288" w:rsidRPr="00F5372C" w:rsidRDefault="001E7288" w:rsidP="001E7288">
            <w:pPr>
              <w:spacing w:before="100" w:beforeAutospacing="1" w:after="100" w:afterAutospacing="1"/>
              <w:rPr>
                <w:rFonts w:cs="Arial"/>
                <w:color w:val="000000"/>
                <w:sz w:val="16"/>
                <w:szCs w:val="16"/>
              </w:rPr>
            </w:pPr>
            <w:r w:rsidRPr="00F5372C">
              <w:rPr>
                <w:rFonts w:cs="Arial"/>
                <w:color w:val="000000"/>
                <w:sz w:val="16"/>
                <w:szCs w:val="16"/>
              </w:rPr>
              <w:t>Premier message du COS (à saisir sur ARTEMIS) </w:t>
            </w:r>
            <w:proofErr w:type="gramStart"/>
            <w:r w:rsidRPr="00F5372C">
              <w:rPr>
                <w:rFonts w:cs="Arial"/>
                <w:color w:val="000000"/>
                <w:sz w:val="16"/>
                <w:szCs w:val="16"/>
              </w:rPr>
              <w:t>:Au</w:t>
            </w:r>
            <w:proofErr w:type="gramEnd"/>
            <w:r w:rsidRPr="00F5372C">
              <w:rPr>
                <w:rFonts w:cs="Arial"/>
                <w:color w:val="000000"/>
                <w:sz w:val="16"/>
                <w:szCs w:val="16"/>
              </w:rPr>
              <w:t xml:space="preserve"> 12 rue de la gare, à Caen, après reconnaissance, aucun feu, aucune odeur, , il s’agit d’un conflit de voisinage. Je demande police sur les lieux. Je fais retour sur mon centre de secours. </w:t>
            </w:r>
          </w:p>
        </w:tc>
      </w:tr>
      <w:tr w:rsidR="001E7288" w:rsidRPr="00B95C89" w:rsidTr="00023E91">
        <w:tc>
          <w:tcPr>
            <w:tcW w:w="2265" w:type="dxa"/>
            <w:shd w:val="clear" w:color="auto" w:fill="FFF2CC" w:themeFill="accent4" w:themeFillTint="33"/>
          </w:tcPr>
          <w:p w:rsidR="001E7288" w:rsidRPr="00F5372C" w:rsidRDefault="001E7288" w:rsidP="00B1392B">
            <w:pPr>
              <w:ind w:firstLine="0"/>
              <w:rPr>
                <w:rFonts w:cs="Arial"/>
                <w:sz w:val="16"/>
                <w:szCs w:val="16"/>
              </w:rPr>
            </w:pPr>
            <w:r w:rsidRPr="00F5372C">
              <w:rPr>
                <w:rFonts w:cs="Arial"/>
                <w:sz w:val="16"/>
                <w:szCs w:val="16"/>
              </w:rPr>
              <w:t>Réception d’un appel pour une dame insatisfaite des secours reçus</w:t>
            </w:r>
          </w:p>
        </w:tc>
        <w:tc>
          <w:tcPr>
            <w:tcW w:w="8758" w:type="dxa"/>
            <w:gridSpan w:val="3"/>
            <w:shd w:val="clear" w:color="auto" w:fill="FFF2CC" w:themeFill="accent4" w:themeFillTint="33"/>
          </w:tcPr>
          <w:p w:rsidR="001E7288" w:rsidRPr="00F5372C" w:rsidRDefault="001E7288" w:rsidP="00B1392B">
            <w:pPr>
              <w:spacing w:before="100" w:beforeAutospacing="1" w:after="100" w:afterAutospacing="1"/>
              <w:rPr>
                <w:rFonts w:cs="Arial"/>
                <w:color w:val="000000"/>
                <w:sz w:val="16"/>
                <w:szCs w:val="16"/>
              </w:rPr>
            </w:pPr>
            <w:r w:rsidRPr="00F5372C">
              <w:rPr>
                <w:rFonts w:cs="Arial"/>
                <w:color w:val="000000"/>
                <w:sz w:val="16"/>
                <w:szCs w:val="16"/>
              </w:rPr>
              <w:t>Le SIC 3 doit gérer la situation.</w:t>
            </w:r>
          </w:p>
        </w:tc>
      </w:tr>
      <w:tr w:rsidR="00944155" w:rsidRPr="00B95C89" w:rsidTr="00C81044">
        <w:tc>
          <w:tcPr>
            <w:tcW w:w="2265" w:type="dxa"/>
            <w:shd w:val="clear" w:color="auto" w:fill="FFF2CC" w:themeFill="accent4" w:themeFillTint="33"/>
          </w:tcPr>
          <w:p w:rsidR="00944155" w:rsidRPr="00F5372C" w:rsidRDefault="001E7288" w:rsidP="00B1392B">
            <w:pPr>
              <w:ind w:firstLine="0"/>
              <w:rPr>
                <w:rFonts w:cs="Arial"/>
                <w:sz w:val="16"/>
                <w:szCs w:val="16"/>
              </w:rPr>
            </w:pPr>
            <w:r w:rsidRPr="00F5372C">
              <w:rPr>
                <w:rFonts w:cs="Arial"/>
                <w:sz w:val="16"/>
                <w:szCs w:val="16"/>
              </w:rPr>
              <w:t>Soumont St Quentin route principal</w:t>
            </w:r>
          </w:p>
        </w:tc>
        <w:tc>
          <w:tcPr>
            <w:tcW w:w="2265" w:type="dxa"/>
            <w:shd w:val="clear" w:color="auto" w:fill="FFF2CC" w:themeFill="accent4" w:themeFillTint="33"/>
          </w:tcPr>
          <w:p w:rsidR="00944155" w:rsidRPr="00F5372C" w:rsidRDefault="001E7288" w:rsidP="00B1392B">
            <w:pPr>
              <w:rPr>
                <w:rFonts w:cs="Arial"/>
                <w:sz w:val="16"/>
                <w:szCs w:val="16"/>
              </w:rPr>
            </w:pPr>
            <w:r w:rsidRPr="00F5372C">
              <w:rPr>
                <w:rFonts w:cs="Arial"/>
                <w:sz w:val="16"/>
                <w:szCs w:val="16"/>
              </w:rPr>
              <w:t>Accident VL contre un arbre</w:t>
            </w:r>
          </w:p>
        </w:tc>
        <w:tc>
          <w:tcPr>
            <w:tcW w:w="3262" w:type="dxa"/>
            <w:shd w:val="clear" w:color="auto" w:fill="FFF2CC" w:themeFill="accent4" w:themeFillTint="33"/>
          </w:tcPr>
          <w:p w:rsidR="00944155" w:rsidRPr="00F5372C" w:rsidRDefault="001E7288" w:rsidP="00B1392B">
            <w:pPr>
              <w:ind w:firstLine="0"/>
              <w:rPr>
                <w:rFonts w:cs="Arial"/>
                <w:sz w:val="16"/>
                <w:szCs w:val="16"/>
              </w:rPr>
            </w:pPr>
            <w:r w:rsidRPr="00F5372C">
              <w:rPr>
                <w:rFonts w:cs="Arial"/>
                <w:sz w:val="16"/>
                <w:szCs w:val="16"/>
              </w:rPr>
              <w:t xml:space="preserve">L’appelant est confus, ne sais pas trop </w:t>
            </w:r>
            <w:r w:rsidR="003573C7" w:rsidRPr="00F5372C">
              <w:rPr>
                <w:rFonts w:cs="Arial"/>
                <w:sz w:val="16"/>
                <w:szCs w:val="16"/>
              </w:rPr>
              <w:t>où</w:t>
            </w:r>
            <w:r w:rsidRPr="00F5372C">
              <w:rPr>
                <w:rFonts w:cs="Arial"/>
                <w:sz w:val="16"/>
                <w:szCs w:val="16"/>
              </w:rPr>
              <w:t xml:space="preserve"> il se trouve…met du temps à donner </w:t>
            </w:r>
            <w:proofErr w:type="gramStart"/>
            <w:r w:rsidRPr="00F5372C">
              <w:rPr>
                <w:rFonts w:cs="Arial"/>
                <w:sz w:val="16"/>
                <w:szCs w:val="16"/>
              </w:rPr>
              <w:t>adresse .</w:t>
            </w:r>
            <w:proofErr w:type="gramEnd"/>
            <w:r w:rsidRPr="00F5372C">
              <w:rPr>
                <w:rFonts w:cs="Arial"/>
                <w:sz w:val="16"/>
                <w:szCs w:val="16"/>
              </w:rPr>
              <w:t xml:space="preserve"> L’opérateur d’a côté commence à sermonner l’opérateur en </w:t>
            </w:r>
            <w:proofErr w:type="gramStart"/>
            <w:r w:rsidRPr="00F5372C">
              <w:rPr>
                <w:rFonts w:cs="Arial"/>
                <w:sz w:val="16"/>
                <w:szCs w:val="16"/>
              </w:rPr>
              <w:t>ligne .</w:t>
            </w:r>
            <w:proofErr w:type="gramEnd"/>
          </w:p>
        </w:tc>
        <w:tc>
          <w:tcPr>
            <w:tcW w:w="3231" w:type="dxa"/>
            <w:shd w:val="clear" w:color="auto" w:fill="FFF2CC" w:themeFill="accent4" w:themeFillTint="33"/>
          </w:tcPr>
          <w:p w:rsidR="00944155" w:rsidRPr="00F5372C" w:rsidRDefault="001E7288" w:rsidP="00B1392B">
            <w:pPr>
              <w:rPr>
                <w:rFonts w:cs="Arial"/>
                <w:sz w:val="16"/>
                <w:szCs w:val="16"/>
              </w:rPr>
            </w:pPr>
            <w:r w:rsidRPr="00F5372C">
              <w:rPr>
                <w:rFonts w:cs="Arial"/>
                <w:sz w:val="16"/>
                <w:szCs w:val="16"/>
              </w:rPr>
              <w:t>Le SIC3 doit gérer la situation à problème</w:t>
            </w:r>
          </w:p>
        </w:tc>
      </w:tr>
      <w:tr w:rsidR="001E7288" w:rsidRPr="00B95C89" w:rsidTr="00FC7150">
        <w:tc>
          <w:tcPr>
            <w:tcW w:w="11023" w:type="dxa"/>
            <w:gridSpan w:val="4"/>
            <w:shd w:val="clear" w:color="auto" w:fill="FFF2CC" w:themeFill="accent4" w:themeFillTint="33"/>
          </w:tcPr>
          <w:p w:rsidR="001E7288" w:rsidRPr="00F5372C" w:rsidRDefault="001E7288" w:rsidP="00B1392B">
            <w:pPr>
              <w:rPr>
                <w:rFonts w:cs="Arial"/>
                <w:sz w:val="16"/>
                <w:szCs w:val="16"/>
              </w:rPr>
            </w:pPr>
            <w:r w:rsidRPr="00F5372C">
              <w:rPr>
                <w:rFonts w:cs="Arial"/>
                <w:sz w:val="16"/>
                <w:szCs w:val="16"/>
              </w:rPr>
              <w:t>Premier message du COS : Je suis commune de Soumont St Quentin, route de Falaise. Je demande un SMUR, police nationale et autorité municipale sur les lieux</w:t>
            </w:r>
            <w:proofErr w:type="gramStart"/>
            <w:r w:rsidRPr="00F5372C">
              <w:rPr>
                <w:rFonts w:cs="Arial"/>
                <w:sz w:val="16"/>
                <w:szCs w:val="16"/>
              </w:rPr>
              <w:t>..</w:t>
            </w:r>
            <w:proofErr w:type="gramEnd"/>
            <w:r w:rsidRPr="00F5372C">
              <w:rPr>
                <w:rFonts w:cs="Arial"/>
                <w:sz w:val="16"/>
                <w:szCs w:val="16"/>
              </w:rPr>
              <w:t xml:space="preserve"> Je suis en présence d’un accident de la circulation impliquant un véhicule seul. 1 impliqué blessé grave. Je poursuis reconnaissance</w:t>
            </w:r>
            <w:r w:rsidRPr="00F5372C">
              <w:rPr>
                <w:rFonts w:cs="Arial"/>
                <w:b/>
                <w:bCs/>
                <w:sz w:val="16"/>
                <w:szCs w:val="16"/>
              </w:rPr>
              <w:t xml:space="preserve">. (le SMUR doit être demandé au </w:t>
            </w:r>
            <w:proofErr w:type="spellStart"/>
            <w:r w:rsidRPr="00F5372C">
              <w:rPr>
                <w:rFonts w:cs="Arial"/>
                <w:b/>
                <w:bCs/>
                <w:sz w:val="16"/>
                <w:szCs w:val="16"/>
              </w:rPr>
              <w:t>SAMU.Secteur</w:t>
            </w:r>
            <w:proofErr w:type="spellEnd"/>
            <w:r w:rsidRPr="00F5372C">
              <w:rPr>
                <w:rFonts w:cs="Arial"/>
                <w:b/>
                <w:bCs/>
                <w:sz w:val="16"/>
                <w:szCs w:val="16"/>
              </w:rPr>
              <w:t xml:space="preserve"> Gendarmerie, déjà engagé au départ des secours)</w:t>
            </w:r>
          </w:p>
        </w:tc>
      </w:tr>
      <w:tr w:rsidR="001E7288" w:rsidRPr="00B95C89" w:rsidTr="007C565C">
        <w:tc>
          <w:tcPr>
            <w:tcW w:w="11023" w:type="dxa"/>
            <w:gridSpan w:val="4"/>
            <w:shd w:val="clear" w:color="auto" w:fill="FFF2CC" w:themeFill="accent4" w:themeFillTint="33"/>
          </w:tcPr>
          <w:p w:rsidR="001E7288" w:rsidRPr="00F5372C" w:rsidRDefault="001E7288" w:rsidP="001E7288">
            <w:pPr>
              <w:pStyle w:val="NormalWeb"/>
              <w:rPr>
                <w:rFonts w:ascii="Times New Roman" w:hAnsi="Times New Roman"/>
                <w:sz w:val="16"/>
                <w:szCs w:val="16"/>
              </w:rPr>
            </w:pPr>
            <w:r w:rsidRPr="00F5372C">
              <w:rPr>
                <w:sz w:val="16"/>
                <w:szCs w:val="16"/>
              </w:rPr>
              <w:t>Deux opérateurs se disputent violemment au sujet de la répartition des tâches. Le ton monte et cela perturbe le bon déroulement du service.</w:t>
            </w:r>
          </w:p>
          <w:p w:rsidR="001E7288" w:rsidRPr="00F5372C" w:rsidRDefault="001E7288" w:rsidP="00B1392B">
            <w:pPr>
              <w:rPr>
                <w:rFonts w:cs="Arial"/>
                <w:sz w:val="16"/>
                <w:szCs w:val="16"/>
              </w:rPr>
            </w:pPr>
          </w:p>
        </w:tc>
      </w:tr>
      <w:tr w:rsidR="001E7288" w:rsidRPr="00B95C89" w:rsidTr="00132385">
        <w:tc>
          <w:tcPr>
            <w:tcW w:w="11023" w:type="dxa"/>
            <w:gridSpan w:val="4"/>
            <w:shd w:val="clear" w:color="auto" w:fill="FFF2CC" w:themeFill="accent4" w:themeFillTint="33"/>
          </w:tcPr>
          <w:p w:rsidR="001E7288" w:rsidRPr="00F5372C" w:rsidRDefault="003573C7" w:rsidP="00B1392B">
            <w:pPr>
              <w:rPr>
                <w:rFonts w:cs="Arial"/>
                <w:sz w:val="16"/>
                <w:szCs w:val="16"/>
              </w:rPr>
            </w:pPr>
            <w:r w:rsidRPr="00F5372C">
              <w:rPr>
                <w:rStyle w:val="lev"/>
                <w:color w:val="000000"/>
                <w:sz w:val="16"/>
                <w:szCs w:val="16"/>
              </w:rPr>
              <w:t>Opérateur en difficulté :</w:t>
            </w:r>
            <w:r w:rsidRPr="00F5372C">
              <w:rPr>
                <w:rStyle w:val="apple-converted-space"/>
                <w:rFonts w:ascii="-webkit-standard" w:hAnsi="-webkit-standard"/>
                <w:color w:val="000000"/>
                <w:sz w:val="16"/>
                <w:szCs w:val="16"/>
              </w:rPr>
              <w:t> </w:t>
            </w:r>
            <w:r w:rsidRPr="00F5372C">
              <w:rPr>
                <w:rFonts w:ascii="-webkit-standard" w:hAnsi="-webkit-standard"/>
                <w:color w:val="000000"/>
                <w:sz w:val="16"/>
                <w:szCs w:val="16"/>
              </w:rPr>
              <w:t>Un opérateur a reçu un appel difficile et est visiblement bouleversé. Il a du mal à se concentrer et risque de commettre des erreurs.</w:t>
            </w:r>
          </w:p>
        </w:tc>
      </w:tr>
      <w:tr w:rsidR="003573C7" w:rsidRPr="00B95C89" w:rsidTr="00544167">
        <w:trPr>
          <w:trHeight w:val="757"/>
        </w:trPr>
        <w:tc>
          <w:tcPr>
            <w:tcW w:w="11023" w:type="dxa"/>
            <w:gridSpan w:val="4"/>
            <w:shd w:val="clear" w:color="auto" w:fill="E2EFD9" w:themeFill="accent6" w:themeFillTint="33"/>
          </w:tcPr>
          <w:p w:rsidR="003573C7" w:rsidRPr="00F5372C" w:rsidRDefault="003573C7" w:rsidP="00B1392B">
            <w:pPr>
              <w:rPr>
                <w:rFonts w:cs="Arial"/>
                <w:sz w:val="16"/>
                <w:szCs w:val="16"/>
              </w:rPr>
            </w:pPr>
            <w:r w:rsidRPr="00F5372C">
              <w:rPr>
                <w:rFonts w:cs="Arial"/>
                <w:sz w:val="16"/>
                <w:szCs w:val="16"/>
              </w:rPr>
              <w:t>D’autres MSP doivent être imaginées par l’équipe pédagogique ensuite</w:t>
            </w:r>
          </w:p>
        </w:tc>
      </w:tr>
      <w:tr w:rsidR="00944155" w:rsidRPr="00B95C89" w:rsidTr="00944155">
        <w:trPr>
          <w:gridAfter w:val="3"/>
          <w:wAfter w:w="8758" w:type="dxa"/>
        </w:trPr>
        <w:tc>
          <w:tcPr>
            <w:tcW w:w="2265" w:type="dxa"/>
            <w:tcBorders>
              <w:top w:val="nil"/>
              <w:left w:val="nil"/>
              <w:bottom w:val="nil"/>
              <w:right w:val="nil"/>
            </w:tcBorders>
          </w:tcPr>
          <w:p w:rsidR="00944155" w:rsidRPr="00B95C89" w:rsidRDefault="00944155" w:rsidP="00B1392B">
            <w:pPr>
              <w:spacing w:before="100" w:beforeAutospacing="1" w:after="100" w:afterAutospacing="1"/>
              <w:rPr>
                <w:rFonts w:cs="Arial"/>
                <w:color w:val="000000"/>
                <w:sz w:val="16"/>
                <w:szCs w:val="16"/>
              </w:rPr>
            </w:pPr>
          </w:p>
        </w:tc>
      </w:tr>
      <w:tr w:rsidR="00944155" w:rsidRPr="00B95C89" w:rsidTr="00944155">
        <w:trPr>
          <w:gridAfter w:val="3"/>
          <w:wAfter w:w="8758" w:type="dxa"/>
        </w:trPr>
        <w:tc>
          <w:tcPr>
            <w:tcW w:w="2265" w:type="dxa"/>
            <w:tcBorders>
              <w:top w:val="nil"/>
              <w:left w:val="nil"/>
              <w:bottom w:val="nil"/>
              <w:right w:val="nil"/>
            </w:tcBorders>
          </w:tcPr>
          <w:p w:rsidR="00944155" w:rsidRPr="00B95C89" w:rsidRDefault="00944155" w:rsidP="00944155">
            <w:pPr>
              <w:spacing w:before="100" w:beforeAutospacing="1" w:after="100" w:afterAutospacing="1"/>
              <w:rPr>
                <w:rFonts w:cs="Arial"/>
                <w:color w:val="000000"/>
                <w:sz w:val="16"/>
                <w:szCs w:val="16"/>
              </w:rPr>
            </w:pPr>
          </w:p>
        </w:tc>
      </w:tr>
      <w:tr w:rsidR="00363722" w:rsidRPr="00B95C89" w:rsidTr="00944155">
        <w:trPr>
          <w:gridAfter w:val="3"/>
          <w:wAfter w:w="8758" w:type="dxa"/>
        </w:trPr>
        <w:tc>
          <w:tcPr>
            <w:tcW w:w="2265" w:type="dxa"/>
            <w:tcBorders>
              <w:top w:val="nil"/>
              <w:left w:val="nil"/>
              <w:bottom w:val="nil"/>
              <w:right w:val="nil"/>
            </w:tcBorders>
          </w:tcPr>
          <w:p w:rsidR="00363722" w:rsidRPr="00B95C89" w:rsidRDefault="00363722" w:rsidP="00B1392B">
            <w:pPr>
              <w:spacing w:before="100" w:beforeAutospacing="1" w:after="100" w:afterAutospacing="1"/>
              <w:rPr>
                <w:rFonts w:cs="Arial"/>
                <w:color w:val="000000"/>
                <w:sz w:val="16"/>
                <w:szCs w:val="16"/>
              </w:rPr>
            </w:pPr>
          </w:p>
        </w:tc>
      </w:tr>
    </w:tbl>
    <w:p w:rsidR="004C097C" w:rsidRDefault="004C097C">
      <w:pPr>
        <w:spacing w:before="0" w:after="0"/>
        <w:ind w:firstLine="0"/>
        <w:jc w:val="left"/>
      </w:pPr>
    </w:p>
    <w:p w:rsidR="00B1392B" w:rsidRDefault="00B1392B">
      <w:pPr>
        <w:spacing w:before="0" w:after="0"/>
        <w:ind w:firstLine="0"/>
        <w:jc w:val="left"/>
      </w:pPr>
      <w:r>
        <w:br w:type="page"/>
      </w:r>
    </w:p>
    <w:p w:rsidR="00B1392B" w:rsidRDefault="00B1392B" w:rsidP="00B1392B">
      <w:pPr>
        <w:pStyle w:val="Titre2"/>
      </w:pPr>
      <w:bookmarkStart w:id="8" w:name="_Toc189831668"/>
      <w:r>
        <w:lastRenderedPageBreak/>
        <w:t>Listing d’appels virtuels MSP-4</w:t>
      </w:r>
      <w:bookmarkEnd w:id="8"/>
    </w:p>
    <w:p w:rsidR="00B1392B" w:rsidRDefault="00B1392B">
      <w:pPr>
        <w:spacing w:before="0" w:after="0"/>
        <w:ind w:firstLine="0"/>
        <w:jc w:val="left"/>
      </w:pPr>
    </w:p>
    <w:tbl>
      <w:tblPr>
        <w:tblStyle w:val="Grilledutableau"/>
        <w:tblW w:w="11023" w:type="dxa"/>
        <w:tblLook w:val="04A0"/>
      </w:tblPr>
      <w:tblGrid>
        <w:gridCol w:w="2265"/>
        <w:gridCol w:w="2265"/>
        <w:gridCol w:w="3942"/>
        <w:gridCol w:w="2551"/>
      </w:tblGrid>
      <w:tr w:rsidR="00B1392B" w:rsidRPr="00B95C89" w:rsidTr="00B1392B">
        <w:trPr>
          <w:trHeight w:val="1021"/>
        </w:trPr>
        <w:tc>
          <w:tcPr>
            <w:tcW w:w="2265" w:type="dxa"/>
            <w:shd w:val="clear" w:color="auto" w:fill="E7E6E6" w:themeFill="background2"/>
          </w:tcPr>
          <w:p w:rsidR="00B1392B" w:rsidRDefault="00B1392B" w:rsidP="00B1392B">
            <w:pPr>
              <w:spacing w:before="100" w:beforeAutospacing="1" w:after="100" w:afterAutospacing="1"/>
              <w:ind w:firstLine="0"/>
              <w:rPr>
                <w:rFonts w:cs="Arial"/>
                <w:b/>
                <w:bCs/>
                <w:color w:val="000000"/>
                <w:sz w:val="16"/>
                <w:szCs w:val="16"/>
              </w:rPr>
            </w:pPr>
          </w:p>
          <w:p w:rsidR="00B1392B" w:rsidRPr="00367DC8" w:rsidRDefault="00B1392B" w:rsidP="00B1392B">
            <w:pPr>
              <w:spacing w:before="100" w:beforeAutospacing="1" w:after="100" w:afterAutospacing="1"/>
              <w:ind w:firstLine="0"/>
              <w:jc w:val="center"/>
              <w:rPr>
                <w:rFonts w:cs="Arial"/>
                <w:b/>
                <w:bCs/>
                <w:color w:val="000000"/>
                <w:sz w:val="16"/>
                <w:szCs w:val="16"/>
              </w:rPr>
            </w:pPr>
            <w:r w:rsidRPr="00113442">
              <w:rPr>
                <w:rFonts w:cs="Arial"/>
                <w:b/>
                <w:bCs/>
                <w:color w:val="000000"/>
                <w:sz w:val="16"/>
                <w:szCs w:val="16"/>
              </w:rPr>
              <w:t>Adresse</w:t>
            </w:r>
          </w:p>
        </w:tc>
        <w:tc>
          <w:tcPr>
            <w:tcW w:w="2265" w:type="dxa"/>
            <w:shd w:val="clear" w:color="auto" w:fill="E7E6E6" w:themeFill="background2"/>
          </w:tcPr>
          <w:p w:rsidR="00B1392B" w:rsidRDefault="00B1392B" w:rsidP="00B1392B">
            <w:pPr>
              <w:ind w:firstLine="0"/>
              <w:rPr>
                <w:rFonts w:cs="Arial"/>
                <w:b/>
                <w:bCs/>
                <w:sz w:val="16"/>
                <w:szCs w:val="16"/>
              </w:rPr>
            </w:pPr>
          </w:p>
          <w:p w:rsidR="00B1392B" w:rsidRPr="00113442" w:rsidRDefault="00B1392B" w:rsidP="00B1392B">
            <w:pPr>
              <w:ind w:firstLine="0"/>
              <w:jc w:val="center"/>
              <w:rPr>
                <w:rFonts w:cs="Arial"/>
                <w:b/>
                <w:bCs/>
                <w:sz w:val="16"/>
                <w:szCs w:val="16"/>
              </w:rPr>
            </w:pPr>
            <w:r w:rsidRPr="00113442">
              <w:rPr>
                <w:rFonts w:cs="Arial"/>
                <w:b/>
                <w:bCs/>
                <w:sz w:val="16"/>
                <w:szCs w:val="16"/>
              </w:rPr>
              <w:t>Nature de l’appel</w:t>
            </w:r>
          </w:p>
        </w:tc>
        <w:tc>
          <w:tcPr>
            <w:tcW w:w="3942" w:type="dxa"/>
            <w:shd w:val="clear" w:color="auto" w:fill="E7E6E6" w:themeFill="background2"/>
          </w:tcPr>
          <w:p w:rsidR="00B1392B" w:rsidRDefault="00B1392B" w:rsidP="00B1392B">
            <w:pPr>
              <w:ind w:firstLine="0"/>
              <w:rPr>
                <w:rFonts w:cs="Arial"/>
                <w:b/>
                <w:bCs/>
                <w:sz w:val="16"/>
                <w:szCs w:val="16"/>
              </w:rPr>
            </w:pPr>
          </w:p>
          <w:p w:rsidR="00B1392B" w:rsidRPr="00113442" w:rsidRDefault="00B1392B" w:rsidP="00B1392B">
            <w:pPr>
              <w:ind w:firstLine="0"/>
              <w:jc w:val="center"/>
              <w:rPr>
                <w:rFonts w:cs="Arial"/>
                <w:b/>
                <w:bCs/>
                <w:sz w:val="16"/>
                <w:szCs w:val="16"/>
              </w:rPr>
            </w:pPr>
            <w:r w:rsidRPr="00113442">
              <w:rPr>
                <w:rFonts w:cs="Arial"/>
                <w:b/>
                <w:bCs/>
                <w:sz w:val="16"/>
                <w:szCs w:val="16"/>
              </w:rPr>
              <w:t>Précisions</w:t>
            </w:r>
          </w:p>
        </w:tc>
        <w:tc>
          <w:tcPr>
            <w:tcW w:w="2551" w:type="dxa"/>
            <w:shd w:val="clear" w:color="auto" w:fill="E7E6E6" w:themeFill="background2"/>
          </w:tcPr>
          <w:p w:rsidR="00B1392B" w:rsidRDefault="00B1392B" w:rsidP="00B1392B">
            <w:pPr>
              <w:ind w:firstLine="0"/>
              <w:rPr>
                <w:rFonts w:cs="Arial"/>
                <w:b/>
                <w:bCs/>
                <w:sz w:val="16"/>
                <w:szCs w:val="16"/>
              </w:rPr>
            </w:pPr>
          </w:p>
          <w:p w:rsidR="00B1392B" w:rsidRPr="006D72EB" w:rsidRDefault="00B1392B" w:rsidP="00B1392B">
            <w:pPr>
              <w:ind w:firstLine="0"/>
              <w:jc w:val="center"/>
              <w:rPr>
                <w:rFonts w:cs="Arial"/>
                <w:b/>
                <w:bCs/>
                <w:sz w:val="16"/>
                <w:szCs w:val="16"/>
              </w:rPr>
            </w:pPr>
            <w:r w:rsidRPr="00113442">
              <w:rPr>
                <w:rFonts w:cs="Arial"/>
                <w:b/>
                <w:bCs/>
                <w:sz w:val="16"/>
                <w:szCs w:val="16"/>
              </w:rPr>
              <w:t>Consignes typ</w:t>
            </w:r>
            <w:r>
              <w:rPr>
                <w:rFonts w:cs="Arial"/>
                <w:b/>
                <w:bCs/>
                <w:sz w:val="16"/>
                <w:szCs w:val="16"/>
              </w:rPr>
              <w:t>e</w:t>
            </w:r>
          </w:p>
        </w:tc>
      </w:tr>
      <w:tr w:rsidR="00B1392B" w:rsidRPr="00B95C89" w:rsidTr="00B1392B">
        <w:trPr>
          <w:trHeight w:val="615"/>
        </w:trPr>
        <w:tc>
          <w:tcPr>
            <w:tcW w:w="2265" w:type="dxa"/>
            <w:shd w:val="clear" w:color="auto" w:fill="FFF2CC" w:themeFill="accent4" w:themeFillTint="33"/>
          </w:tcPr>
          <w:p w:rsidR="00B1392B" w:rsidRPr="0063400B" w:rsidRDefault="00B1392B" w:rsidP="0063400B">
            <w:pPr>
              <w:spacing w:before="100" w:beforeAutospacing="1" w:after="100" w:afterAutospacing="1"/>
              <w:ind w:firstLine="0"/>
              <w:jc w:val="left"/>
              <w:rPr>
                <w:rFonts w:cs="Arial"/>
                <w:sz w:val="16"/>
                <w:szCs w:val="16"/>
              </w:rPr>
            </w:pPr>
            <w:r w:rsidRPr="0063400B">
              <w:rPr>
                <w:rFonts w:cs="Arial"/>
                <w:sz w:val="16"/>
                <w:szCs w:val="16"/>
              </w:rPr>
              <w:t>Adresse : 12 rue des Mimosas, 14800 Deauville</w:t>
            </w:r>
          </w:p>
          <w:p w:rsidR="00B1392B" w:rsidRPr="0063400B" w:rsidRDefault="00B1392B" w:rsidP="00B1392B">
            <w:pPr>
              <w:spacing w:before="100" w:beforeAutospacing="1" w:after="100" w:afterAutospacing="1"/>
              <w:ind w:left="720" w:firstLine="0"/>
              <w:jc w:val="left"/>
              <w:rPr>
                <w:rFonts w:cs="Arial"/>
                <w:sz w:val="16"/>
                <w:szCs w:val="16"/>
              </w:rPr>
            </w:pPr>
          </w:p>
        </w:tc>
        <w:tc>
          <w:tcPr>
            <w:tcW w:w="2265" w:type="dxa"/>
            <w:shd w:val="clear" w:color="auto" w:fill="FFF2CC" w:themeFill="accent4" w:themeFillTint="33"/>
          </w:tcPr>
          <w:p w:rsidR="00B1392B" w:rsidRPr="0063400B" w:rsidRDefault="00B1392B" w:rsidP="00B1392B">
            <w:pPr>
              <w:spacing w:before="100" w:beforeAutospacing="1" w:after="100" w:afterAutospacing="1"/>
              <w:ind w:firstLine="0"/>
              <w:jc w:val="left"/>
              <w:rPr>
                <w:rFonts w:cs="Arial"/>
                <w:sz w:val="16"/>
                <w:szCs w:val="16"/>
              </w:rPr>
            </w:pPr>
            <w:r w:rsidRPr="0063400B">
              <w:rPr>
                <w:rFonts w:cs="Arial"/>
                <w:sz w:val="16"/>
                <w:szCs w:val="16"/>
              </w:rPr>
              <w:t>Feu de transformateur</w:t>
            </w:r>
          </w:p>
          <w:p w:rsidR="00B1392B" w:rsidRPr="0063400B" w:rsidRDefault="00B1392B" w:rsidP="00B1392B">
            <w:pPr>
              <w:ind w:firstLine="0"/>
              <w:rPr>
                <w:rFonts w:cs="Arial"/>
                <w:sz w:val="16"/>
                <w:szCs w:val="16"/>
              </w:rPr>
            </w:pPr>
          </w:p>
        </w:tc>
        <w:tc>
          <w:tcPr>
            <w:tcW w:w="3942" w:type="dxa"/>
            <w:shd w:val="clear" w:color="auto" w:fill="FFF2CC" w:themeFill="accent4" w:themeFillTint="33"/>
          </w:tcPr>
          <w:p w:rsidR="00B1392B" w:rsidRPr="0063400B" w:rsidRDefault="00B1392B" w:rsidP="00B1392B">
            <w:pPr>
              <w:ind w:firstLine="0"/>
              <w:rPr>
                <w:rFonts w:cs="Arial"/>
                <w:sz w:val="16"/>
                <w:szCs w:val="16"/>
              </w:rPr>
            </w:pPr>
            <w:r w:rsidRPr="0063400B">
              <w:rPr>
                <w:rFonts w:cs="Arial"/>
                <w:sz w:val="16"/>
                <w:szCs w:val="16"/>
              </w:rPr>
              <w:t>De la fumée s</w:t>
            </w:r>
            <w:r w:rsidR="0063400B" w:rsidRPr="0063400B">
              <w:rPr>
                <w:rFonts w:cs="Arial"/>
                <w:sz w:val="16"/>
                <w:szCs w:val="16"/>
              </w:rPr>
              <w:t>ort du transformateur, pas de flammes. Plus d’électricité dans le pavillon</w:t>
            </w:r>
          </w:p>
        </w:tc>
        <w:tc>
          <w:tcPr>
            <w:tcW w:w="2551" w:type="dxa"/>
            <w:shd w:val="clear" w:color="auto" w:fill="FFF2CC" w:themeFill="accent4" w:themeFillTint="33"/>
          </w:tcPr>
          <w:p w:rsidR="00B1392B" w:rsidRPr="0063400B" w:rsidRDefault="00B1392B" w:rsidP="00B1392B">
            <w:pPr>
              <w:rPr>
                <w:rFonts w:cs="Arial"/>
                <w:sz w:val="16"/>
                <w:szCs w:val="16"/>
              </w:rPr>
            </w:pPr>
          </w:p>
        </w:tc>
      </w:tr>
      <w:tr w:rsidR="00B1392B" w:rsidRPr="00B95C89" w:rsidTr="00B1392B">
        <w:tc>
          <w:tcPr>
            <w:tcW w:w="2265" w:type="dxa"/>
            <w:shd w:val="clear" w:color="auto" w:fill="FFF2CC" w:themeFill="accent4" w:themeFillTint="33"/>
          </w:tcPr>
          <w:p w:rsidR="00B1392B" w:rsidRPr="0063400B" w:rsidRDefault="0063400B" w:rsidP="0063400B">
            <w:pPr>
              <w:spacing w:before="100" w:beforeAutospacing="1" w:after="100" w:afterAutospacing="1"/>
              <w:ind w:firstLine="0"/>
              <w:jc w:val="left"/>
              <w:rPr>
                <w:rFonts w:cs="Arial"/>
                <w:sz w:val="16"/>
                <w:szCs w:val="16"/>
              </w:rPr>
            </w:pPr>
            <w:r w:rsidRPr="0063400B">
              <w:rPr>
                <w:rFonts w:cs="Arial"/>
                <w:sz w:val="16"/>
                <w:szCs w:val="16"/>
              </w:rPr>
              <w:t xml:space="preserve">RD675, entre Saint-Pierre-sur-Dives et </w:t>
            </w:r>
            <w:proofErr w:type="spellStart"/>
            <w:r w:rsidRPr="0063400B">
              <w:rPr>
                <w:rFonts w:cs="Arial"/>
                <w:sz w:val="16"/>
                <w:szCs w:val="16"/>
              </w:rPr>
              <w:t>Falais</w:t>
            </w:r>
            <w:proofErr w:type="spellEnd"/>
          </w:p>
        </w:tc>
        <w:tc>
          <w:tcPr>
            <w:tcW w:w="2265" w:type="dxa"/>
            <w:shd w:val="clear" w:color="auto" w:fill="FFF2CC" w:themeFill="accent4" w:themeFillTint="33"/>
          </w:tcPr>
          <w:p w:rsidR="0063400B" w:rsidRPr="0063400B" w:rsidRDefault="0063400B" w:rsidP="0063400B">
            <w:pPr>
              <w:spacing w:before="100" w:beforeAutospacing="1" w:after="100" w:afterAutospacing="1"/>
              <w:ind w:firstLine="0"/>
              <w:jc w:val="left"/>
              <w:rPr>
                <w:rFonts w:cs="Arial"/>
                <w:sz w:val="16"/>
                <w:szCs w:val="16"/>
              </w:rPr>
            </w:pPr>
            <w:r w:rsidRPr="0063400B">
              <w:rPr>
                <w:rFonts w:cs="Arial"/>
                <w:sz w:val="16"/>
                <w:szCs w:val="16"/>
              </w:rPr>
              <w:t xml:space="preserve">Arbre tombé sur une route départementale (RD675) </w:t>
            </w:r>
          </w:p>
          <w:p w:rsidR="00B1392B" w:rsidRPr="0063400B" w:rsidRDefault="00B1392B" w:rsidP="00B1392B">
            <w:pPr>
              <w:ind w:firstLine="0"/>
              <w:rPr>
                <w:rFonts w:cs="Arial"/>
                <w:sz w:val="16"/>
                <w:szCs w:val="16"/>
              </w:rPr>
            </w:pPr>
          </w:p>
        </w:tc>
        <w:tc>
          <w:tcPr>
            <w:tcW w:w="3942" w:type="dxa"/>
            <w:shd w:val="clear" w:color="auto" w:fill="FFF2CC" w:themeFill="accent4" w:themeFillTint="33"/>
          </w:tcPr>
          <w:p w:rsidR="00B1392B" w:rsidRPr="0063400B" w:rsidRDefault="0063400B" w:rsidP="0063400B">
            <w:pPr>
              <w:spacing w:before="100" w:beforeAutospacing="1" w:after="100" w:afterAutospacing="1"/>
              <w:jc w:val="left"/>
              <w:rPr>
                <w:rFonts w:cs="Arial"/>
                <w:sz w:val="16"/>
                <w:szCs w:val="16"/>
              </w:rPr>
            </w:pPr>
            <w:r w:rsidRPr="0063400B">
              <w:rPr>
                <w:rFonts w:cs="Arial"/>
                <w:sz w:val="16"/>
                <w:szCs w:val="16"/>
              </w:rPr>
              <w:t>L'arbre bloque les deux voies. Plusieurs voitures sont bloquées, mais pas de blessé</w:t>
            </w:r>
          </w:p>
        </w:tc>
        <w:tc>
          <w:tcPr>
            <w:tcW w:w="2551" w:type="dxa"/>
            <w:shd w:val="clear" w:color="auto" w:fill="FFF2CC" w:themeFill="accent4" w:themeFillTint="33"/>
          </w:tcPr>
          <w:p w:rsidR="00B1392B" w:rsidRPr="0063400B" w:rsidRDefault="00B1392B" w:rsidP="00B1392B">
            <w:pPr>
              <w:spacing w:before="100" w:beforeAutospacing="1" w:after="100" w:afterAutospacing="1"/>
              <w:rPr>
                <w:rFonts w:cs="Arial"/>
                <w:color w:val="000000"/>
                <w:sz w:val="16"/>
                <w:szCs w:val="16"/>
              </w:rPr>
            </w:pPr>
          </w:p>
        </w:tc>
      </w:tr>
      <w:tr w:rsidR="00B1392B" w:rsidRPr="00B95C89" w:rsidTr="00B1392B">
        <w:tc>
          <w:tcPr>
            <w:tcW w:w="2265" w:type="dxa"/>
            <w:shd w:val="clear" w:color="auto" w:fill="FFF2CC" w:themeFill="accent4" w:themeFillTint="33"/>
          </w:tcPr>
          <w:p w:rsidR="0063400B" w:rsidRPr="0063400B" w:rsidRDefault="0063400B" w:rsidP="0063400B">
            <w:pPr>
              <w:spacing w:before="100" w:beforeAutospacing="1" w:after="100" w:afterAutospacing="1"/>
              <w:ind w:firstLine="0"/>
              <w:jc w:val="left"/>
              <w:rPr>
                <w:rFonts w:cs="Arial"/>
                <w:sz w:val="16"/>
                <w:szCs w:val="16"/>
              </w:rPr>
            </w:pPr>
            <w:r w:rsidRPr="0063400B">
              <w:rPr>
                <w:rFonts w:cs="Arial"/>
                <w:sz w:val="16"/>
                <w:szCs w:val="16"/>
              </w:rPr>
              <w:t>Chemin de la Vallée, 14400 Bayeux</w:t>
            </w:r>
          </w:p>
          <w:p w:rsidR="00B1392B" w:rsidRPr="0063400B" w:rsidRDefault="00B1392B" w:rsidP="0063400B">
            <w:pPr>
              <w:spacing w:before="100" w:beforeAutospacing="1" w:after="100" w:afterAutospacing="1"/>
              <w:jc w:val="left"/>
              <w:rPr>
                <w:rFonts w:cs="Arial"/>
                <w:sz w:val="16"/>
                <w:szCs w:val="16"/>
              </w:rPr>
            </w:pPr>
          </w:p>
        </w:tc>
        <w:tc>
          <w:tcPr>
            <w:tcW w:w="2265" w:type="dxa"/>
            <w:shd w:val="clear" w:color="auto" w:fill="FFF2CC" w:themeFill="accent4" w:themeFillTint="33"/>
          </w:tcPr>
          <w:p w:rsidR="00B1392B" w:rsidRPr="0063400B" w:rsidRDefault="0063400B" w:rsidP="00B1392B">
            <w:pPr>
              <w:ind w:firstLine="0"/>
              <w:rPr>
                <w:rFonts w:cs="Arial"/>
                <w:sz w:val="16"/>
                <w:szCs w:val="16"/>
              </w:rPr>
            </w:pPr>
            <w:r w:rsidRPr="0063400B">
              <w:rPr>
                <w:rFonts w:cs="Arial"/>
                <w:sz w:val="16"/>
                <w:szCs w:val="16"/>
              </w:rPr>
              <w:t>Arbre tombé sur un chemin communal, isolant plusieurs habitations</w:t>
            </w:r>
          </w:p>
        </w:tc>
        <w:tc>
          <w:tcPr>
            <w:tcW w:w="3942" w:type="dxa"/>
            <w:shd w:val="clear" w:color="auto" w:fill="FFF2CC" w:themeFill="accent4" w:themeFillTint="33"/>
          </w:tcPr>
          <w:p w:rsidR="0063400B" w:rsidRPr="0063400B" w:rsidRDefault="0063400B" w:rsidP="0063400B">
            <w:pPr>
              <w:spacing w:before="100" w:beforeAutospacing="1" w:after="100" w:afterAutospacing="1"/>
              <w:ind w:firstLine="0"/>
              <w:jc w:val="left"/>
              <w:rPr>
                <w:rFonts w:cs="Arial"/>
                <w:sz w:val="16"/>
                <w:szCs w:val="16"/>
              </w:rPr>
            </w:pPr>
            <w:r w:rsidRPr="0063400B">
              <w:rPr>
                <w:rFonts w:cs="Arial"/>
                <w:sz w:val="16"/>
                <w:szCs w:val="16"/>
              </w:rPr>
              <w:t>L'arbre est de grosse taille et bloque l'accès à 5 maisons.</w:t>
            </w:r>
          </w:p>
          <w:p w:rsidR="00B1392B" w:rsidRPr="0063400B" w:rsidRDefault="00B1392B" w:rsidP="00B1392B">
            <w:pPr>
              <w:ind w:firstLine="0"/>
              <w:rPr>
                <w:rFonts w:cs="Arial"/>
                <w:sz w:val="16"/>
                <w:szCs w:val="16"/>
              </w:rPr>
            </w:pPr>
          </w:p>
        </w:tc>
        <w:tc>
          <w:tcPr>
            <w:tcW w:w="2551" w:type="dxa"/>
            <w:shd w:val="clear" w:color="auto" w:fill="FFF2CC" w:themeFill="accent4" w:themeFillTint="33"/>
          </w:tcPr>
          <w:p w:rsidR="00B1392B" w:rsidRPr="0063400B" w:rsidRDefault="00B1392B" w:rsidP="00B1392B">
            <w:pPr>
              <w:spacing w:before="100" w:beforeAutospacing="1" w:after="100" w:afterAutospacing="1"/>
              <w:rPr>
                <w:rFonts w:cs="Arial"/>
                <w:color w:val="000000"/>
                <w:sz w:val="16"/>
                <w:szCs w:val="16"/>
              </w:rPr>
            </w:pPr>
          </w:p>
        </w:tc>
      </w:tr>
      <w:tr w:rsidR="00B1392B" w:rsidRPr="00B95C89" w:rsidTr="00B1392B">
        <w:tc>
          <w:tcPr>
            <w:tcW w:w="2265" w:type="dxa"/>
            <w:shd w:val="clear" w:color="auto" w:fill="FFF2CC" w:themeFill="accent4" w:themeFillTint="33"/>
          </w:tcPr>
          <w:p w:rsidR="0063400B" w:rsidRPr="0063400B" w:rsidRDefault="0063400B" w:rsidP="0063400B">
            <w:pPr>
              <w:spacing w:before="100" w:beforeAutospacing="1" w:after="100" w:afterAutospacing="1"/>
              <w:ind w:firstLine="0"/>
              <w:jc w:val="left"/>
              <w:rPr>
                <w:rFonts w:cs="Arial"/>
                <w:sz w:val="16"/>
                <w:szCs w:val="16"/>
              </w:rPr>
            </w:pPr>
            <w:r w:rsidRPr="0063400B">
              <w:rPr>
                <w:rFonts w:cs="Arial"/>
                <w:sz w:val="16"/>
                <w:szCs w:val="16"/>
              </w:rPr>
              <w:t>Rue de l'Église, 14420 Potigny</w:t>
            </w:r>
          </w:p>
          <w:p w:rsidR="00B1392B" w:rsidRPr="0063400B" w:rsidRDefault="00B1392B" w:rsidP="0063400B">
            <w:pPr>
              <w:spacing w:before="100" w:beforeAutospacing="1" w:after="100" w:afterAutospacing="1"/>
              <w:ind w:firstLine="0"/>
              <w:jc w:val="left"/>
              <w:rPr>
                <w:rFonts w:cs="Arial"/>
                <w:sz w:val="16"/>
                <w:szCs w:val="16"/>
              </w:rPr>
            </w:pPr>
          </w:p>
        </w:tc>
        <w:tc>
          <w:tcPr>
            <w:tcW w:w="2265" w:type="dxa"/>
            <w:shd w:val="clear" w:color="auto" w:fill="FFF2CC" w:themeFill="accent4" w:themeFillTint="33"/>
          </w:tcPr>
          <w:p w:rsidR="00B1392B" w:rsidRPr="0063400B" w:rsidRDefault="0063400B" w:rsidP="0063400B">
            <w:pPr>
              <w:ind w:firstLine="0"/>
              <w:rPr>
                <w:rFonts w:cs="Arial"/>
                <w:sz w:val="16"/>
                <w:szCs w:val="16"/>
              </w:rPr>
            </w:pPr>
            <w:r w:rsidRPr="0063400B">
              <w:rPr>
                <w:rFonts w:cs="Arial"/>
                <w:sz w:val="16"/>
                <w:szCs w:val="16"/>
              </w:rPr>
              <w:t>Fil téléphonique tombé sur la voie publique, près d'une école</w:t>
            </w:r>
          </w:p>
        </w:tc>
        <w:tc>
          <w:tcPr>
            <w:tcW w:w="3942" w:type="dxa"/>
            <w:shd w:val="clear" w:color="auto" w:fill="FFF2CC" w:themeFill="accent4" w:themeFillTint="33"/>
          </w:tcPr>
          <w:p w:rsidR="00B1392B" w:rsidRPr="0063400B" w:rsidRDefault="00B1392B" w:rsidP="00B1392B">
            <w:pPr>
              <w:ind w:firstLine="0"/>
              <w:rPr>
                <w:rFonts w:cs="Arial"/>
                <w:sz w:val="16"/>
                <w:szCs w:val="16"/>
              </w:rPr>
            </w:pPr>
          </w:p>
        </w:tc>
        <w:tc>
          <w:tcPr>
            <w:tcW w:w="2551" w:type="dxa"/>
            <w:shd w:val="clear" w:color="auto" w:fill="FFF2CC" w:themeFill="accent4" w:themeFillTint="33"/>
          </w:tcPr>
          <w:p w:rsidR="00B1392B" w:rsidRPr="0063400B" w:rsidRDefault="00B1392B" w:rsidP="00B1392B">
            <w:pPr>
              <w:rPr>
                <w:rFonts w:cs="Arial"/>
                <w:sz w:val="16"/>
                <w:szCs w:val="16"/>
              </w:rPr>
            </w:pPr>
          </w:p>
        </w:tc>
      </w:tr>
      <w:tr w:rsidR="00B1392B" w:rsidRPr="00B95C89" w:rsidTr="00B1392B">
        <w:tc>
          <w:tcPr>
            <w:tcW w:w="2265" w:type="dxa"/>
            <w:shd w:val="clear" w:color="auto" w:fill="FFF2CC" w:themeFill="accent4" w:themeFillTint="33"/>
          </w:tcPr>
          <w:p w:rsidR="00B1392B" w:rsidRPr="009F66B5" w:rsidRDefault="0063400B" w:rsidP="00197470">
            <w:pPr>
              <w:spacing w:before="100" w:beforeAutospacing="1" w:after="100" w:afterAutospacing="1"/>
              <w:ind w:firstLine="0"/>
              <w:jc w:val="left"/>
              <w:rPr>
                <w:rFonts w:cs="Arial"/>
                <w:sz w:val="16"/>
                <w:szCs w:val="16"/>
              </w:rPr>
            </w:pPr>
            <w:r w:rsidRPr="009F66B5">
              <w:rPr>
                <w:rFonts w:cs="Arial"/>
                <w:sz w:val="16"/>
                <w:szCs w:val="16"/>
              </w:rPr>
              <w:t xml:space="preserve">A13, </w:t>
            </w:r>
            <w:r w:rsidR="00197470">
              <w:rPr>
                <w:rFonts w:cs="Arial"/>
                <w:sz w:val="16"/>
                <w:szCs w:val="16"/>
              </w:rPr>
              <w:t>Sens paris Caen, PK 145</w:t>
            </w:r>
          </w:p>
        </w:tc>
        <w:tc>
          <w:tcPr>
            <w:tcW w:w="2265" w:type="dxa"/>
            <w:shd w:val="clear" w:color="auto" w:fill="FFF2CC" w:themeFill="accent4" w:themeFillTint="33"/>
          </w:tcPr>
          <w:p w:rsidR="00B1392B" w:rsidRPr="009F66B5" w:rsidRDefault="0063400B" w:rsidP="0063400B">
            <w:pPr>
              <w:ind w:firstLine="0"/>
              <w:rPr>
                <w:rFonts w:cs="Arial"/>
                <w:sz w:val="16"/>
                <w:szCs w:val="16"/>
              </w:rPr>
            </w:pPr>
            <w:r w:rsidRPr="009F66B5">
              <w:rPr>
                <w:rFonts w:cs="Arial"/>
                <w:sz w:val="16"/>
                <w:szCs w:val="16"/>
              </w:rPr>
              <w:t>Voiture en panne sur l'autoroute A13, bande d’arrêt d’</w:t>
            </w:r>
            <w:proofErr w:type="spellStart"/>
            <w:r w:rsidRPr="009F66B5">
              <w:rPr>
                <w:rFonts w:cs="Arial"/>
                <w:sz w:val="16"/>
                <w:szCs w:val="16"/>
              </w:rPr>
              <w:t>urgence</w:t>
            </w:r>
            <w:proofErr w:type="gramStart"/>
            <w:r w:rsidR="00197470">
              <w:rPr>
                <w:rFonts w:cs="Arial"/>
                <w:sz w:val="16"/>
                <w:szCs w:val="16"/>
              </w:rPr>
              <w:t>,sens</w:t>
            </w:r>
            <w:proofErr w:type="spellEnd"/>
            <w:proofErr w:type="gramEnd"/>
            <w:r w:rsidR="00197470">
              <w:rPr>
                <w:rFonts w:cs="Arial"/>
                <w:sz w:val="16"/>
                <w:szCs w:val="16"/>
              </w:rPr>
              <w:t xml:space="preserve"> paris Caen PK 145</w:t>
            </w:r>
          </w:p>
        </w:tc>
        <w:tc>
          <w:tcPr>
            <w:tcW w:w="3942" w:type="dxa"/>
            <w:shd w:val="clear" w:color="auto" w:fill="FFF2CC" w:themeFill="accent4" w:themeFillTint="33"/>
          </w:tcPr>
          <w:p w:rsidR="0063400B" w:rsidRPr="009F66B5" w:rsidRDefault="00197470" w:rsidP="0063400B">
            <w:pPr>
              <w:spacing w:before="100" w:beforeAutospacing="1" w:after="100" w:afterAutospacing="1"/>
              <w:jc w:val="left"/>
              <w:rPr>
                <w:rFonts w:cs="Arial"/>
                <w:sz w:val="16"/>
                <w:szCs w:val="16"/>
              </w:rPr>
            </w:pPr>
            <w:r>
              <w:rPr>
                <w:rFonts w:cs="Arial"/>
                <w:sz w:val="16"/>
                <w:szCs w:val="16"/>
              </w:rPr>
              <w:t>Voiture problème moteur, je suis sur la BAU, la circulation est dense….</w:t>
            </w:r>
          </w:p>
          <w:p w:rsidR="00B1392B" w:rsidRPr="009F66B5" w:rsidRDefault="00B1392B" w:rsidP="00B1392B">
            <w:pPr>
              <w:ind w:firstLine="0"/>
              <w:rPr>
                <w:rFonts w:cs="Arial"/>
                <w:sz w:val="16"/>
                <w:szCs w:val="16"/>
              </w:rPr>
            </w:pPr>
          </w:p>
        </w:tc>
        <w:tc>
          <w:tcPr>
            <w:tcW w:w="2551" w:type="dxa"/>
            <w:shd w:val="clear" w:color="auto" w:fill="FFF2CC" w:themeFill="accent4" w:themeFillTint="33"/>
          </w:tcPr>
          <w:p w:rsidR="00B1392B" w:rsidRPr="00B95C89" w:rsidRDefault="00B1392B" w:rsidP="00B1392B">
            <w:pPr>
              <w:rPr>
                <w:rFonts w:cs="Arial"/>
                <w:sz w:val="16"/>
                <w:szCs w:val="16"/>
              </w:rPr>
            </w:pPr>
          </w:p>
        </w:tc>
      </w:tr>
      <w:tr w:rsidR="00B1392B" w:rsidRPr="00B95C89" w:rsidTr="00B1392B">
        <w:tc>
          <w:tcPr>
            <w:tcW w:w="2265" w:type="dxa"/>
            <w:shd w:val="clear" w:color="auto" w:fill="FFF2CC" w:themeFill="accent4" w:themeFillTint="33"/>
          </w:tcPr>
          <w:p w:rsidR="00B1392B" w:rsidRPr="00113442" w:rsidRDefault="00197470" w:rsidP="00B1392B">
            <w:pPr>
              <w:ind w:firstLine="0"/>
              <w:rPr>
                <w:rFonts w:cs="Arial"/>
                <w:sz w:val="16"/>
                <w:szCs w:val="16"/>
              </w:rPr>
            </w:pPr>
            <w:r>
              <w:rPr>
                <w:rFonts w:cs="Arial"/>
                <w:sz w:val="16"/>
                <w:szCs w:val="16"/>
              </w:rPr>
              <w:t xml:space="preserve">N158 (route de </w:t>
            </w:r>
            <w:proofErr w:type="spellStart"/>
            <w:r>
              <w:rPr>
                <w:rFonts w:cs="Arial"/>
                <w:sz w:val="16"/>
                <w:szCs w:val="16"/>
              </w:rPr>
              <w:t>caen</w:t>
            </w:r>
            <w:proofErr w:type="spellEnd"/>
            <w:r>
              <w:rPr>
                <w:rFonts w:cs="Arial"/>
                <w:sz w:val="16"/>
                <w:szCs w:val="16"/>
              </w:rPr>
              <w:t xml:space="preserve"> à Falaise)</w:t>
            </w:r>
          </w:p>
        </w:tc>
        <w:tc>
          <w:tcPr>
            <w:tcW w:w="2265" w:type="dxa"/>
            <w:shd w:val="clear" w:color="auto" w:fill="FFF2CC" w:themeFill="accent4" w:themeFillTint="33"/>
          </w:tcPr>
          <w:p w:rsidR="00B1392B" w:rsidRPr="00113442" w:rsidRDefault="00197470" w:rsidP="00197470">
            <w:pPr>
              <w:rPr>
                <w:rFonts w:cs="Arial"/>
                <w:sz w:val="16"/>
                <w:szCs w:val="16"/>
              </w:rPr>
            </w:pPr>
            <w:r>
              <w:rPr>
                <w:rFonts w:cs="Arial"/>
                <w:sz w:val="16"/>
                <w:szCs w:val="16"/>
              </w:rPr>
              <w:t xml:space="preserve">Panne d’essence </w:t>
            </w:r>
          </w:p>
        </w:tc>
        <w:tc>
          <w:tcPr>
            <w:tcW w:w="3942" w:type="dxa"/>
            <w:shd w:val="clear" w:color="auto" w:fill="FFF2CC" w:themeFill="accent4" w:themeFillTint="33"/>
          </w:tcPr>
          <w:p w:rsidR="00B1392B" w:rsidRPr="006D72EB" w:rsidRDefault="00197470" w:rsidP="00B1392B">
            <w:pPr>
              <w:spacing w:before="100" w:beforeAutospacing="1" w:after="100" w:afterAutospacing="1"/>
              <w:ind w:firstLine="0"/>
              <w:rPr>
                <w:rFonts w:cs="Arial"/>
                <w:color w:val="000000"/>
                <w:sz w:val="16"/>
                <w:szCs w:val="16"/>
              </w:rPr>
            </w:pPr>
            <w:r>
              <w:rPr>
                <w:rFonts w:cs="Arial"/>
                <w:sz w:val="16"/>
                <w:szCs w:val="16"/>
              </w:rPr>
              <w:t xml:space="preserve">au niveau de la sortie </w:t>
            </w:r>
            <w:proofErr w:type="spellStart"/>
            <w:r>
              <w:rPr>
                <w:rFonts w:cs="Arial"/>
                <w:sz w:val="16"/>
                <w:szCs w:val="16"/>
              </w:rPr>
              <w:t>potigny</w:t>
            </w:r>
            <w:proofErr w:type="spellEnd"/>
          </w:p>
        </w:tc>
        <w:tc>
          <w:tcPr>
            <w:tcW w:w="2551" w:type="dxa"/>
            <w:shd w:val="clear" w:color="auto" w:fill="FFF2CC" w:themeFill="accent4" w:themeFillTint="33"/>
          </w:tcPr>
          <w:p w:rsidR="00B1392B" w:rsidRPr="00113442" w:rsidRDefault="00B1392B" w:rsidP="00B1392B">
            <w:pPr>
              <w:rPr>
                <w:rFonts w:cs="Arial"/>
                <w:sz w:val="16"/>
                <w:szCs w:val="16"/>
              </w:rPr>
            </w:pPr>
          </w:p>
        </w:tc>
      </w:tr>
      <w:tr w:rsidR="00B1392B" w:rsidRPr="00B95C89" w:rsidTr="00B1392B">
        <w:trPr>
          <w:trHeight w:val="757"/>
        </w:trPr>
        <w:tc>
          <w:tcPr>
            <w:tcW w:w="2265" w:type="dxa"/>
            <w:shd w:val="clear" w:color="auto" w:fill="E2EFD9" w:themeFill="accent6" w:themeFillTint="33"/>
          </w:tcPr>
          <w:p w:rsidR="00B1392B" w:rsidRPr="00113442" w:rsidRDefault="00197470" w:rsidP="00B1392B">
            <w:pPr>
              <w:ind w:firstLine="0"/>
              <w:rPr>
                <w:rFonts w:cs="Arial"/>
                <w:color w:val="000000"/>
                <w:sz w:val="16"/>
                <w:szCs w:val="16"/>
              </w:rPr>
            </w:pPr>
            <w:r>
              <w:rPr>
                <w:rFonts w:cs="Arial"/>
                <w:color w:val="000000"/>
                <w:sz w:val="16"/>
                <w:szCs w:val="16"/>
              </w:rPr>
              <w:t xml:space="preserve">Rue du </w:t>
            </w:r>
            <w:proofErr w:type="spellStart"/>
            <w:r>
              <w:rPr>
                <w:rFonts w:cs="Arial"/>
                <w:color w:val="000000"/>
                <w:sz w:val="16"/>
                <w:szCs w:val="16"/>
              </w:rPr>
              <w:t>vaugueux</w:t>
            </w:r>
            <w:proofErr w:type="spellEnd"/>
            <w:r>
              <w:rPr>
                <w:rFonts w:cs="Arial"/>
                <w:color w:val="000000"/>
                <w:sz w:val="16"/>
                <w:szCs w:val="16"/>
              </w:rPr>
              <w:t xml:space="preserve"> Caen</w:t>
            </w:r>
          </w:p>
        </w:tc>
        <w:tc>
          <w:tcPr>
            <w:tcW w:w="2265" w:type="dxa"/>
            <w:shd w:val="clear" w:color="auto" w:fill="E2EFD9" w:themeFill="accent6" w:themeFillTint="33"/>
          </w:tcPr>
          <w:p w:rsidR="00B1392B" w:rsidRPr="00113442" w:rsidRDefault="00197470" w:rsidP="00B1392B">
            <w:pPr>
              <w:rPr>
                <w:rFonts w:cs="Arial"/>
                <w:color w:val="000000"/>
                <w:sz w:val="16"/>
                <w:szCs w:val="16"/>
              </w:rPr>
            </w:pPr>
            <w:r>
              <w:rPr>
                <w:rFonts w:cs="Arial"/>
                <w:color w:val="000000"/>
                <w:sz w:val="16"/>
                <w:szCs w:val="16"/>
              </w:rPr>
              <w:t xml:space="preserve">Conflit </w:t>
            </w:r>
            <w:proofErr w:type="spellStart"/>
            <w:r>
              <w:rPr>
                <w:rFonts w:cs="Arial"/>
                <w:color w:val="000000"/>
                <w:sz w:val="16"/>
                <w:szCs w:val="16"/>
              </w:rPr>
              <w:t>voisinnage</w:t>
            </w:r>
            <w:proofErr w:type="spellEnd"/>
          </w:p>
        </w:tc>
        <w:tc>
          <w:tcPr>
            <w:tcW w:w="3942" w:type="dxa"/>
            <w:shd w:val="clear" w:color="auto" w:fill="E2EFD9" w:themeFill="accent6" w:themeFillTint="33"/>
          </w:tcPr>
          <w:p w:rsidR="00B1392B" w:rsidRPr="00113442" w:rsidRDefault="00197470" w:rsidP="00B1392B">
            <w:pPr>
              <w:ind w:firstLine="0"/>
              <w:rPr>
                <w:rFonts w:cs="Arial"/>
                <w:color w:val="000000"/>
                <w:sz w:val="16"/>
                <w:szCs w:val="16"/>
              </w:rPr>
            </w:pPr>
            <w:r>
              <w:rPr>
                <w:rFonts w:cs="Arial"/>
                <w:color w:val="000000"/>
                <w:sz w:val="16"/>
                <w:szCs w:val="16"/>
              </w:rPr>
              <w:t xml:space="preserve">Bonjour, il y a une dispute très violente entre mes voisins depuis une heure. Ca crie beaucoup, et je suis inquiète. JE n’ai pas vu de blessé mais j’ai peur que ca dégénère. </w:t>
            </w:r>
          </w:p>
        </w:tc>
        <w:tc>
          <w:tcPr>
            <w:tcW w:w="2551" w:type="dxa"/>
            <w:shd w:val="clear" w:color="auto" w:fill="E2EFD9" w:themeFill="accent6" w:themeFillTint="33"/>
          </w:tcPr>
          <w:p w:rsidR="00B1392B" w:rsidRPr="00113442" w:rsidRDefault="00B1392B" w:rsidP="00B1392B">
            <w:pPr>
              <w:rPr>
                <w:rFonts w:cs="Arial"/>
                <w:sz w:val="16"/>
                <w:szCs w:val="16"/>
              </w:rPr>
            </w:pPr>
          </w:p>
        </w:tc>
      </w:tr>
      <w:tr w:rsidR="00B1392B" w:rsidRPr="00B95C89" w:rsidTr="00B1392B">
        <w:tc>
          <w:tcPr>
            <w:tcW w:w="2265" w:type="dxa"/>
            <w:shd w:val="clear" w:color="auto" w:fill="E2EFD9" w:themeFill="accent6" w:themeFillTint="33"/>
          </w:tcPr>
          <w:p w:rsidR="00B1392B" w:rsidRPr="00113442" w:rsidRDefault="00197470" w:rsidP="00B1392B">
            <w:pPr>
              <w:ind w:firstLine="0"/>
              <w:rPr>
                <w:rFonts w:cs="Arial"/>
                <w:color w:val="000000"/>
                <w:sz w:val="16"/>
                <w:szCs w:val="16"/>
              </w:rPr>
            </w:pPr>
            <w:r>
              <w:rPr>
                <w:rFonts w:cs="Arial"/>
                <w:color w:val="000000"/>
                <w:sz w:val="16"/>
                <w:szCs w:val="16"/>
              </w:rPr>
              <w:t>Rond point de l’espérance Lisieux</w:t>
            </w:r>
          </w:p>
        </w:tc>
        <w:tc>
          <w:tcPr>
            <w:tcW w:w="2265" w:type="dxa"/>
            <w:shd w:val="clear" w:color="auto" w:fill="E2EFD9" w:themeFill="accent6" w:themeFillTint="33"/>
          </w:tcPr>
          <w:p w:rsidR="00B1392B" w:rsidRPr="00113442" w:rsidRDefault="00197470" w:rsidP="00B1392B">
            <w:pPr>
              <w:rPr>
                <w:rFonts w:cs="Arial"/>
                <w:color w:val="000000"/>
                <w:sz w:val="16"/>
                <w:szCs w:val="16"/>
              </w:rPr>
            </w:pPr>
            <w:r>
              <w:rPr>
                <w:rFonts w:cs="Arial"/>
                <w:color w:val="000000"/>
                <w:sz w:val="16"/>
                <w:szCs w:val="16"/>
              </w:rPr>
              <w:t>Accident VL/VL</w:t>
            </w:r>
          </w:p>
        </w:tc>
        <w:tc>
          <w:tcPr>
            <w:tcW w:w="3942" w:type="dxa"/>
            <w:shd w:val="clear" w:color="auto" w:fill="E2EFD9" w:themeFill="accent6" w:themeFillTint="33"/>
          </w:tcPr>
          <w:p w:rsidR="00B1392B" w:rsidRPr="00113442" w:rsidRDefault="00197470" w:rsidP="00B1392B">
            <w:pPr>
              <w:spacing w:before="100" w:beforeAutospacing="1" w:after="100" w:afterAutospacing="1"/>
              <w:ind w:firstLine="0"/>
              <w:rPr>
                <w:rFonts w:cs="Arial"/>
                <w:color w:val="000000"/>
                <w:sz w:val="16"/>
                <w:szCs w:val="16"/>
              </w:rPr>
            </w:pPr>
            <w:r>
              <w:rPr>
                <w:rFonts w:cs="Arial"/>
                <w:color w:val="000000"/>
                <w:sz w:val="16"/>
                <w:szCs w:val="16"/>
              </w:rPr>
              <w:t>2 voitures se sont arrêtées au milieu du rd point. Les conducteurs sont en train de se battre. Il n’y a pas de blessé apparent, mais la situation est tendue</w:t>
            </w:r>
          </w:p>
        </w:tc>
        <w:tc>
          <w:tcPr>
            <w:tcW w:w="2551" w:type="dxa"/>
            <w:shd w:val="clear" w:color="auto" w:fill="E2EFD9" w:themeFill="accent6" w:themeFillTint="33"/>
          </w:tcPr>
          <w:p w:rsidR="00B1392B" w:rsidRPr="00113442" w:rsidRDefault="00B1392B" w:rsidP="00B1392B">
            <w:pPr>
              <w:rPr>
                <w:rFonts w:cs="Arial"/>
                <w:sz w:val="16"/>
                <w:szCs w:val="16"/>
              </w:rPr>
            </w:pPr>
          </w:p>
        </w:tc>
      </w:tr>
      <w:tr w:rsidR="00B1392B" w:rsidRPr="00B95C89" w:rsidTr="00B1392B">
        <w:tc>
          <w:tcPr>
            <w:tcW w:w="2265" w:type="dxa"/>
            <w:shd w:val="clear" w:color="auto" w:fill="E2EFD9" w:themeFill="accent6" w:themeFillTint="33"/>
          </w:tcPr>
          <w:p w:rsidR="00B1392B" w:rsidRPr="00113442" w:rsidRDefault="00197470" w:rsidP="00197470">
            <w:pPr>
              <w:ind w:firstLine="709"/>
              <w:rPr>
                <w:rFonts w:cs="Arial"/>
                <w:color w:val="000000"/>
                <w:sz w:val="16"/>
                <w:szCs w:val="16"/>
              </w:rPr>
            </w:pPr>
            <w:r>
              <w:rPr>
                <w:rFonts w:cs="Arial"/>
                <w:color w:val="000000"/>
                <w:sz w:val="16"/>
                <w:szCs w:val="16"/>
              </w:rPr>
              <w:t>Rue des primevères Hérouville St C</w:t>
            </w:r>
            <w:r w:rsidR="00DF1751">
              <w:rPr>
                <w:rFonts w:cs="Arial"/>
                <w:color w:val="000000"/>
                <w:sz w:val="16"/>
                <w:szCs w:val="16"/>
              </w:rPr>
              <w:t>l</w:t>
            </w:r>
            <w:r>
              <w:rPr>
                <w:rFonts w:cs="Arial"/>
                <w:color w:val="000000"/>
                <w:sz w:val="16"/>
                <w:szCs w:val="16"/>
              </w:rPr>
              <w:t>air</w:t>
            </w:r>
          </w:p>
        </w:tc>
        <w:tc>
          <w:tcPr>
            <w:tcW w:w="2265" w:type="dxa"/>
            <w:shd w:val="clear" w:color="auto" w:fill="E2EFD9" w:themeFill="accent6" w:themeFillTint="33"/>
          </w:tcPr>
          <w:p w:rsidR="00B1392B" w:rsidRPr="00113442" w:rsidRDefault="00197470" w:rsidP="00B1392B">
            <w:pPr>
              <w:rPr>
                <w:rFonts w:cs="Arial"/>
                <w:color w:val="000000"/>
                <w:sz w:val="16"/>
                <w:szCs w:val="16"/>
              </w:rPr>
            </w:pPr>
            <w:r>
              <w:rPr>
                <w:rFonts w:cs="Arial"/>
                <w:color w:val="000000"/>
                <w:sz w:val="16"/>
                <w:szCs w:val="16"/>
              </w:rPr>
              <w:t>Nuisances sonores</w:t>
            </w:r>
          </w:p>
        </w:tc>
        <w:tc>
          <w:tcPr>
            <w:tcW w:w="3942" w:type="dxa"/>
            <w:shd w:val="clear" w:color="auto" w:fill="E2EFD9" w:themeFill="accent6" w:themeFillTint="33"/>
          </w:tcPr>
          <w:p w:rsidR="00B1392B" w:rsidRPr="00113442" w:rsidRDefault="00197470" w:rsidP="00B1392B">
            <w:pPr>
              <w:spacing w:before="100" w:beforeAutospacing="1" w:after="100" w:afterAutospacing="1"/>
              <w:ind w:firstLine="0"/>
              <w:rPr>
                <w:rFonts w:cs="Arial"/>
                <w:color w:val="000000"/>
                <w:sz w:val="16"/>
                <w:szCs w:val="16"/>
              </w:rPr>
            </w:pPr>
            <w:r>
              <w:rPr>
                <w:rFonts w:cs="Arial"/>
                <w:color w:val="000000"/>
                <w:sz w:val="16"/>
                <w:szCs w:val="16"/>
              </w:rPr>
              <w:t>Bonjour, mes voisins font la fête depuis plusieurs jours et le bruit est insupportable. Je n’arrive plus à dormir, je suis épuisé. …Aidez moi</w:t>
            </w:r>
          </w:p>
        </w:tc>
        <w:tc>
          <w:tcPr>
            <w:tcW w:w="2551" w:type="dxa"/>
            <w:shd w:val="clear" w:color="auto" w:fill="E2EFD9" w:themeFill="accent6" w:themeFillTint="33"/>
          </w:tcPr>
          <w:p w:rsidR="00B1392B" w:rsidRPr="00113442" w:rsidRDefault="00B1392B" w:rsidP="00B1392B">
            <w:pPr>
              <w:rPr>
                <w:rFonts w:cs="Arial"/>
                <w:sz w:val="16"/>
                <w:szCs w:val="16"/>
              </w:rPr>
            </w:pPr>
          </w:p>
        </w:tc>
      </w:tr>
      <w:tr w:rsidR="00B1392B" w:rsidRPr="00B95C89" w:rsidTr="00B1392B">
        <w:trPr>
          <w:trHeight w:val="946"/>
        </w:trPr>
        <w:tc>
          <w:tcPr>
            <w:tcW w:w="2265" w:type="dxa"/>
            <w:shd w:val="clear" w:color="auto" w:fill="E2EFD9" w:themeFill="accent6" w:themeFillTint="33"/>
          </w:tcPr>
          <w:p w:rsidR="00B1392B" w:rsidRPr="00113442" w:rsidRDefault="00197470" w:rsidP="00197470">
            <w:pPr>
              <w:ind w:firstLine="0"/>
              <w:rPr>
                <w:rFonts w:cs="Arial"/>
                <w:color w:val="000000"/>
                <w:sz w:val="16"/>
                <w:szCs w:val="16"/>
              </w:rPr>
            </w:pPr>
            <w:r>
              <w:rPr>
                <w:rFonts w:cs="Arial"/>
                <w:color w:val="000000"/>
                <w:sz w:val="16"/>
                <w:szCs w:val="16"/>
              </w:rPr>
              <w:t xml:space="preserve">Rue des frères </w:t>
            </w:r>
            <w:proofErr w:type="spellStart"/>
            <w:proofErr w:type="gramStart"/>
            <w:r>
              <w:rPr>
                <w:rFonts w:cs="Arial"/>
                <w:color w:val="000000"/>
                <w:sz w:val="16"/>
                <w:szCs w:val="16"/>
              </w:rPr>
              <w:t>michaud</w:t>
            </w:r>
            <w:proofErr w:type="spellEnd"/>
            <w:r>
              <w:rPr>
                <w:rFonts w:cs="Arial"/>
                <w:color w:val="000000"/>
                <w:sz w:val="16"/>
                <w:szCs w:val="16"/>
              </w:rPr>
              <w:t xml:space="preserve"> ,</w:t>
            </w:r>
            <w:proofErr w:type="gramEnd"/>
            <w:r>
              <w:rPr>
                <w:rFonts w:cs="Arial"/>
                <w:color w:val="000000"/>
                <w:sz w:val="16"/>
                <w:szCs w:val="16"/>
              </w:rPr>
              <w:t xml:space="preserve"> Falaise, </w:t>
            </w:r>
            <w:proofErr w:type="spellStart"/>
            <w:r>
              <w:rPr>
                <w:rFonts w:cs="Arial"/>
                <w:color w:val="000000"/>
                <w:sz w:val="16"/>
                <w:szCs w:val="16"/>
              </w:rPr>
              <w:t>Hotel</w:t>
            </w:r>
            <w:proofErr w:type="spellEnd"/>
            <w:r>
              <w:rPr>
                <w:rFonts w:cs="Arial"/>
                <w:color w:val="000000"/>
                <w:sz w:val="16"/>
                <w:szCs w:val="16"/>
              </w:rPr>
              <w:t xml:space="preserve"> IBIS</w:t>
            </w:r>
          </w:p>
        </w:tc>
        <w:tc>
          <w:tcPr>
            <w:tcW w:w="2265" w:type="dxa"/>
            <w:shd w:val="clear" w:color="auto" w:fill="E2EFD9" w:themeFill="accent6" w:themeFillTint="33"/>
          </w:tcPr>
          <w:p w:rsidR="00B1392B" w:rsidRPr="00113442" w:rsidRDefault="00197470" w:rsidP="00B1392B">
            <w:pPr>
              <w:rPr>
                <w:rFonts w:cs="Arial"/>
                <w:color w:val="000000"/>
                <w:sz w:val="16"/>
                <w:szCs w:val="16"/>
              </w:rPr>
            </w:pPr>
            <w:r>
              <w:rPr>
                <w:rFonts w:cs="Arial"/>
                <w:color w:val="000000"/>
                <w:sz w:val="16"/>
                <w:szCs w:val="16"/>
              </w:rPr>
              <w:t>PEI ouvert</w:t>
            </w:r>
          </w:p>
        </w:tc>
        <w:tc>
          <w:tcPr>
            <w:tcW w:w="3942" w:type="dxa"/>
            <w:shd w:val="clear" w:color="auto" w:fill="E2EFD9" w:themeFill="accent6" w:themeFillTint="33"/>
          </w:tcPr>
          <w:p w:rsidR="00B1392B" w:rsidRPr="00113442" w:rsidRDefault="00197470" w:rsidP="00B1392B">
            <w:pPr>
              <w:spacing w:before="100" w:beforeAutospacing="1" w:after="100" w:afterAutospacing="1"/>
              <w:ind w:firstLine="0"/>
              <w:rPr>
                <w:rFonts w:cs="Arial"/>
                <w:color w:val="000000"/>
                <w:sz w:val="16"/>
                <w:szCs w:val="16"/>
              </w:rPr>
            </w:pPr>
            <w:r>
              <w:rPr>
                <w:rFonts w:cs="Arial"/>
                <w:color w:val="000000"/>
                <w:sz w:val="16"/>
                <w:szCs w:val="16"/>
              </w:rPr>
              <w:t>Bonjour, un poteau d’incendie est ouvert depuis 2 heures…beaucoup d’eau s’écoule….</w:t>
            </w:r>
          </w:p>
        </w:tc>
        <w:tc>
          <w:tcPr>
            <w:tcW w:w="2551" w:type="dxa"/>
            <w:shd w:val="clear" w:color="auto" w:fill="E2EFD9" w:themeFill="accent6" w:themeFillTint="33"/>
          </w:tcPr>
          <w:p w:rsidR="00B1392B" w:rsidRPr="00113442" w:rsidRDefault="00B1392B" w:rsidP="00B1392B">
            <w:pPr>
              <w:ind w:firstLine="0"/>
              <w:rPr>
                <w:rFonts w:cs="Arial"/>
                <w:sz w:val="16"/>
                <w:szCs w:val="16"/>
              </w:rPr>
            </w:pPr>
          </w:p>
        </w:tc>
      </w:tr>
      <w:tr w:rsidR="00B1392B" w:rsidRPr="00B95C89" w:rsidTr="00B1392B">
        <w:trPr>
          <w:trHeight w:val="551"/>
        </w:trPr>
        <w:tc>
          <w:tcPr>
            <w:tcW w:w="2265" w:type="dxa"/>
            <w:tcBorders>
              <w:bottom w:val="single" w:sz="4" w:space="0" w:color="auto"/>
            </w:tcBorders>
            <w:shd w:val="clear" w:color="auto" w:fill="E2EFD9" w:themeFill="accent6" w:themeFillTint="33"/>
          </w:tcPr>
          <w:p w:rsidR="00B1392B" w:rsidRPr="00B95C89" w:rsidRDefault="00197470" w:rsidP="00B1392B">
            <w:pPr>
              <w:ind w:firstLine="0"/>
              <w:rPr>
                <w:rFonts w:cs="Arial"/>
                <w:color w:val="000000"/>
                <w:sz w:val="16"/>
                <w:szCs w:val="16"/>
              </w:rPr>
            </w:pPr>
            <w:r>
              <w:rPr>
                <w:rFonts w:cs="Arial"/>
                <w:color w:val="000000"/>
                <w:sz w:val="16"/>
                <w:szCs w:val="16"/>
              </w:rPr>
              <w:t>Rue de la planquette Vire</w:t>
            </w:r>
          </w:p>
        </w:tc>
        <w:tc>
          <w:tcPr>
            <w:tcW w:w="2265" w:type="dxa"/>
            <w:tcBorders>
              <w:bottom w:val="single" w:sz="4" w:space="0" w:color="auto"/>
            </w:tcBorders>
            <w:shd w:val="clear" w:color="auto" w:fill="E2EFD9" w:themeFill="accent6" w:themeFillTint="33"/>
          </w:tcPr>
          <w:p w:rsidR="00B1392B" w:rsidRPr="00B95C89" w:rsidRDefault="00197470" w:rsidP="00B1392B">
            <w:pPr>
              <w:rPr>
                <w:rFonts w:cs="Arial"/>
                <w:color w:val="000000"/>
                <w:sz w:val="16"/>
                <w:szCs w:val="16"/>
              </w:rPr>
            </w:pPr>
            <w:r>
              <w:rPr>
                <w:rFonts w:cs="Arial"/>
                <w:color w:val="000000"/>
                <w:sz w:val="16"/>
                <w:szCs w:val="16"/>
              </w:rPr>
              <w:t>Feu de poubelle</w:t>
            </w:r>
          </w:p>
        </w:tc>
        <w:tc>
          <w:tcPr>
            <w:tcW w:w="3942" w:type="dxa"/>
            <w:tcBorders>
              <w:bottom w:val="single" w:sz="4" w:space="0" w:color="auto"/>
            </w:tcBorders>
            <w:shd w:val="clear" w:color="auto" w:fill="E2EFD9" w:themeFill="accent6" w:themeFillTint="33"/>
          </w:tcPr>
          <w:p w:rsidR="00B1392B" w:rsidRPr="00B95C89" w:rsidRDefault="00197470" w:rsidP="00197470">
            <w:pPr>
              <w:spacing w:before="100" w:beforeAutospacing="1" w:after="100" w:afterAutospacing="1"/>
              <w:ind w:firstLine="0"/>
              <w:rPr>
                <w:rFonts w:cs="Arial"/>
                <w:color w:val="000000"/>
                <w:sz w:val="16"/>
                <w:szCs w:val="16"/>
              </w:rPr>
            </w:pPr>
            <w:r>
              <w:rPr>
                <w:rFonts w:cs="Arial"/>
                <w:color w:val="000000"/>
                <w:sz w:val="16"/>
                <w:szCs w:val="16"/>
              </w:rPr>
              <w:t>Bonjour il y a un feu de poubelle. Les flammes commencent à  se propager à une haie…</w:t>
            </w:r>
          </w:p>
        </w:tc>
        <w:tc>
          <w:tcPr>
            <w:tcW w:w="2551" w:type="dxa"/>
            <w:tcBorders>
              <w:bottom w:val="single" w:sz="4" w:space="0" w:color="auto"/>
            </w:tcBorders>
            <w:shd w:val="clear" w:color="auto" w:fill="E2EFD9" w:themeFill="accent6" w:themeFillTint="33"/>
          </w:tcPr>
          <w:p w:rsidR="00B1392B" w:rsidRPr="00B95C89" w:rsidRDefault="00B1392B" w:rsidP="00B1392B">
            <w:pPr>
              <w:ind w:firstLine="0"/>
              <w:rPr>
                <w:rFonts w:cs="Arial"/>
                <w:sz w:val="16"/>
                <w:szCs w:val="16"/>
              </w:rPr>
            </w:pPr>
          </w:p>
        </w:tc>
      </w:tr>
      <w:tr w:rsidR="00B1392B" w:rsidRPr="00B95C89" w:rsidTr="00B1392B">
        <w:tc>
          <w:tcPr>
            <w:tcW w:w="2265" w:type="dxa"/>
            <w:shd w:val="clear" w:color="auto" w:fill="E2EFD9" w:themeFill="accent6" w:themeFillTint="33"/>
          </w:tcPr>
          <w:p w:rsidR="00B1392B" w:rsidRPr="00367DC8" w:rsidRDefault="00E02AA4" w:rsidP="00B1392B">
            <w:pPr>
              <w:ind w:firstLine="0"/>
              <w:rPr>
                <w:rFonts w:cs="Arial"/>
                <w:color w:val="000000"/>
                <w:sz w:val="16"/>
                <w:szCs w:val="16"/>
              </w:rPr>
            </w:pPr>
            <w:r>
              <w:rPr>
                <w:rFonts w:cs="Arial"/>
                <w:color w:val="000000"/>
                <w:sz w:val="16"/>
                <w:szCs w:val="16"/>
              </w:rPr>
              <w:t>Quai de la quarantaine Honfleur</w:t>
            </w:r>
          </w:p>
        </w:tc>
        <w:tc>
          <w:tcPr>
            <w:tcW w:w="2265" w:type="dxa"/>
            <w:shd w:val="clear" w:color="auto" w:fill="E2EFD9" w:themeFill="accent6" w:themeFillTint="33"/>
          </w:tcPr>
          <w:p w:rsidR="00B1392B" w:rsidRPr="00367DC8" w:rsidRDefault="00E02AA4" w:rsidP="00B1392B">
            <w:pPr>
              <w:ind w:firstLine="0"/>
              <w:rPr>
                <w:rFonts w:cs="Arial"/>
                <w:color w:val="000000"/>
                <w:sz w:val="16"/>
                <w:szCs w:val="16"/>
              </w:rPr>
            </w:pPr>
            <w:r>
              <w:rPr>
                <w:rFonts w:cs="Arial"/>
                <w:color w:val="000000"/>
                <w:sz w:val="16"/>
                <w:szCs w:val="16"/>
              </w:rPr>
              <w:t>Inondation</w:t>
            </w:r>
          </w:p>
        </w:tc>
        <w:tc>
          <w:tcPr>
            <w:tcW w:w="3942" w:type="dxa"/>
            <w:shd w:val="clear" w:color="auto" w:fill="E2EFD9" w:themeFill="accent6" w:themeFillTint="33"/>
          </w:tcPr>
          <w:p w:rsidR="00B1392B" w:rsidRPr="00367DC8" w:rsidRDefault="00E02AA4" w:rsidP="00B1392B">
            <w:pPr>
              <w:ind w:firstLine="0"/>
              <w:rPr>
                <w:rFonts w:cs="Arial"/>
                <w:sz w:val="16"/>
                <w:szCs w:val="16"/>
              </w:rPr>
            </w:pPr>
            <w:r>
              <w:rPr>
                <w:rFonts w:cs="Arial"/>
                <w:sz w:val="16"/>
                <w:szCs w:val="16"/>
              </w:rPr>
              <w:t>IL y a une inondation dans mon quartier…L’eau commence à monter et j’ai peur pour ma maison.</w:t>
            </w:r>
          </w:p>
        </w:tc>
        <w:tc>
          <w:tcPr>
            <w:tcW w:w="2551" w:type="dxa"/>
            <w:shd w:val="clear" w:color="auto" w:fill="E2EFD9" w:themeFill="accent6" w:themeFillTint="33"/>
          </w:tcPr>
          <w:p w:rsidR="00B1392B" w:rsidRPr="00B95C89" w:rsidRDefault="00B1392B" w:rsidP="00B1392B">
            <w:pPr>
              <w:rPr>
                <w:rFonts w:cs="Arial"/>
                <w:sz w:val="16"/>
                <w:szCs w:val="16"/>
              </w:rPr>
            </w:pPr>
          </w:p>
        </w:tc>
      </w:tr>
      <w:tr w:rsidR="00B1392B" w:rsidRPr="00B95C89" w:rsidTr="00B1392B">
        <w:trPr>
          <w:gridAfter w:val="3"/>
          <w:wAfter w:w="8758" w:type="dxa"/>
        </w:trPr>
        <w:tc>
          <w:tcPr>
            <w:tcW w:w="2265" w:type="dxa"/>
            <w:tcBorders>
              <w:top w:val="nil"/>
              <w:left w:val="nil"/>
              <w:bottom w:val="nil"/>
              <w:right w:val="nil"/>
            </w:tcBorders>
          </w:tcPr>
          <w:p w:rsidR="00B1392B" w:rsidRPr="00B95C89" w:rsidRDefault="00B1392B" w:rsidP="00B1392B">
            <w:pPr>
              <w:spacing w:before="100" w:beforeAutospacing="1" w:after="100" w:afterAutospacing="1"/>
              <w:rPr>
                <w:rFonts w:cs="Arial"/>
                <w:color w:val="000000"/>
                <w:sz w:val="16"/>
                <w:szCs w:val="16"/>
              </w:rPr>
            </w:pPr>
          </w:p>
        </w:tc>
      </w:tr>
      <w:tr w:rsidR="00B1392B" w:rsidRPr="00B95C89" w:rsidTr="00B1392B">
        <w:trPr>
          <w:gridAfter w:val="3"/>
          <w:wAfter w:w="8758" w:type="dxa"/>
        </w:trPr>
        <w:tc>
          <w:tcPr>
            <w:tcW w:w="2265" w:type="dxa"/>
            <w:tcBorders>
              <w:top w:val="nil"/>
              <w:left w:val="nil"/>
              <w:bottom w:val="nil"/>
              <w:right w:val="nil"/>
            </w:tcBorders>
          </w:tcPr>
          <w:p w:rsidR="00B1392B" w:rsidRPr="00B95C89" w:rsidRDefault="00B1392B" w:rsidP="00B1392B">
            <w:pPr>
              <w:spacing w:before="100" w:beforeAutospacing="1" w:after="100" w:afterAutospacing="1"/>
              <w:rPr>
                <w:rFonts w:cs="Arial"/>
                <w:color w:val="000000"/>
                <w:sz w:val="16"/>
                <w:szCs w:val="16"/>
              </w:rPr>
            </w:pPr>
          </w:p>
        </w:tc>
      </w:tr>
      <w:tr w:rsidR="00B1392B" w:rsidRPr="00B95C89" w:rsidTr="00B1392B">
        <w:trPr>
          <w:gridAfter w:val="3"/>
          <w:wAfter w:w="8758" w:type="dxa"/>
        </w:trPr>
        <w:tc>
          <w:tcPr>
            <w:tcW w:w="2265" w:type="dxa"/>
            <w:tcBorders>
              <w:top w:val="nil"/>
              <w:left w:val="nil"/>
              <w:bottom w:val="nil"/>
              <w:right w:val="nil"/>
            </w:tcBorders>
          </w:tcPr>
          <w:p w:rsidR="00B1392B" w:rsidRPr="00B95C89" w:rsidRDefault="00B1392B" w:rsidP="00B1392B">
            <w:pPr>
              <w:spacing w:before="100" w:beforeAutospacing="1" w:after="100" w:afterAutospacing="1"/>
              <w:rPr>
                <w:rFonts w:cs="Arial"/>
                <w:color w:val="000000"/>
                <w:sz w:val="16"/>
                <w:szCs w:val="16"/>
              </w:rPr>
            </w:pPr>
          </w:p>
        </w:tc>
      </w:tr>
    </w:tbl>
    <w:p w:rsidR="003C2950" w:rsidRDefault="003C2950" w:rsidP="004C097C">
      <w:r>
        <w:br w:type="page"/>
      </w:r>
    </w:p>
    <w:p w:rsidR="003C2950" w:rsidRDefault="003C2950" w:rsidP="003C2950">
      <w:pPr>
        <w:pStyle w:val="Titre2"/>
      </w:pPr>
      <w:bookmarkStart w:id="9" w:name="_Toc189831669"/>
      <w:r>
        <w:lastRenderedPageBreak/>
        <w:t>Listing d’appels virtuels MSP-5</w:t>
      </w:r>
      <w:bookmarkEnd w:id="9"/>
    </w:p>
    <w:p w:rsidR="003C2950" w:rsidRDefault="003C2950" w:rsidP="004C097C"/>
    <w:tbl>
      <w:tblPr>
        <w:tblStyle w:val="Grilledutableau"/>
        <w:tblW w:w="11194" w:type="dxa"/>
        <w:tblLook w:val="04A0"/>
      </w:tblPr>
      <w:tblGrid>
        <w:gridCol w:w="2265"/>
        <w:gridCol w:w="2805"/>
        <w:gridCol w:w="6124"/>
      </w:tblGrid>
      <w:tr w:rsidR="003C2950" w:rsidRPr="003C4B64" w:rsidTr="003C2950">
        <w:trPr>
          <w:trHeight w:val="938"/>
        </w:trPr>
        <w:tc>
          <w:tcPr>
            <w:tcW w:w="2265" w:type="dxa"/>
            <w:shd w:val="clear" w:color="auto" w:fill="F2F2F2" w:themeFill="background1" w:themeFillShade="F2"/>
            <w:vAlign w:val="center"/>
          </w:tcPr>
          <w:p w:rsidR="003C2950" w:rsidRPr="00742008" w:rsidRDefault="003C2950" w:rsidP="003C705D">
            <w:pPr>
              <w:spacing w:before="100" w:beforeAutospacing="1" w:after="100" w:afterAutospacing="1"/>
              <w:ind w:firstLine="0"/>
              <w:jc w:val="center"/>
              <w:rPr>
                <w:rFonts w:cs="Arial"/>
                <w:b/>
                <w:bCs/>
                <w:color w:val="000000"/>
                <w:sz w:val="16"/>
                <w:szCs w:val="16"/>
              </w:rPr>
            </w:pPr>
            <w:r w:rsidRPr="00742008">
              <w:rPr>
                <w:rFonts w:cs="Arial"/>
                <w:b/>
                <w:bCs/>
                <w:color w:val="000000"/>
                <w:sz w:val="16"/>
                <w:szCs w:val="16"/>
              </w:rPr>
              <w:t>Adresse</w:t>
            </w:r>
          </w:p>
        </w:tc>
        <w:tc>
          <w:tcPr>
            <w:tcW w:w="2805" w:type="dxa"/>
            <w:shd w:val="clear" w:color="auto" w:fill="F2F2F2" w:themeFill="background1" w:themeFillShade="F2"/>
          </w:tcPr>
          <w:p w:rsidR="003C2950" w:rsidRPr="00742008" w:rsidRDefault="003C2950" w:rsidP="003C705D">
            <w:pPr>
              <w:ind w:firstLine="0"/>
              <w:jc w:val="center"/>
              <w:rPr>
                <w:rFonts w:cs="Arial"/>
                <w:b/>
                <w:bCs/>
                <w:sz w:val="16"/>
                <w:szCs w:val="16"/>
              </w:rPr>
            </w:pPr>
          </w:p>
          <w:p w:rsidR="003C2950" w:rsidRPr="00742008" w:rsidRDefault="003C2950" w:rsidP="003C705D">
            <w:pPr>
              <w:ind w:firstLine="0"/>
              <w:jc w:val="center"/>
              <w:rPr>
                <w:rFonts w:cs="Arial"/>
                <w:b/>
                <w:bCs/>
                <w:sz w:val="16"/>
                <w:szCs w:val="16"/>
              </w:rPr>
            </w:pPr>
            <w:r w:rsidRPr="00742008">
              <w:rPr>
                <w:rFonts w:cs="Arial"/>
                <w:b/>
                <w:bCs/>
                <w:sz w:val="16"/>
                <w:szCs w:val="16"/>
              </w:rPr>
              <w:t>Nature de l’appel</w:t>
            </w:r>
          </w:p>
        </w:tc>
        <w:tc>
          <w:tcPr>
            <w:tcW w:w="6124" w:type="dxa"/>
            <w:shd w:val="clear" w:color="auto" w:fill="F2F2F2" w:themeFill="background1" w:themeFillShade="F2"/>
          </w:tcPr>
          <w:p w:rsidR="003C2950" w:rsidRPr="00742008" w:rsidRDefault="003C2950" w:rsidP="003C705D">
            <w:pPr>
              <w:ind w:firstLine="0"/>
              <w:jc w:val="left"/>
              <w:rPr>
                <w:rFonts w:cs="Arial"/>
                <w:b/>
                <w:bCs/>
                <w:sz w:val="16"/>
                <w:szCs w:val="16"/>
              </w:rPr>
            </w:pPr>
          </w:p>
          <w:p w:rsidR="003C2950" w:rsidRPr="00742008" w:rsidRDefault="003C2950" w:rsidP="003C705D">
            <w:pPr>
              <w:ind w:firstLine="0"/>
              <w:jc w:val="center"/>
              <w:rPr>
                <w:rFonts w:cs="Arial"/>
                <w:b/>
                <w:bCs/>
                <w:sz w:val="16"/>
                <w:szCs w:val="16"/>
              </w:rPr>
            </w:pPr>
            <w:r w:rsidRPr="00742008">
              <w:rPr>
                <w:rFonts w:cs="Arial"/>
                <w:b/>
                <w:bCs/>
                <w:sz w:val="16"/>
                <w:szCs w:val="16"/>
              </w:rPr>
              <w:t>Précisions</w:t>
            </w:r>
          </w:p>
        </w:tc>
      </w:tr>
      <w:tr w:rsidR="003C2950" w:rsidRPr="003C4B64" w:rsidTr="003C2950">
        <w:tc>
          <w:tcPr>
            <w:tcW w:w="2265" w:type="dxa"/>
            <w:shd w:val="clear" w:color="auto" w:fill="FFF2CC" w:themeFill="accent4" w:themeFillTint="33"/>
          </w:tcPr>
          <w:p w:rsidR="003C2950" w:rsidRPr="00742008" w:rsidRDefault="003C2950" w:rsidP="003C705D">
            <w:pPr>
              <w:ind w:firstLine="0"/>
              <w:jc w:val="left"/>
              <w:rPr>
                <w:rFonts w:cs="Arial"/>
                <w:sz w:val="16"/>
                <w:szCs w:val="16"/>
              </w:rPr>
            </w:pPr>
            <w:r w:rsidRPr="00742008">
              <w:rPr>
                <w:rFonts w:cs="Arial"/>
                <w:color w:val="000000"/>
                <w:sz w:val="16"/>
                <w:szCs w:val="16"/>
              </w:rPr>
              <w:t>15 rue des Lilas, 14000 Caen</w:t>
            </w:r>
          </w:p>
        </w:tc>
        <w:tc>
          <w:tcPr>
            <w:tcW w:w="2805" w:type="dxa"/>
            <w:shd w:val="clear" w:color="auto" w:fill="FFF2CC" w:themeFill="accent4" w:themeFillTint="33"/>
          </w:tcPr>
          <w:p w:rsidR="003C2950" w:rsidRPr="00742008" w:rsidRDefault="003C2950" w:rsidP="003C705D">
            <w:pPr>
              <w:ind w:firstLine="0"/>
              <w:jc w:val="left"/>
              <w:rPr>
                <w:rFonts w:cs="Arial"/>
                <w:sz w:val="16"/>
                <w:szCs w:val="16"/>
              </w:rPr>
            </w:pPr>
            <w:r w:rsidRPr="00742008">
              <w:rPr>
                <w:rFonts w:cs="Arial"/>
                <w:color w:val="000000"/>
                <w:sz w:val="16"/>
                <w:szCs w:val="16"/>
              </w:rPr>
              <w:t>Détresse respiratoire aigue</w:t>
            </w:r>
          </w:p>
        </w:tc>
        <w:tc>
          <w:tcPr>
            <w:tcW w:w="6124" w:type="dxa"/>
            <w:shd w:val="clear" w:color="auto" w:fill="FFF2CC" w:themeFill="accent4" w:themeFillTint="33"/>
          </w:tcPr>
          <w:p w:rsidR="003C2950" w:rsidRPr="00742008" w:rsidRDefault="003C2950" w:rsidP="003C705D">
            <w:pPr>
              <w:ind w:firstLine="0"/>
              <w:jc w:val="left"/>
              <w:rPr>
                <w:rFonts w:cs="Arial"/>
                <w:sz w:val="16"/>
                <w:szCs w:val="16"/>
              </w:rPr>
            </w:pPr>
            <w:r w:rsidRPr="00742008">
              <w:rPr>
                <w:rFonts w:cs="Arial"/>
                <w:color w:val="000000"/>
                <w:sz w:val="16"/>
                <w:szCs w:val="16"/>
              </w:rPr>
              <w:t>Bonjour, ma fille fait une crise d'asthme très forte, elle n'arrive plus à respirer !</w:t>
            </w:r>
            <w:r w:rsidRPr="00742008">
              <w:rPr>
                <w:rStyle w:val="apple-converted-space"/>
                <w:rFonts w:cs="Arial"/>
                <w:color w:val="000000"/>
                <w:sz w:val="16"/>
                <w:szCs w:val="16"/>
              </w:rPr>
              <w:t> </w:t>
            </w:r>
            <w:r w:rsidRPr="00742008">
              <w:rPr>
                <w:rFonts w:cs="Arial"/>
                <w:color w:val="000000"/>
                <w:sz w:val="16"/>
                <w:szCs w:val="16"/>
              </w:rPr>
              <w:t>Elle a 12 ans et a des antécédents d'asthme</w:t>
            </w:r>
          </w:p>
        </w:tc>
      </w:tr>
      <w:tr w:rsidR="003C2950" w:rsidRPr="003C4B64" w:rsidTr="003C2950">
        <w:tc>
          <w:tcPr>
            <w:tcW w:w="2265" w:type="dxa"/>
            <w:shd w:val="clear" w:color="auto" w:fill="FFF2CC" w:themeFill="accent4" w:themeFillTint="33"/>
          </w:tcPr>
          <w:p w:rsidR="003C2950" w:rsidRPr="00742008" w:rsidRDefault="003C2950" w:rsidP="003C705D">
            <w:pPr>
              <w:ind w:firstLine="0"/>
              <w:jc w:val="left"/>
              <w:rPr>
                <w:rFonts w:cs="Arial"/>
                <w:sz w:val="16"/>
                <w:szCs w:val="16"/>
              </w:rPr>
            </w:pPr>
            <w:r w:rsidRPr="00742008">
              <w:rPr>
                <w:rFonts w:cs="Arial"/>
                <w:color w:val="000000"/>
                <w:sz w:val="16"/>
                <w:szCs w:val="16"/>
              </w:rPr>
              <w:t>32 avenue de la mer Cabourg</w:t>
            </w:r>
          </w:p>
        </w:tc>
        <w:tc>
          <w:tcPr>
            <w:tcW w:w="2805" w:type="dxa"/>
            <w:shd w:val="clear" w:color="auto" w:fill="FFF2CC" w:themeFill="accent4" w:themeFillTint="33"/>
          </w:tcPr>
          <w:p w:rsidR="003C2950" w:rsidRPr="00742008" w:rsidRDefault="003C2950" w:rsidP="003C705D">
            <w:pPr>
              <w:jc w:val="left"/>
              <w:rPr>
                <w:rFonts w:cs="Arial"/>
                <w:sz w:val="16"/>
                <w:szCs w:val="16"/>
              </w:rPr>
            </w:pPr>
            <w:r w:rsidRPr="00742008">
              <w:rPr>
                <w:rFonts w:cs="Arial"/>
                <w:color w:val="000000"/>
                <w:sz w:val="16"/>
                <w:szCs w:val="16"/>
              </w:rPr>
              <w:t>Détresse respiratoire aigue</w:t>
            </w:r>
          </w:p>
        </w:tc>
        <w:tc>
          <w:tcPr>
            <w:tcW w:w="6124" w:type="dxa"/>
            <w:shd w:val="clear" w:color="auto" w:fill="FFF2CC" w:themeFill="accent4" w:themeFillTint="33"/>
          </w:tcPr>
          <w:p w:rsidR="003C2950" w:rsidRPr="00742008" w:rsidRDefault="003C2950" w:rsidP="003C705D">
            <w:pPr>
              <w:ind w:firstLine="0"/>
              <w:jc w:val="left"/>
              <w:rPr>
                <w:rFonts w:cs="Arial"/>
                <w:sz w:val="16"/>
                <w:szCs w:val="16"/>
              </w:rPr>
            </w:pPr>
            <w:r w:rsidRPr="00742008">
              <w:rPr>
                <w:rFonts w:cs="Arial"/>
                <w:color w:val="000000"/>
                <w:sz w:val="16"/>
                <w:szCs w:val="16"/>
              </w:rPr>
              <w:t>Au secours, mon mari est en train de gonfler, il a une réaction allergique grave ! Il a été piqué par une guêpe et son visage enfle</w:t>
            </w:r>
          </w:p>
        </w:tc>
      </w:tr>
      <w:tr w:rsidR="003C2950" w:rsidRPr="003C4B64" w:rsidTr="003C2950">
        <w:tc>
          <w:tcPr>
            <w:tcW w:w="2265" w:type="dxa"/>
            <w:shd w:val="clear" w:color="auto" w:fill="FFF2CC" w:themeFill="accent4" w:themeFillTint="33"/>
          </w:tcPr>
          <w:p w:rsidR="003C2950" w:rsidRPr="00742008" w:rsidRDefault="003C2950" w:rsidP="003C705D">
            <w:pPr>
              <w:spacing w:before="100" w:beforeAutospacing="1" w:after="100" w:afterAutospacing="1"/>
              <w:ind w:firstLine="0"/>
              <w:jc w:val="left"/>
              <w:rPr>
                <w:rFonts w:cs="Arial"/>
                <w:color w:val="000000"/>
                <w:sz w:val="16"/>
                <w:szCs w:val="16"/>
              </w:rPr>
            </w:pPr>
            <w:r w:rsidRPr="00742008">
              <w:rPr>
                <w:rFonts w:cs="Arial"/>
                <w:color w:val="000000"/>
                <w:sz w:val="16"/>
                <w:szCs w:val="16"/>
              </w:rPr>
              <w:t>8 rue du château Vire</w:t>
            </w:r>
          </w:p>
          <w:p w:rsidR="003C2950" w:rsidRPr="00742008" w:rsidRDefault="003C2950" w:rsidP="003C705D">
            <w:pPr>
              <w:jc w:val="left"/>
              <w:rPr>
                <w:rFonts w:cs="Arial"/>
                <w:sz w:val="16"/>
                <w:szCs w:val="16"/>
              </w:rPr>
            </w:pPr>
          </w:p>
        </w:tc>
        <w:tc>
          <w:tcPr>
            <w:tcW w:w="2805" w:type="dxa"/>
            <w:shd w:val="clear" w:color="auto" w:fill="FFF2CC" w:themeFill="accent4" w:themeFillTint="33"/>
          </w:tcPr>
          <w:p w:rsidR="003C2950" w:rsidRPr="00742008" w:rsidRDefault="003C2950" w:rsidP="003C705D">
            <w:pPr>
              <w:ind w:firstLine="0"/>
              <w:jc w:val="left"/>
              <w:rPr>
                <w:rFonts w:cs="Arial"/>
                <w:sz w:val="16"/>
                <w:szCs w:val="16"/>
              </w:rPr>
            </w:pPr>
            <w:r w:rsidRPr="00742008">
              <w:rPr>
                <w:rFonts w:cs="Arial"/>
                <w:color w:val="000000"/>
                <w:sz w:val="16"/>
                <w:szCs w:val="16"/>
              </w:rPr>
              <w:t>Obstruction totale VA</w:t>
            </w:r>
          </w:p>
        </w:tc>
        <w:tc>
          <w:tcPr>
            <w:tcW w:w="6124" w:type="dxa"/>
            <w:shd w:val="clear" w:color="auto" w:fill="FFF2CC" w:themeFill="accent4" w:themeFillTint="33"/>
          </w:tcPr>
          <w:p w:rsidR="003C2950" w:rsidRPr="00742008" w:rsidRDefault="003C2950" w:rsidP="003C705D">
            <w:pPr>
              <w:jc w:val="left"/>
              <w:rPr>
                <w:rFonts w:cs="Arial"/>
                <w:sz w:val="16"/>
                <w:szCs w:val="16"/>
              </w:rPr>
            </w:pPr>
            <w:r w:rsidRPr="00742008">
              <w:rPr>
                <w:rFonts w:cs="Arial"/>
                <w:color w:val="000000"/>
                <w:sz w:val="16"/>
                <w:szCs w:val="16"/>
              </w:rPr>
              <w:t>Aidez-moi, mon bébé s'étouffe ! Il a avalé un petit jouet et il ne respire plus</w:t>
            </w:r>
          </w:p>
        </w:tc>
      </w:tr>
      <w:tr w:rsidR="003C2950" w:rsidRPr="003C4B64" w:rsidTr="003C2950">
        <w:tc>
          <w:tcPr>
            <w:tcW w:w="2265" w:type="dxa"/>
            <w:shd w:val="clear" w:color="auto" w:fill="FFF2CC" w:themeFill="accent4" w:themeFillTint="33"/>
          </w:tcPr>
          <w:p w:rsidR="003C2950" w:rsidRPr="00742008" w:rsidRDefault="003C2950" w:rsidP="003C705D">
            <w:pPr>
              <w:ind w:firstLine="0"/>
              <w:jc w:val="left"/>
              <w:rPr>
                <w:rFonts w:cs="Arial"/>
                <w:sz w:val="16"/>
                <w:szCs w:val="16"/>
              </w:rPr>
            </w:pPr>
            <w:r w:rsidRPr="00742008">
              <w:rPr>
                <w:rFonts w:cs="Arial"/>
                <w:color w:val="000000"/>
                <w:sz w:val="16"/>
                <w:szCs w:val="16"/>
              </w:rPr>
              <w:t xml:space="preserve">45 rue de la </w:t>
            </w:r>
            <w:proofErr w:type="spellStart"/>
            <w:r w:rsidRPr="00742008">
              <w:rPr>
                <w:rFonts w:cs="Arial"/>
                <w:color w:val="000000"/>
                <w:sz w:val="16"/>
                <w:szCs w:val="16"/>
              </w:rPr>
              <w:t>délivrande</w:t>
            </w:r>
            <w:proofErr w:type="spellEnd"/>
            <w:r w:rsidRPr="00742008">
              <w:rPr>
                <w:rFonts w:cs="Arial"/>
                <w:color w:val="000000"/>
                <w:sz w:val="16"/>
                <w:szCs w:val="16"/>
              </w:rPr>
              <w:t xml:space="preserve"> </w:t>
            </w:r>
            <w:proofErr w:type="spellStart"/>
            <w:r w:rsidRPr="00742008">
              <w:rPr>
                <w:rFonts w:cs="Arial"/>
                <w:color w:val="000000"/>
                <w:sz w:val="16"/>
                <w:szCs w:val="16"/>
              </w:rPr>
              <w:t>Colleville</w:t>
            </w:r>
            <w:proofErr w:type="spellEnd"/>
            <w:r w:rsidRPr="00742008">
              <w:rPr>
                <w:rFonts w:cs="Arial"/>
                <w:color w:val="000000"/>
                <w:sz w:val="16"/>
                <w:szCs w:val="16"/>
              </w:rPr>
              <w:t xml:space="preserve"> </w:t>
            </w:r>
            <w:proofErr w:type="spellStart"/>
            <w:r w:rsidRPr="00742008">
              <w:rPr>
                <w:rFonts w:cs="Arial"/>
                <w:color w:val="000000"/>
                <w:sz w:val="16"/>
                <w:szCs w:val="16"/>
              </w:rPr>
              <w:t>montgomery</w:t>
            </w:r>
            <w:proofErr w:type="spellEnd"/>
          </w:p>
        </w:tc>
        <w:tc>
          <w:tcPr>
            <w:tcW w:w="2805" w:type="dxa"/>
            <w:shd w:val="clear" w:color="auto" w:fill="FFF2CC" w:themeFill="accent4" w:themeFillTint="33"/>
          </w:tcPr>
          <w:p w:rsidR="003C2950" w:rsidRPr="00742008" w:rsidRDefault="003C2950" w:rsidP="003C705D">
            <w:pPr>
              <w:jc w:val="left"/>
              <w:rPr>
                <w:rFonts w:cs="Arial"/>
                <w:sz w:val="16"/>
                <w:szCs w:val="16"/>
              </w:rPr>
            </w:pPr>
            <w:r w:rsidRPr="00742008">
              <w:rPr>
                <w:rFonts w:cs="Arial"/>
                <w:color w:val="000000"/>
                <w:sz w:val="16"/>
                <w:szCs w:val="16"/>
              </w:rPr>
              <w:t>Personne inconsciente</w:t>
            </w:r>
          </w:p>
        </w:tc>
        <w:tc>
          <w:tcPr>
            <w:tcW w:w="6124" w:type="dxa"/>
            <w:shd w:val="clear" w:color="auto" w:fill="FFF2CC" w:themeFill="accent4" w:themeFillTint="33"/>
          </w:tcPr>
          <w:p w:rsidR="003C2950" w:rsidRPr="00742008" w:rsidRDefault="003C2950" w:rsidP="003C705D">
            <w:pPr>
              <w:ind w:firstLine="0"/>
              <w:jc w:val="left"/>
              <w:rPr>
                <w:rFonts w:cs="Arial"/>
                <w:sz w:val="16"/>
                <w:szCs w:val="16"/>
              </w:rPr>
            </w:pPr>
            <w:r w:rsidRPr="00742008">
              <w:rPr>
                <w:rFonts w:cs="Arial"/>
                <w:color w:val="000000"/>
                <w:sz w:val="16"/>
                <w:szCs w:val="16"/>
              </w:rPr>
              <w:t>Mon père vient de faire un malaise, il est tombé et il est inconscient. Il a des problèmes cardiaques</w:t>
            </w:r>
          </w:p>
        </w:tc>
      </w:tr>
      <w:tr w:rsidR="003C2950" w:rsidRPr="003C4B64" w:rsidTr="003C2950">
        <w:tc>
          <w:tcPr>
            <w:tcW w:w="2265" w:type="dxa"/>
            <w:shd w:val="clear" w:color="auto" w:fill="FFF2CC" w:themeFill="accent4" w:themeFillTint="33"/>
          </w:tcPr>
          <w:p w:rsidR="003C2950" w:rsidRPr="00742008" w:rsidRDefault="003C2950" w:rsidP="003C705D">
            <w:pPr>
              <w:ind w:firstLine="0"/>
              <w:jc w:val="left"/>
              <w:rPr>
                <w:rFonts w:cs="Arial"/>
                <w:sz w:val="16"/>
                <w:szCs w:val="16"/>
              </w:rPr>
            </w:pPr>
            <w:r w:rsidRPr="00742008">
              <w:rPr>
                <w:rFonts w:cs="Arial"/>
                <w:sz w:val="16"/>
                <w:szCs w:val="16"/>
              </w:rPr>
              <w:t>67 rue Gambetta falaise</w:t>
            </w:r>
          </w:p>
        </w:tc>
        <w:tc>
          <w:tcPr>
            <w:tcW w:w="2805" w:type="dxa"/>
            <w:shd w:val="clear" w:color="auto" w:fill="FFF2CC" w:themeFill="accent4" w:themeFillTint="33"/>
          </w:tcPr>
          <w:p w:rsidR="003C2950" w:rsidRPr="00742008" w:rsidRDefault="003C2950" w:rsidP="003C705D">
            <w:pPr>
              <w:ind w:firstLine="0"/>
              <w:jc w:val="left"/>
              <w:rPr>
                <w:rFonts w:cs="Arial"/>
                <w:sz w:val="16"/>
                <w:szCs w:val="16"/>
              </w:rPr>
            </w:pPr>
            <w:r w:rsidRPr="00742008">
              <w:rPr>
                <w:rFonts w:cs="Arial"/>
                <w:sz w:val="16"/>
                <w:szCs w:val="16"/>
              </w:rPr>
              <w:t>Arrêt cardiaque</w:t>
            </w:r>
          </w:p>
        </w:tc>
        <w:tc>
          <w:tcPr>
            <w:tcW w:w="6124" w:type="dxa"/>
            <w:shd w:val="clear" w:color="auto" w:fill="FFF2CC" w:themeFill="accent4" w:themeFillTint="33"/>
          </w:tcPr>
          <w:p w:rsidR="003C2950" w:rsidRPr="00742008" w:rsidRDefault="00F5372C" w:rsidP="003C705D">
            <w:pPr>
              <w:ind w:firstLine="0"/>
              <w:jc w:val="left"/>
              <w:rPr>
                <w:rFonts w:cs="Arial"/>
                <w:sz w:val="16"/>
                <w:szCs w:val="16"/>
              </w:rPr>
            </w:pPr>
            <w:r w:rsidRPr="00742008">
              <w:rPr>
                <w:rFonts w:cs="Arial"/>
                <w:color w:val="000000"/>
                <w:sz w:val="16"/>
                <w:szCs w:val="16"/>
              </w:rPr>
              <w:t>Mon mari ne respire plus, je crois qu'il est en arrêt cardiaque !</w:t>
            </w:r>
          </w:p>
        </w:tc>
      </w:tr>
      <w:tr w:rsidR="003C2950" w:rsidRPr="003C4B64" w:rsidTr="003C2950">
        <w:tc>
          <w:tcPr>
            <w:tcW w:w="2265" w:type="dxa"/>
            <w:shd w:val="clear" w:color="auto" w:fill="FFF2CC" w:themeFill="accent4" w:themeFillTint="33"/>
          </w:tcPr>
          <w:p w:rsidR="003C2950" w:rsidRPr="00742008" w:rsidRDefault="00F5372C" w:rsidP="003C705D">
            <w:pPr>
              <w:ind w:firstLine="0"/>
              <w:jc w:val="left"/>
              <w:rPr>
                <w:rFonts w:cs="Arial"/>
                <w:sz w:val="16"/>
                <w:szCs w:val="16"/>
              </w:rPr>
            </w:pPr>
            <w:r w:rsidRPr="00742008">
              <w:rPr>
                <w:rFonts w:cs="Arial"/>
                <w:sz w:val="16"/>
                <w:szCs w:val="16"/>
              </w:rPr>
              <w:t>21 rue des roses Argences</w:t>
            </w:r>
          </w:p>
        </w:tc>
        <w:tc>
          <w:tcPr>
            <w:tcW w:w="2805" w:type="dxa"/>
            <w:shd w:val="clear" w:color="auto" w:fill="FFF2CC" w:themeFill="accent4" w:themeFillTint="33"/>
          </w:tcPr>
          <w:p w:rsidR="003C2950" w:rsidRPr="00742008" w:rsidRDefault="00F5372C" w:rsidP="00F5372C">
            <w:pPr>
              <w:spacing w:before="100" w:beforeAutospacing="1" w:after="100" w:afterAutospacing="1"/>
              <w:ind w:firstLine="0"/>
              <w:jc w:val="left"/>
              <w:rPr>
                <w:rFonts w:cs="Arial"/>
                <w:sz w:val="16"/>
                <w:szCs w:val="16"/>
              </w:rPr>
            </w:pPr>
            <w:r w:rsidRPr="00742008">
              <w:rPr>
                <w:rFonts w:cs="Arial"/>
                <w:sz w:val="16"/>
                <w:szCs w:val="16"/>
              </w:rPr>
              <w:t>Chute de hauteur</w:t>
            </w:r>
          </w:p>
        </w:tc>
        <w:tc>
          <w:tcPr>
            <w:tcW w:w="6124" w:type="dxa"/>
            <w:shd w:val="clear" w:color="auto" w:fill="FFF2CC" w:themeFill="accent4" w:themeFillTint="33"/>
          </w:tcPr>
          <w:p w:rsidR="003C2950" w:rsidRPr="00742008" w:rsidRDefault="00F5372C" w:rsidP="003C705D">
            <w:pPr>
              <w:spacing w:before="100" w:beforeAutospacing="1" w:after="100" w:afterAutospacing="1"/>
              <w:ind w:firstLine="0"/>
              <w:jc w:val="left"/>
              <w:rPr>
                <w:rFonts w:cs="Arial"/>
                <w:color w:val="000000"/>
                <w:sz w:val="16"/>
                <w:szCs w:val="16"/>
              </w:rPr>
            </w:pPr>
            <w:r w:rsidRPr="00742008">
              <w:rPr>
                <w:rFonts w:cs="Arial"/>
                <w:color w:val="000000"/>
                <w:sz w:val="16"/>
                <w:szCs w:val="16"/>
              </w:rPr>
              <w:t>Mon fils est tombé de l'échelle, il s'est cogné la tête !</w:t>
            </w:r>
            <w:r w:rsidRPr="00742008">
              <w:rPr>
                <w:rStyle w:val="apple-converted-space"/>
                <w:rFonts w:cs="Arial"/>
                <w:color w:val="000000"/>
                <w:sz w:val="16"/>
                <w:szCs w:val="16"/>
              </w:rPr>
              <w:t> i</w:t>
            </w:r>
            <w:r w:rsidRPr="00742008">
              <w:rPr>
                <w:rStyle w:val="apple-converted-space"/>
                <w:rFonts w:cs="Arial"/>
                <w:sz w:val="16"/>
                <w:szCs w:val="16"/>
              </w:rPr>
              <w:t>l est conscient, mais a très mal au dos. Chute de 4 m</w:t>
            </w:r>
          </w:p>
        </w:tc>
      </w:tr>
      <w:tr w:rsidR="003C2950" w:rsidRPr="003C4B64" w:rsidTr="003C2950">
        <w:tc>
          <w:tcPr>
            <w:tcW w:w="2265" w:type="dxa"/>
            <w:shd w:val="clear" w:color="auto" w:fill="FFF2CC" w:themeFill="accent4" w:themeFillTint="33"/>
          </w:tcPr>
          <w:p w:rsidR="003C2950" w:rsidRPr="00742008" w:rsidRDefault="00F5372C" w:rsidP="003C705D">
            <w:pPr>
              <w:ind w:firstLine="0"/>
              <w:jc w:val="left"/>
              <w:rPr>
                <w:rFonts w:cs="Arial"/>
                <w:sz w:val="16"/>
                <w:szCs w:val="16"/>
              </w:rPr>
            </w:pPr>
            <w:r w:rsidRPr="00742008">
              <w:rPr>
                <w:rFonts w:cs="Arial"/>
                <w:sz w:val="16"/>
                <w:szCs w:val="16"/>
              </w:rPr>
              <w:t>5 rue du Val Honfleur</w:t>
            </w:r>
          </w:p>
        </w:tc>
        <w:tc>
          <w:tcPr>
            <w:tcW w:w="2805" w:type="dxa"/>
            <w:shd w:val="clear" w:color="auto" w:fill="FFF2CC" w:themeFill="accent4" w:themeFillTint="33"/>
          </w:tcPr>
          <w:p w:rsidR="003C2950" w:rsidRPr="00742008" w:rsidRDefault="00F5372C" w:rsidP="003C705D">
            <w:pPr>
              <w:ind w:firstLine="0"/>
              <w:jc w:val="left"/>
              <w:rPr>
                <w:rFonts w:cs="Arial"/>
                <w:sz w:val="16"/>
                <w:szCs w:val="16"/>
              </w:rPr>
            </w:pPr>
            <w:r w:rsidRPr="00742008">
              <w:rPr>
                <w:rFonts w:cs="Arial"/>
                <w:color w:val="000000"/>
                <w:sz w:val="16"/>
                <w:szCs w:val="16"/>
              </w:rPr>
              <w:t>Brulure grave</w:t>
            </w:r>
          </w:p>
        </w:tc>
        <w:tc>
          <w:tcPr>
            <w:tcW w:w="6124" w:type="dxa"/>
            <w:shd w:val="clear" w:color="auto" w:fill="FFF2CC" w:themeFill="accent4" w:themeFillTint="33"/>
          </w:tcPr>
          <w:p w:rsidR="003C2950" w:rsidRPr="00742008" w:rsidRDefault="00F5372C" w:rsidP="003C705D">
            <w:pPr>
              <w:ind w:firstLine="0"/>
              <w:jc w:val="left"/>
              <w:rPr>
                <w:rFonts w:cs="Arial"/>
                <w:sz w:val="16"/>
                <w:szCs w:val="16"/>
              </w:rPr>
            </w:pPr>
            <w:r w:rsidRPr="00742008">
              <w:rPr>
                <w:rFonts w:cs="Arial"/>
                <w:color w:val="000000"/>
                <w:sz w:val="16"/>
                <w:szCs w:val="16"/>
              </w:rPr>
              <w:t>J'ai renversé de l'eau bouillante sur mon visage la douleur est insupportable</w:t>
            </w:r>
          </w:p>
        </w:tc>
      </w:tr>
      <w:tr w:rsidR="003C2950" w:rsidRPr="003C4B64" w:rsidTr="003C2950">
        <w:trPr>
          <w:trHeight w:val="757"/>
        </w:trPr>
        <w:tc>
          <w:tcPr>
            <w:tcW w:w="2265" w:type="dxa"/>
            <w:shd w:val="clear" w:color="auto" w:fill="E2EFD9" w:themeFill="accent6" w:themeFillTint="33"/>
          </w:tcPr>
          <w:p w:rsidR="003C2950" w:rsidRPr="00742008" w:rsidRDefault="00F5372C" w:rsidP="003C705D">
            <w:pPr>
              <w:ind w:firstLine="0"/>
              <w:jc w:val="left"/>
              <w:rPr>
                <w:rFonts w:cs="Arial"/>
                <w:color w:val="000000"/>
                <w:sz w:val="16"/>
                <w:szCs w:val="16"/>
              </w:rPr>
            </w:pPr>
            <w:r w:rsidRPr="00742008">
              <w:rPr>
                <w:rFonts w:cs="Arial"/>
                <w:color w:val="000000"/>
                <w:sz w:val="16"/>
                <w:szCs w:val="16"/>
              </w:rPr>
              <w:t xml:space="preserve">18 rue de la fontaine Tilly sur </w:t>
            </w:r>
            <w:proofErr w:type="spellStart"/>
            <w:r w:rsidRPr="00742008">
              <w:rPr>
                <w:rFonts w:cs="Arial"/>
                <w:color w:val="000000"/>
                <w:sz w:val="16"/>
                <w:szCs w:val="16"/>
              </w:rPr>
              <w:t>seulles</w:t>
            </w:r>
            <w:proofErr w:type="spellEnd"/>
          </w:p>
        </w:tc>
        <w:tc>
          <w:tcPr>
            <w:tcW w:w="2805" w:type="dxa"/>
            <w:shd w:val="clear" w:color="auto" w:fill="E2EFD9" w:themeFill="accent6" w:themeFillTint="33"/>
          </w:tcPr>
          <w:p w:rsidR="003C2950" w:rsidRPr="00742008" w:rsidRDefault="00F5372C" w:rsidP="003C705D">
            <w:pPr>
              <w:ind w:firstLine="0"/>
              <w:jc w:val="left"/>
              <w:rPr>
                <w:rFonts w:cs="Arial"/>
                <w:color w:val="000000"/>
                <w:sz w:val="16"/>
                <w:szCs w:val="16"/>
              </w:rPr>
            </w:pPr>
            <w:r w:rsidRPr="00742008">
              <w:rPr>
                <w:rFonts w:cs="Arial"/>
                <w:color w:val="000000"/>
                <w:sz w:val="16"/>
                <w:szCs w:val="16"/>
              </w:rPr>
              <w:t>Régulation SAMU</w:t>
            </w:r>
          </w:p>
        </w:tc>
        <w:tc>
          <w:tcPr>
            <w:tcW w:w="6124" w:type="dxa"/>
            <w:shd w:val="clear" w:color="auto" w:fill="E2EFD9" w:themeFill="accent6" w:themeFillTint="33"/>
          </w:tcPr>
          <w:p w:rsidR="003C2950" w:rsidRPr="00742008" w:rsidRDefault="00F5372C" w:rsidP="003C705D">
            <w:pPr>
              <w:jc w:val="left"/>
              <w:rPr>
                <w:rFonts w:cs="Arial"/>
                <w:color w:val="000000"/>
                <w:sz w:val="16"/>
                <w:szCs w:val="16"/>
              </w:rPr>
            </w:pPr>
            <w:r w:rsidRPr="00742008">
              <w:rPr>
                <w:rFonts w:cs="Arial"/>
                <w:color w:val="000000"/>
                <w:sz w:val="16"/>
                <w:szCs w:val="16"/>
              </w:rPr>
              <w:t xml:space="preserve">Je me suis coupé profondément avec un couteau à </w:t>
            </w:r>
            <w:proofErr w:type="gramStart"/>
            <w:r w:rsidRPr="00742008">
              <w:rPr>
                <w:rFonts w:cs="Arial"/>
                <w:color w:val="000000"/>
                <w:sz w:val="16"/>
                <w:szCs w:val="16"/>
              </w:rPr>
              <w:t>l’annulaire ,</w:t>
            </w:r>
            <w:proofErr w:type="gramEnd"/>
            <w:r w:rsidRPr="00742008">
              <w:rPr>
                <w:rFonts w:cs="Arial"/>
                <w:color w:val="000000"/>
                <w:sz w:val="16"/>
                <w:szCs w:val="16"/>
              </w:rPr>
              <w:t xml:space="preserve"> cela me  fait très mal, faites vite.</w:t>
            </w:r>
          </w:p>
        </w:tc>
      </w:tr>
      <w:tr w:rsidR="003C2950" w:rsidRPr="003C4B64" w:rsidTr="003C2950">
        <w:tc>
          <w:tcPr>
            <w:tcW w:w="2265" w:type="dxa"/>
            <w:shd w:val="clear" w:color="auto" w:fill="E2EFD9" w:themeFill="accent6" w:themeFillTint="33"/>
          </w:tcPr>
          <w:p w:rsidR="003C2950" w:rsidRPr="00742008" w:rsidRDefault="00F5372C" w:rsidP="003C705D">
            <w:pPr>
              <w:ind w:firstLine="0"/>
              <w:jc w:val="left"/>
              <w:rPr>
                <w:rFonts w:cs="Arial"/>
                <w:color w:val="000000"/>
                <w:sz w:val="16"/>
                <w:szCs w:val="16"/>
              </w:rPr>
            </w:pPr>
            <w:r w:rsidRPr="00742008">
              <w:rPr>
                <w:rFonts w:cs="Arial"/>
                <w:color w:val="000000"/>
                <w:sz w:val="16"/>
                <w:szCs w:val="16"/>
              </w:rPr>
              <w:t>9 rue de la plage Villers sur mer</w:t>
            </w:r>
          </w:p>
        </w:tc>
        <w:tc>
          <w:tcPr>
            <w:tcW w:w="2805" w:type="dxa"/>
            <w:shd w:val="clear" w:color="auto" w:fill="E2EFD9" w:themeFill="accent6" w:themeFillTint="33"/>
          </w:tcPr>
          <w:p w:rsidR="003C2950" w:rsidRPr="00742008" w:rsidRDefault="00F5372C" w:rsidP="003C705D">
            <w:pPr>
              <w:ind w:firstLine="0"/>
              <w:jc w:val="left"/>
              <w:rPr>
                <w:rFonts w:cs="Arial"/>
                <w:color w:val="000000"/>
                <w:sz w:val="16"/>
                <w:szCs w:val="16"/>
              </w:rPr>
            </w:pPr>
            <w:proofErr w:type="gramStart"/>
            <w:r w:rsidRPr="00742008">
              <w:rPr>
                <w:rFonts w:cs="Arial"/>
                <w:color w:val="000000"/>
                <w:sz w:val="16"/>
                <w:szCs w:val="16"/>
              </w:rPr>
              <w:t xml:space="preserve">Malaise </w:t>
            </w:r>
            <w:r w:rsidR="003C2950" w:rsidRPr="00742008">
              <w:rPr>
                <w:rFonts w:cs="Arial"/>
                <w:color w:val="000000"/>
                <w:sz w:val="16"/>
                <w:szCs w:val="16"/>
              </w:rPr>
              <w:t>.</w:t>
            </w:r>
            <w:proofErr w:type="gramEnd"/>
          </w:p>
        </w:tc>
        <w:tc>
          <w:tcPr>
            <w:tcW w:w="6124" w:type="dxa"/>
            <w:shd w:val="clear" w:color="auto" w:fill="E2EFD9" w:themeFill="accent6" w:themeFillTint="33"/>
          </w:tcPr>
          <w:p w:rsidR="003C2950" w:rsidRPr="00742008" w:rsidRDefault="00F5372C" w:rsidP="003C705D">
            <w:pPr>
              <w:spacing w:before="100" w:beforeAutospacing="1" w:after="100" w:afterAutospacing="1"/>
              <w:ind w:firstLine="0"/>
              <w:jc w:val="left"/>
              <w:rPr>
                <w:rFonts w:cs="Arial"/>
                <w:color w:val="000000"/>
                <w:sz w:val="16"/>
                <w:szCs w:val="16"/>
              </w:rPr>
            </w:pPr>
            <w:r w:rsidRPr="00742008">
              <w:rPr>
                <w:rFonts w:cs="Arial"/>
                <w:color w:val="000000"/>
                <w:sz w:val="16"/>
                <w:szCs w:val="16"/>
              </w:rPr>
              <w:t xml:space="preserve">Ma mère a le visage déformé, elle ne peut plus parler et elle ne sent plus son bras droit. Je crois qu'elle fait un </w:t>
            </w:r>
            <w:proofErr w:type="gramStart"/>
            <w:r w:rsidRPr="00742008">
              <w:rPr>
                <w:rFonts w:cs="Arial"/>
                <w:color w:val="000000"/>
                <w:sz w:val="16"/>
                <w:szCs w:val="16"/>
              </w:rPr>
              <w:t>AVC</w:t>
            </w:r>
            <w:r w:rsidRPr="00742008">
              <w:rPr>
                <w:rStyle w:val="apple-converted-space"/>
                <w:rFonts w:cs="Arial"/>
                <w:color w:val="000000"/>
                <w:sz w:val="16"/>
                <w:szCs w:val="16"/>
              </w:rPr>
              <w:t> </w:t>
            </w:r>
            <w:r w:rsidR="003C2950" w:rsidRPr="00742008">
              <w:rPr>
                <w:rFonts w:cs="Arial"/>
                <w:color w:val="000000"/>
                <w:sz w:val="16"/>
                <w:szCs w:val="16"/>
              </w:rPr>
              <w:t>.</w:t>
            </w:r>
            <w:proofErr w:type="gramEnd"/>
          </w:p>
        </w:tc>
      </w:tr>
      <w:tr w:rsidR="003C2950" w:rsidRPr="003C4B64" w:rsidTr="003C2950">
        <w:tc>
          <w:tcPr>
            <w:tcW w:w="2265" w:type="dxa"/>
            <w:shd w:val="clear" w:color="auto" w:fill="E2EFD9" w:themeFill="accent6" w:themeFillTint="33"/>
          </w:tcPr>
          <w:p w:rsidR="003C2950" w:rsidRPr="00742008" w:rsidRDefault="00F5372C" w:rsidP="003C705D">
            <w:pPr>
              <w:ind w:firstLine="0"/>
              <w:jc w:val="left"/>
              <w:rPr>
                <w:rFonts w:cs="Arial"/>
                <w:color w:val="000000"/>
                <w:sz w:val="16"/>
                <w:szCs w:val="16"/>
              </w:rPr>
            </w:pPr>
            <w:r w:rsidRPr="00742008">
              <w:rPr>
                <w:rFonts w:cs="Arial"/>
                <w:color w:val="000000"/>
                <w:sz w:val="16"/>
                <w:szCs w:val="16"/>
              </w:rPr>
              <w:t>3 rue des mimosas Ouistreham</w:t>
            </w:r>
          </w:p>
        </w:tc>
        <w:tc>
          <w:tcPr>
            <w:tcW w:w="2805" w:type="dxa"/>
            <w:shd w:val="clear" w:color="auto" w:fill="E2EFD9" w:themeFill="accent6" w:themeFillTint="33"/>
          </w:tcPr>
          <w:p w:rsidR="003C2950" w:rsidRPr="00742008" w:rsidRDefault="00F5372C" w:rsidP="003C705D">
            <w:pPr>
              <w:ind w:firstLine="0"/>
              <w:jc w:val="left"/>
              <w:rPr>
                <w:rFonts w:cs="Arial"/>
                <w:color w:val="000000"/>
                <w:sz w:val="16"/>
                <w:szCs w:val="16"/>
              </w:rPr>
            </w:pPr>
            <w:r w:rsidRPr="00742008">
              <w:rPr>
                <w:rFonts w:cs="Arial"/>
                <w:color w:val="000000"/>
                <w:sz w:val="16"/>
                <w:szCs w:val="16"/>
              </w:rPr>
              <w:t>Malaise</w:t>
            </w:r>
          </w:p>
        </w:tc>
        <w:tc>
          <w:tcPr>
            <w:tcW w:w="6124" w:type="dxa"/>
            <w:shd w:val="clear" w:color="auto" w:fill="E2EFD9" w:themeFill="accent6" w:themeFillTint="33"/>
          </w:tcPr>
          <w:p w:rsidR="003C2950" w:rsidRPr="00742008" w:rsidRDefault="00F5372C" w:rsidP="00F5372C">
            <w:pPr>
              <w:spacing w:before="100" w:beforeAutospacing="1" w:after="100" w:afterAutospacing="1"/>
              <w:ind w:firstLine="0"/>
              <w:jc w:val="left"/>
              <w:rPr>
                <w:rFonts w:cs="Arial"/>
                <w:color w:val="000000"/>
                <w:sz w:val="16"/>
                <w:szCs w:val="16"/>
              </w:rPr>
            </w:pPr>
            <w:r w:rsidRPr="00742008">
              <w:rPr>
                <w:rFonts w:cs="Arial"/>
                <w:color w:val="000000"/>
                <w:sz w:val="16"/>
                <w:szCs w:val="16"/>
              </w:rPr>
              <w:t>Mon voisin fait une crise d'épilepsie, il se débat et il mousse au coin de la bouche. Je ne sais pas quoi faire</w:t>
            </w:r>
            <w:r w:rsidRPr="00742008">
              <w:rPr>
                <w:rStyle w:val="apple-converted-space"/>
                <w:rFonts w:cs="Arial"/>
                <w:color w:val="000000"/>
                <w:sz w:val="16"/>
                <w:szCs w:val="16"/>
              </w:rPr>
              <w:t> </w:t>
            </w:r>
          </w:p>
        </w:tc>
      </w:tr>
      <w:tr w:rsidR="003C2950" w:rsidRPr="003C4B64" w:rsidTr="003C2950">
        <w:tc>
          <w:tcPr>
            <w:tcW w:w="2265" w:type="dxa"/>
            <w:shd w:val="clear" w:color="auto" w:fill="E2EFD9" w:themeFill="accent6" w:themeFillTint="33"/>
          </w:tcPr>
          <w:p w:rsidR="003C2950" w:rsidRPr="00742008" w:rsidRDefault="00F5372C" w:rsidP="003C705D">
            <w:pPr>
              <w:ind w:firstLine="0"/>
              <w:jc w:val="left"/>
              <w:rPr>
                <w:rFonts w:cs="Arial"/>
                <w:color w:val="000000"/>
                <w:sz w:val="16"/>
                <w:szCs w:val="16"/>
              </w:rPr>
            </w:pPr>
            <w:r w:rsidRPr="00742008">
              <w:rPr>
                <w:rFonts w:cs="Arial"/>
                <w:color w:val="000000"/>
                <w:sz w:val="16"/>
                <w:szCs w:val="16"/>
              </w:rPr>
              <w:t>56 rue du général Leclerc Caen</w:t>
            </w:r>
          </w:p>
        </w:tc>
        <w:tc>
          <w:tcPr>
            <w:tcW w:w="2805" w:type="dxa"/>
            <w:shd w:val="clear" w:color="auto" w:fill="E2EFD9" w:themeFill="accent6" w:themeFillTint="33"/>
          </w:tcPr>
          <w:p w:rsidR="003C2950" w:rsidRPr="00742008" w:rsidRDefault="00F5372C" w:rsidP="003C705D">
            <w:pPr>
              <w:ind w:firstLine="0"/>
              <w:jc w:val="left"/>
              <w:rPr>
                <w:rFonts w:cs="Arial"/>
                <w:color w:val="000000"/>
                <w:sz w:val="16"/>
                <w:szCs w:val="16"/>
              </w:rPr>
            </w:pPr>
            <w:r w:rsidRPr="00742008">
              <w:rPr>
                <w:rFonts w:cs="Arial"/>
                <w:color w:val="000000"/>
                <w:sz w:val="16"/>
                <w:szCs w:val="16"/>
              </w:rPr>
              <w:t>Malaise</w:t>
            </w:r>
          </w:p>
        </w:tc>
        <w:tc>
          <w:tcPr>
            <w:tcW w:w="6124" w:type="dxa"/>
            <w:shd w:val="clear" w:color="auto" w:fill="E2EFD9" w:themeFill="accent6" w:themeFillTint="33"/>
          </w:tcPr>
          <w:p w:rsidR="003C2950" w:rsidRPr="00742008" w:rsidRDefault="00F5372C" w:rsidP="003C705D">
            <w:pPr>
              <w:spacing w:before="100" w:beforeAutospacing="1" w:after="100" w:afterAutospacing="1"/>
              <w:ind w:firstLine="0"/>
              <w:jc w:val="left"/>
              <w:rPr>
                <w:rFonts w:cs="Arial"/>
                <w:color w:val="000000"/>
                <w:sz w:val="16"/>
                <w:szCs w:val="16"/>
              </w:rPr>
            </w:pPr>
            <w:r w:rsidRPr="00742008">
              <w:rPr>
                <w:rFonts w:cs="Arial"/>
                <w:color w:val="000000"/>
                <w:sz w:val="16"/>
                <w:szCs w:val="16"/>
              </w:rPr>
              <w:t>Mon grand-père est diabétique et il vient de faire un malaise. Il est tout pâle et il tremble. Je crois qu'il a une hypoglycémie.</w:t>
            </w:r>
          </w:p>
        </w:tc>
      </w:tr>
      <w:tr w:rsidR="003C2950" w:rsidRPr="003C4B64" w:rsidTr="003C2950">
        <w:tc>
          <w:tcPr>
            <w:tcW w:w="2265" w:type="dxa"/>
            <w:shd w:val="clear" w:color="auto" w:fill="E2EFD9" w:themeFill="accent6" w:themeFillTint="33"/>
          </w:tcPr>
          <w:p w:rsidR="003C2950" w:rsidRPr="00742008" w:rsidRDefault="00F5372C" w:rsidP="00F5372C">
            <w:pPr>
              <w:ind w:firstLine="0"/>
              <w:jc w:val="left"/>
              <w:rPr>
                <w:rFonts w:cs="Arial"/>
                <w:color w:val="000000"/>
                <w:sz w:val="16"/>
                <w:szCs w:val="16"/>
              </w:rPr>
            </w:pPr>
            <w:r w:rsidRPr="00742008">
              <w:rPr>
                <w:rFonts w:cs="Arial"/>
                <w:color w:val="000000"/>
                <w:sz w:val="16"/>
                <w:szCs w:val="16"/>
              </w:rPr>
              <w:t>14 rue de la Paix Caen</w:t>
            </w:r>
          </w:p>
        </w:tc>
        <w:tc>
          <w:tcPr>
            <w:tcW w:w="2805" w:type="dxa"/>
            <w:shd w:val="clear" w:color="auto" w:fill="E2EFD9" w:themeFill="accent6" w:themeFillTint="33"/>
          </w:tcPr>
          <w:p w:rsidR="003C2950" w:rsidRPr="00742008" w:rsidRDefault="00F5372C" w:rsidP="003C705D">
            <w:pPr>
              <w:ind w:firstLine="0"/>
              <w:jc w:val="left"/>
              <w:rPr>
                <w:rFonts w:cs="Arial"/>
                <w:color w:val="000000"/>
                <w:sz w:val="16"/>
                <w:szCs w:val="16"/>
              </w:rPr>
            </w:pPr>
            <w:r w:rsidRPr="00742008">
              <w:rPr>
                <w:rFonts w:cs="Arial"/>
                <w:color w:val="000000"/>
                <w:sz w:val="16"/>
                <w:szCs w:val="16"/>
              </w:rPr>
              <w:t>PRPA</w:t>
            </w:r>
          </w:p>
        </w:tc>
        <w:tc>
          <w:tcPr>
            <w:tcW w:w="6124" w:type="dxa"/>
            <w:shd w:val="clear" w:color="auto" w:fill="E2EFD9" w:themeFill="accent6" w:themeFillTint="33"/>
          </w:tcPr>
          <w:p w:rsidR="003C2950" w:rsidRPr="00742008" w:rsidRDefault="00F5372C" w:rsidP="003C705D">
            <w:pPr>
              <w:spacing w:before="100" w:beforeAutospacing="1" w:after="100" w:afterAutospacing="1"/>
              <w:ind w:firstLine="0"/>
              <w:jc w:val="left"/>
              <w:rPr>
                <w:rFonts w:cs="Arial"/>
                <w:color w:val="000000"/>
                <w:sz w:val="16"/>
                <w:szCs w:val="16"/>
              </w:rPr>
            </w:pPr>
            <w:r w:rsidRPr="00742008">
              <w:rPr>
                <w:rFonts w:cs="Arial"/>
                <w:color w:val="000000"/>
                <w:sz w:val="16"/>
                <w:szCs w:val="16"/>
              </w:rPr>
              <w:t>Bonjour, je suis inquiet pour ma voisine, elle est âgée et elle vit seule. Je ne l'ai pas vue depuis plusieurs jours et je n'ai pas de réponse quand je frappe à sa porte.</w:t>
            </w:r>
          </w:p>
        </w:tc>
      </w:tr>
      <w:tr w:rsidR="003C2950" w:rsidRPr="003C4B64" w:rsidTr="003C2950">
        <w:tc>
          <w:tcPr>
            <w:tcW w:w="2265" w:type="dxa"/>
            <w:shd w:val="clear" w:color="auto" w:fill="E2EFD9" w:themeFill="accent6" w:themeFillTint="33"/>
          </w:tcPr>
          <w:p w:rsidR="003C2950" w:rsidRPr="00742008" w:rsidRDefault="00F5372C" w:rsidP="003C705D">
            <w:pPr>
              <w:ind w:firstLine="0"/>
              <w:jc w:val="left"/>
              <w:rPr>
                <w:rFonts w:cs="Arial"/>
                <w:color w:val="000000"/>
                <w:sz w:val="16"/>
                <w:szCs w:val="16"/>
              </w:rPr>
            </w:pPr>
            <w:r w:rsidRPr="00742008">
              <w:rPr>
                <w:rFonts w:cs="Arial"/>
                <w:color w:val="000000"/>
                <w:sz w:val="16"/>
                <w:szCs w:val="16"/>
              </w:rPr>
              <w:t>27 rue de l’église Falaise</w:t>
            </w:r>
          </w:p>
        </w:tc>
        <w:tc>
          <w:tcPr>
            <w:tcW w:w="2805" w:type="dxa"/>
            <w:shd w:val="clear" w:color="auto" w:fill="E2EFD9" w:themeFill="accent6" w:themeFillTint="33"/>
          </w:tcPr>
          <w:p w:rsidR="003C2950" w:rsidRPr="00742008" w:rsidRDefault="00F5372C" w:rsidP="003C705D">
            <w:pPr>
              <w:ind w:firstLine="0"/>
              <w:jc w:val="left"/>
              <w:rPr>
                <w:rFonts w:cs="Arial"/>
                <w:color w:val="000000"/>
                <w:sz w:val="16"/>
                <w:szCs w:val="16"/>
              </w:rPr>
            </w:pPr>
            <w:r w:rsidRPr="00742008">
              <w:rPr>
                <w:rFonts w:cs="Arial"/>
                <w:color w:val="000000"/>
                <w:sz w:val="16"/>
                <w:szCs w:val="16"/>
              </w:rPr>
              <w:t xml:space="preserve">T.S </w:t>
            </w:r>
          </w:p>
        </w:tc>
        <w:tc>
          <w:tcPr>
            <w:tcW w:w="6124" w:type="dxa"/>
            <w:shd w:val="clear" w:color="auto" w:fill="E2EFD9" w:themeFill="accent6" w:themeFillTint="33"/>
          </w:tcPr>
          <w:p w:rsidR="003C2950" w:rsidRPr="00742008" w:rsidRDefault="00F5372C" w:rsidP="003C705D">
            <w:pPr>
              <w:ind w:firstLine="0"/>
              <w:jc w:val="left"/>
              <w:rPr>
                <w:rFonts w:cs="Arial"/>
                <w:sz w:val="16"/>
                <w:szCs w:val="16"/>
              </w:rPr>
            </w:pPr>
            <w:r w:rsidRPr="00742008">
              <w:rPr>
                <w:rFonts w:cs="Arial"/>
                <w:color w:val="000000"/>
                <w:sz w:val="16"/>
                <w:szCs w:val="16"/>
              </w:rPr>
              <w:t>Je crois que ma fille a fait une tentative de suicide, elle a laissé un mot et elle a pris des médicaments. Je suis paniquée !</w:t>
            </w:r>
          </w:p>
          <w:p w:rsidR="003C2950" w:rsidRPr="00742008" w:rsidRDefault="003C2950" w:rsidP="003C705D">
            <w:pPr>
              <w:jc w:val="left"/>
              <w:rPr>
                <w:rFonts w:cs="Arial"/>
                <w:sz w:val="16"/>
                <w:szCs w:val="16"/>
              </w:rPr>
            </w:pPr>
          </w:p>
        </w:tc>
      </w:tr>
      <w:tr w:rsidR="00F5372C" w:rsidRPr="003C4B64" w:rsidTr="003C2950">
        <w:tc>
          <w:tcPr>
            <w:tcW w:w="2265" w:type="dxa"/>
            <w:shd w:val="clear" w:color="auto" w:fill="E2EFD9" w:themeFill="accent6" w:themeFillTint="33"/>
          </w:tcPr>
          <w:p w:rsidR="00F5372C" w:rsidRPr="00742008" w:rsidRDefault="00F5372C" w:rsidP="003C705D">
            <w:pPr>
              <w:ind w:firstLine="0"/>
              <w:jc w:val="left"/>
              <w:rPr>
                <w:rFonts w:cs="Arial"/>
                <w:color w:val="000000"/>
                <w:sz w:val="16"/>
                <w:szCs w:val="16"/>
              </w:rPr>
            </w:pPr>
            <w:r w:rsidRPr="00742008">
              <w:rPr>
                <w:rFonts w:cs="Arial"/>
                <w:color w:val="000000"/>
                <w:sz w:val="16"/>
                <w:szCs w:val="16"/>
              </w:rPr>
              <w:t>4 rue des capucins Lisieux</w:t>
            </w:r>
          </w:p>
        </w:tc>
        <w:tc>
          <w:tcPr>
            <w:tcW w:w="2805" w:type="dxa"/>
            <w:shd w:val="clear" w:color="auto" w:fill="E2EFD9" w:themeFill="accent6" w:themeFillTint="33"/>
          </w:tcPr>
          <w:p w:rsidR="00F5372C" w:rsidRPr="00742008" w:rsidRDefault="00F5372C" w:rsidP="003C705D">
            <w:pPr>
              <w:ind w:firstLine="0"/>
              <w:jc w:val="left"/>
              <w:rPr>
                <w:rFonts w:cs="Arial"/>
                <w:color w:val="000000"/>
                <w:sz w:val="16"/>
                <w:szCs w:val="16"/>
              </w:rPr>
            </w:pPr>
            <w:r w:rsidRPr="00742008">
              <w:rPr>
                <w:rFonts w:cs="Arial"/>
                <w:color w:val="000000"/>
                <w:sz w:val="16"/>
                <w:szCs w:val="16"/>
              </w:rPr>
              <w:t>Accouchement imminent</w:t>
            </w:r>
          </w:p>
        </w:tc>
        <w:tc>
          <w:tcPr>
            <w:tcW w:w="6124" w:type="dxa"/>
            <w:shd w:val="clear" w:color="auto" w:fill="E2EFD9" w:themeFill="accent6" w:themeFillTint="33"/>
          </w:tcPr>
          <w:p w:rsidR="00F5372C" w:rsidRPr="00742008" w:rsidRDefault="00F5372C" w:rsidP="003C705D">
            <w:pPr>
              <w:ind w:firstLine="0"/>
              <w:jc w:val="left"/>
              <w:rPr>
                <w:rFonts w:cs="Arial"/>
                <w:color w:val="000000"/>
                <w:sz w:val="16"/>
                <w:szCs w:val="16"/>
              </w:rPr>
            </w:pPr>
            <w:r w:rsidRPr="00742008">
              <w:rPr>
                <w:rFonts w:cs="Arial"/>
                <w:color w:val="000000"/>
                <w:sz w:val="16"/>
                <w:szCs w:val="16"/>
              </w:rPr>
              <w:t>Je suis sur le point d'accoucher, les contractions sont très rapprochées et je perds les eaux ! Je n'ai pas le temps d'aller à l'hôpital.</w:t>
            </w:r>
          </w:p>
        </w:tc>
      </w:tr>
    </w:tbl>
    <w:p w:rsidR="00F5372C" w:rsidRDefault="00F5372C" w:rsidP="00742008">
      <w:pPr>
        <w:ind w:firstLine="0"/>
      </w:pPr>
      <w:r>
        <w:br w:type="page"/>
      </w:r>
    </w:p>
    <w:p w:rsidR="00F5372C" w:rsidRDefault="00F5372C" w:rsidP="004C097C"/>
    <w:p w:rsidR="00AC364C" w:rsidRDefault="00AC364C" w:rsidP="004C097C"/>
    <w:p w:rsidR="004C097C" w:rsidRPr="004C097C" w:rsidRDefault="004C097C" w:rsidP="004C097C"/>
    <w:tbl>
      <w:tblPr>
        <w:tblW w:w="12156" w:type="dxa"/>
        <w:jc w:val="center"/>
        <w:tblLayout w:type="fixed"/>
        <w:tblLook w:val="0400"/>
      </w:tblPr>
      <w:tblGrid>
        <w:gridCol w:w="12084"/>
        <w:gridCol w:w="72"/>
      </w:tblGrid>
      <w:tr w:rsidR="00E04DA9" w:rsidTr="000A5D80">
        <w:trPr>
          <w:trHeight w:val="1587"/>
          <w:jc w:val="center"/>
        </w:trPr>
        <w:tc>
          <w:tcPr>
            <w:tcW w:w="12156" w:type="dxa"/>
            <w:gridSpan w:val="2"/>
          </w:tcPr>
          <w:p w:rsidR="00E04DA9" w:rsidRDefault="00E04DA9" w:rsidP="000A5D80">
            <w:pPr>
              <w:ind w:firstLine="20"/>
              <w:jc w:val="center"/>
            </w:pPr>
            <w:r>
              <w:rPr>
                <w:noProof/>
              </w:rPr>
              <w:drawing>
                <wp:inline distT="0" distB="0" distL="0" distR="0">
                  <wp:extent cx="7560000" cy="949386"/>
                  <wp:effectExtent l="0" t="0" r="0" b="0"/>
                  <wp:docPr id="26" name="image1.png" descr="img_entete_doc_sdis.png"/>
                  <wp:cNvGraphicFramePr/>
                  <a:graphic xmlns:a="http://schemas.openxmlformats.org/drawingml/2006/main">
                    <a:graphicData uri="http://schemas.openxmlformats.org/drawingml/2006/picture">
                      <pic:pic xmlns:pic="http://schemas.openxmlformats.org/drawingml/2006/picture">
                        <pic:nvPicPr>
                          <pic:cNvPr id="0" name="image1.png" descr="img_entete_doc_sdis.png"/>
                          <pic:cNvPicPr preferRelativeResize="0"/>
                        </pic:nvPicPr>
                        <pic:blipFill>
                          <a:blip r:embed="rId8" cstate="print"/>
                          <a:srcRect/>
                          <a:stretch>
                            <a:fillRect/>
                          </a:stretch>
                        </pic:blipFill>
                        <pic:spPr>
                          <a:xfrm>
                            <a:off x="0" y="0"/>
                            <a:ext cx="7560000" cy="949386"/>
                          </a:xfrm>
                          <a:prstGeom prst="rect">
                            <a:avLst/>
                          </a:prstGeom>
                          <a:ln/>
                        </pic:spPr>
                      </pic:pic>
                    </a:graphicData>
                  </a:graphic>
                </wp:inline>
              </w:drawing>
            </w:r>
          </w:p>
        </w:tc>
      </w:tr>
      <w:tr w:rsidR="00E04DA9" w:rsidRPr="0082444A" w:rsidTr="00E04DA9">
        <w:trPr>
          <w:gridAfter w:val="1"/>
          <w:wAfter w:w="72" w:type="dxa"/>
          <w:trHeight w:val="4422"/>
          <w:jc w:val="center"/>
        </w:trPr>
        <w:tc>
          <w:tcPr>
            <w:tcW w:w="12084" w:type="dxa"/>
            <w:vAlign w:val="center"/>
          </w:tcPr>
          <w:p w:rsidR="00E04DA9" w:rsidRPr="0082444A" w:rsidRDefault="00E04DA9" w:rsidP="00E04DA9">
            <w:pPr>
              <w:pStyle w:val="Titre"/>
              <w:tabs>
                <w:tab w:val="right" w:pos="1718"/>
                <w:tab w:val="left" w:pos="2002"/>
              </w:tabs>
              <w:ind w:right="511" w:firstLine="9"/>
              <w:jc w:val="center"/>
            </w:pPr>
            <w:r>
              <w:rPr>
                <w:noProof/>
              </w:rPr>
              <w:drawing>
                <wp:anchor distT="0" distB="0" distL="114300" distR="114300" simplePos="0" relativeHeight="251640320" behindDoc="1" locked="0" layoutInCell="1" allowOverlap="1">
                  <wp:simplePos x="0" y="0"/>
                  <wp:positionH relativeFrom="margin">
                    <wp:posOffset>1946275</wp:posOffset>
                  </wp:positionH>
                  <wp:positionV relativeFrom="margin">
                    <wp:posOffset>4445</wp:posOffset>
                  </wp:positionV>
                  <wp:extent cx="3329940" cy="2156460"/>
                  <wp:effectExtent l="19050" t="0" r="3810" b="0"/>
                  <wp:wrapTight wrapText="bothSides">
                    <wp:wrapPolygon edited="0">
                      <wp:start x="-124" y="0"/>
                      <wp:lineTo x="-124" y="21371"/>
                      <wp:lineTo x="21625" y="21371"/>
                      <wp:lineTo x="21625" y="0"/>
                      <wp:lineTo x="-124" y="0"/>
                    </wp:wrapPolygon>
                  </wp:wrapTight>
                  <wp:docPr id="907" name="Image 9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7"/>
                          <pic:cNvPicPr>
                            <a:picLocks/>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9940" cy="2156460"/>
                          </a:xfrm>
                          <a:prstGeom prst="rect">
                            <a:avLst/>
                          </a:prstGeom>
                          <a:noFill/>
                          <a:ln>
                            <a:noFill/>
                          </a:ln>
                        </pic:spPr>
                      </pic:pic>
                    </a:graphicData>
                  </a:graphic>
                </wp:anchor>
              </w:drawing>
            </w:r>
          </w:p>
        </w:tc>
      </w:tr>
      <w:tr w:rsidR="00E04DA9" w:rsidTr="000A5D80">
        <w:trPr>
          <w:trHeight w:val="1587"/>
          <w:jc w:val="center"/>
        </w:trPr>
        <w:tc>
          <w:tcPr>
            <w:tcW w:w="12156" w:type="dxa"/>
            <w:gridSpan w:val="2"/>
            <w:vAlign w:val="bottom"/>
          </w:tcPr>
          <w:p w:rsidR="00E04DA9" w:rsidRDefault="00E04DA9" w:rsidP="000A5D80">
            <w:pPr>
              <w:ind w:firstLine="20"/>
              <w:jc w:val="center"/>
            </w:pPr>
            <w:r>
              <w:rPr>
                <w:noProof/>
              </w:rPr>
              <w:drawing>
                <wp:inline distT="0" distB="0" distL="0" distR="0">
                  <wp:extent cx="7560000" cy="949386"/>
                  <wp:effectExtent l="0" t="0" r="0" b="0"/>
                  <wp:docPr id="28" name="image1.png" descr="img_entete_doc_sdis.png"/>
                  <wp:cNvGraphicFramePr/>
                  <a:graphic xmlns:a="http://schemas.openxmlformats.org/drawingml/2006/main">
                    <a:graphicData uri="http://schemas.openxmlformats.org/drawingml/2006/picture">
                      <pic:pic xmlns:pic="http://schemas.openxmlformats.org/drawingml/2006/picture">
                        <pic:nvPicPr>
                          <pic:cNvPr id="0" name="image1.png" descr="img_entete_doc_sdis.png"/>
                          <pic:cNvPicPr preferRelativeResize="0"/>
                        </pic:nvPicPr>
                        <pic:blipFill>
                          <a:blip r:embed="rId8" cstate="print"/>
                          <a:srcRect/>
                          <a:stretch>
                            <a:fillRect/>
                          </a:stretch>
                        </pic:blipFill>
                        <pic:spPr>
                          <a:xfrm>
                            <a:off x="0" y="0"/>
                            <a:ext cx="7560000" cy="949386"/>
                          </a:xfrm>
                          <a:prstGeom prst="rect">
                            <a:avLst/>
                          </a:prstGeom>
                          <a:ln/>
                        </pic:spPr>
                      </pic:pic>
                    </a:graphicData>
                  </a:graphic>
                </wp:inline>
              </w:drawing>
            </w:r>
          </w:p>
        </w:tc>
      </w:tr>
    </w:tbl>
    <w:p w:rsidR="00BC16EC" w:rsidRPr="00351F33" w:rsidRDefault="006431B0" w:rsidP="00E04DA9">
      <w:r>
        <w:rPr>
          <w:noProof/>
        </w:rPr>
        <w:drawing>
          <wp:anchor distT="0" distB="0" distL="114300" distR="114300" simplePos="0" relativeHeight="251638272" behindDoc="0" locked="0" layoutInCell="1" allowOverlap="1">
            <wp:simplePos x="0" y="0"/>
            <wp:positionH relativeFrom="column">
              <wp:posOffset>1763395</wp:posOffset>
            </wp:positionH>
            <wp:positionV relativeFrom="paragraph">
              <wp:posOffset>6337935</wp:posOffset>
            </wp:positionV>
            <wp:extent cx="2307590" cy="3026410"/>
            <wp:effectExtent l="0" t="0" r="0" b="0"/>
            <wp:wrapNone/>
            <wp:docPr id="905" name="Image 9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5"/>
                    <pic:cNvPicPr>
                      <a:picLocks/>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7590" cy="3026410"/>
                    </a:xfrm>
                    <a:prstGeom prst="rect">
                      <a:avLst/>
                    </a:prstGeom>
                    <a:noFill/>
                    <a:ln>
                      <a:noFill/>
                    </a:ln>
                  </pic:spPr>
                </pic:pic>
              </a:graphicData>
            </a:graphic>
          </wp:anchor>
        </w:drawing>
      </w:r>
      <w:r w:rsidR="00993282">
        <w:rPr>
          <w:noProof/>
        </w:rPr>
        <w:pict>
          <v:shapetype id="_x0000_t202" coordsize="21600,21600" o:spt="202" path="m,l,21600r21600,l21600,xe">
            <v:stroke joinstyle="miter"/>
            <v:path gradientshapeok="t" o:connecttype="rect"/>
          </v:shapetype>
          <v:shape id="Text Box 2" o:spid="_x0000_s2050" type="#_x0000_t202" style="position:absolute;left:0;text-align:left;margin-left:342pt;margin-top:572.15pt;width:151.65pt;height:141.75pt;z-index:251636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" filled="f" stroked="f">
            <v:path arrowok="t"/>
            <v:textbox>
              <w:txbxContent>
                <w:p w:rsidR="009F66B5" w:rsidRPr="00D0522B" w:rsidRDefault="009F66B5" w:rsidP="00351F33">
                  <w:pPr>
                    <w:widowControl w:val="0"/>
                    <w:suppressAutoHyphens/>
                    <w:autoSpaceDN w:val="0"/>
                    <w:spacing w:line="276" w:lineRule="auto"/>
                    <w:textAlignment w:val="baseline"/>
                    <w:rPr>
                      <w:rFonts w:eastAsia="Arial Unicode MS"/>
                      <w:color w:val="FFFFFF"/>
                      <w:kern w:val="3"/>
                      <w:lang w:eastAsia="zh-CN"/>
                    </w:rPr>
                  </w:pPr>
                  <w:r w:rsidRPr="00D0522B">
                    <w:rPr>
                      <w:rFonts w:eastAsia="Arial Unicode MS"/>
                      <w:color w:val="FFFFFF"/>
                      <w:kern w:val="3"/>
                      <w:lang w:eastAsia="zh-CN"/>
                    </w:rPr>
                    <w:t>Service Départemental</w:t>
                  </w:r>
                </w:p>
                <w:p w:rsidR="009F66B5" w:rsidRPr="00D0522B" w:rsidRDefault="009F66B5" w:rsidP="00351F33">
                  <w:pPr>
                    <w:widowControl w:val="0"/>
                    <w:suppressAutoHyphens/>
                    <w:autoSpaceDN w:val="0"/>
                    <w:spacing w:line="276" w:lineRule="auto"/>
                    <w:textAlignment w:val="baseline"/>
                    <w:rPr>
                      <w:rFonts w:eastAsia="Arial Unicode MS"/>
                      <w:color w:val="FFFFFF"/>
                      <w:kern w:val="3"/>
                      <w:lang w:eastAsia="zh-CN"/>
                    </w:rPr>
                  </w:pPr>
                  <w:r w:rsidRPr="00D0522B">
                    <w:rPr>
                      <w:rFonts w:eastAsia="Arial Unicode MS"/>
                      <w:color w:val="FFFFFF"/>
                      <w:kern w:val="3"/>
                      <w:lang w:eastAsia="zh-CN"/>
                    </w:rPr>
                    <w:t>Incendie et de Secours</w:t>
                  </w:r>
                </w:p>
                <w:p w:rsidR="009F66B5" w:rsidRPr="00D0522B" w:rsidRDefault="009F66B5" w:rsidP="00351F33">
                  <w:pPr>
                    <w:widowControl w:val="0"/>
                    <w:suppressAutoHyphens/>
                    <w:autoSpaceDN w:val="0"/>
                    <w:textAlignment w:val="baseline"/>
                    <w:rPr>
                      <w:rFonts w:eastAsia="Arial Unicode MS"/>
                      <w:color w:val="FFFFFF"/>
                      <w:kern w:val="3"/>
                      <w:sz w:val="16"/>
                      <w:szCs w:val="16"/>
                      <w:lang w:eastAsia="zh-CN"/>
                    </w:rPr>
                  </w:pPr>
                  <w:r w:rsidRPr="00D0522B">
                    <w:rPr>
                      <w:rFonts w:eastAsia="Arial Unicode MS"/>
                      <w:color w:val="FFFFFF"/>
                      <w:kern w:val="3"/>
                      <w:sz w:val="16"/>
                      <w:szCs w:val="16"/>
                      <w:lang w:eastAsia="zh-CN"/>
                    </w:rPr>
                    <w:t>25 bd du Maréchal Juin</w:t>
                  </w:r>
                </w:p>
                <w:p w:rsidR="009F66B5" w:rsidRPr="00D0522B" w:rsidRDefault="009F66B5" w:rsidP="00351F33">
                  <w:pPr>
                    <w:widowControl w:val="0"/>
                    <w:suppressAutoHyphens/>
                    <w:autoSpaceDN w:val="0"/>
                    <w:textAlignment w:val="baseline"/>
                    <w:rPr>
                      <w:rFonts w:eastAsia="Arial Unicode MS"/>
                      <w:color w:val="FFFFFF"/>
                      <w:kern w:val="3"/>
                      <w:sz w:val="16"/>
                      <w:szCs w:val="16"/>
                      <w:lang w:eastAsia="zh-CN"/>
                    </w:rPr>
                  </w:pPr>
                  <w:r w:rsidRPr="00D0522B">
                    <w:rPr>
                      <w:rFonts w:eastAsia="Arial Unicode MS"/>
                      <w:color w:val="FFFFFF"/>
                      <w:kern w:val="3"/>
                      <w:sz w:val="16"/>
                      <w:szCs w:val="16"/>
                      <w:lang w:eastAsia="zh-CN"/>
                    </w:rPr>
                    <w:t>BP 550044</w:t>
                  </w:r>
                </w:p>
                <w:p w:rsidR="009F66B5" w:rsidRPr="00D0522B" w:rsidRDefault="009F66B5" w:rsidP="00351F33">
                  <w:pPr>
                    <w:widowControl w:val="0"/>
                    <w:suppressAutoHyphens/>
                    <w:autoSpaceDN w:val="0"/>
                    <w:textAlignment w:val="baseline"/>
                    <w:rPr>
                      <w:rFonts w:eastAsia="Arial Unicode MS"/>
                      <w:color w:val="FFFFFF"/>
                      <w:kern w:val="3"/>
                      <w:sz w:val="16"/>
                      <w:szCs w:val="16"/>
                      <w:lang w:eastAsia="zh-CN"/>
                    </w:rPr>
                  </w:pPr>
                  <w:r w:rsidRPr="00D0522B">
                    <w:rPr>
                      <w:rFonts w:eastAsia="Arial Unicode MS"/>
                      <w:color w:val="FFFFFF"/>
                      <w:kern w:val="3"/>
                      <w:sz w:val="16"/>
                      <w:szCs w:val="16"/>
                      <w:lang w:eastAsia="zh-CN"/>
                    </w:rPr>
                    <w:t>14077 Caen Cedex 5.</w:t>
                  </w:r>
                </w:p>
                <w:p w:rsidR="009F66B5" w:rsidRPr="00D0522B" w:rsidRDefault="009F66B5" w:rsidP="00351F33">
                  <w:pPr>
                    <w:widowControl w:val="0"/>
                    <w:suppressAutoHyphens/>
                    <w:autoSpaceDN w:val="0"/>
                    <w:textAlignment w:val="baseline"/>
                    <w:rPr>
                      <w:rFonts w:eastAsia="Arial Unicode MS"/>
                      <w:color w:val="FFFFFF"/>
                      <w:kern w:val="3"/>
                      <w:sz w:val="16"/>
                      <w:szCs w:val="16"/>
                      <w:lang w:eastAsia="zh-CN"/>
                    </w:rPr>
                  </w:pPr>
                </w:p>
                <w:p w:rsidR="009F66B5" w:rsidRPr="00D0522B" w:rsidRDefault="009F66B5" w:rsidP="00351F33">
                  <w:pPr>
                    <w:widowControl w:val="0"/>
                    <w:suppressAutoHyphens/>
                    <w:autoSpaceDN w:val="0"/>
                    <w:textAlignment w:val="baseline"/>
                    <w:rPr>
                      <w:rFonts w:eastAsia="Arial Unicode MS"/>
                      <w:color w:val="FFFFFF"/>
                      <w:kern w:val="3"/>
                      <w:sz w:val="16"/>
                      <w:szCs w:val="16"/>
                      <w:lang w:eastAsia="zh-CN"/>
                    </w:rPr>
                  </w:pPr>
                </w:p>
                <w:p w:rsidR="009F66B5" w:rsidRPr="00D0522B" w:rsidRDefault="009F66B5" w:rsidP="00351F33">
                  <w:pPr>
                    <w:widowControl w:val="0"/>
                    <w:suppressAutoHyphens/>
                    <w:autoSpaceDN w:val="0"/>
                    <w:textAlignment w:val="baseline"/>
                    <w:rPr>
                      <w:rFonts w:eastAsia="Arial Unicode MS"/>
                      <w:color w:val="FFFFFF"/>
                      <w:kern w:val="3"/>
                      <w:sz w:val="16"/>
                      <w:szCs w:val="16"/>
                      <w:lang w:eastAsia="zh-CN"/>
                    </w:rPr>
                  </w:pPr>
                </w:p>
                <w:p w:rsidR="009F66B5" w:rsidRPr="00D0522B" w:rsidRDefault="009F66B5" w:rsidP="00351F33">
                  <w:pPr>
                    <w:widowControl w:val="0"/>
                    <w:pBdr>
                      <w:top w:val="single" w:sz="4" w:space="6" w:color="92D050"/>
                    </w:pBdr>
                    <w:suppressAutoHyphens/>
                    <w:autoSpaceDN w:val="0"/>
                    <w:spacing w:before="240"/>
                    <w:textAlignment w:val="baseline"/>
                    <w:rPr>
                      <w:rFonts w:eastAsia="Arial Unicode MS"/>
                      <w:color w:val="FFFFFF"/>
                      <w:kern w:val="3"/>
                      <w:sz w:val="16"/>
                      <w:szCs w:val="16"/>
                      <w:lang w:eastAsia="zh-CN"/>
                    </w:rPr>
                  </w:pPr>
                  <w:r w:rsidRPr="00D0522B">
                    <w:rPr>
                      <w:rFonts w:eastAsia="Arial Unicode MS"/>
                      <w:color w:val="FFFFFF"/>
                      <w:kern w:val="3"/>
                      <w:sz w:val="16"/>
                      <w:szCs w:val="16"/>
                      <w:lang w:eastAsia="zh-CN"/>
                    </w:rPr>
                    <w:t>Centre de formation des Sapeurs-Pompiers</w:t>
                  </w:r>
                </w:p>
                <w:p w:rsidR="009F66B5" w:rsidRPr="00D0522B" w:rsidRDefault="009F66B5" w:rsidP="00351F33">
                  <w:pPr>
                    <w:widowControl w:val="0"/>
                    <w:pBdr>
                      <w:top w:val="single" w:sz="4" w:space="6" w:color="92D050"/>
                    </w:pBdr>
                    <w:suppressAutoHyphens/>
                    <w:autoSpaceDN w:val="0"/>
                    <w:spacing w:before="240"/>
                    <w:textAlignment w:val="baseline"/>
                    <w:rPr>
                      <w:rFonts w:eastAsia="Arial Unicode MS"/>
                      <w:color w:val="FFFFFF"/>
                      <w:kern w:val="3"/>
                      <w:sz w:val="16"/>
                      <w:szCs w:val="16"/>
                      <w:lang w:eastAsia="zh-CN"/>
                    </w:rPr>
                  </w:pPr>
                </w:p>
                <w:p w:rsidR="009F66B5" w:rsidRPr="000057E1" w:rsidRDefault="009F66B5" w:rsidP="00351F33">
                  <w:pPr>
                    <w:widowControl w:val="0"/>
                    <w:pBdr>
                      <w:top w:val="single" w:sz="4" w:space="6" w:color="92D050"/>
                    </w:pBdr>
                    <w:suppressAutoHyphens/>
                    <w:autoSpaceDN w:val="0"/>
                    <w:spacing w:before="240"/>
                    <w:textAlignment w:val="baseline"/>
                    <w:rPr>
                      <w:rFonts w:eastAsia="Arial Unicode MS"/>
                      <w:color w:val="FFFFFF"/>
                      <w:kern w:val="3"/>
                      <w:sz w:val="16"/>
                      <w:szCs w:val="16"/>
                      <w:lang w:eastAsia="zh-CN"/>
                    </w:rPr>
                  </w:pPr>
                </w:p>
                <w:p w:rsidR="009F66B5" w:rsidRPr="000057E1" w:rsidRDefault="009F66B5" w:rsidP="00351F33">
                  <w:pPr>
                    <w:widowControl w:val="0"/>
                    <w:suppressAutoHyphens/>
                    <w:autoSpaceDN w:val="0"/>
                    <w:textAlignment w:val="baseline"/>
                    <w:rPr>
                      <w:rStyle w:val="Lienhypertexte"/>
                      <w:rFonts w:eastAsia="Arial Unicode MS" w:cs="Arial Narrow"/>
                      <w:color w:val="FFFFFF"/>
                      <w:kern w:val="3"/>
                      <w:sz w:val="16"/>
                      <w:szCs w:val="16"/>
                      <w:lang w:eastAsia="zh-CN"/>
                    </w:rPr>
                  </w:pPr>
                </w:p>
              </w:txbxContent>
            </v:textbox>
          </v:shape>
        </w:pict>
      </w:r>
    </w:p>
    <w:sectPr w:rsidR="00BC16EC" w:rsidRPr="00351F33" w:rsidSect="00AC364C">
      <w:headerReference w:type="default" r:id="rId14"/>
      <w:footerReference w:type="default" r:id="rId15"/>
      <w:pgSz w:w="11906" w:h="16838"/>
      <w:pgMar w:top="1134" w:right="567" w:bottom="113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647" w:rsidRDefault="00226647">
      <w:r>
        <w:separator/>
      </w:r>
    </w:p>
  </w:endnote>
  <w:endnote w:type="continuationSeparator" w:id="0">
    <w:p w:rsidR="00226647" w:rsidRDefault="002266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webkit-standard">
    <w:altName w:val="Cambria"/>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148" w:type="dxa"/>
      <w:jc w:val="center"/>
      <w:tblBorders>
        <w:top w:val="single" w:sz="12" w:space="0" w:color="auto"/>
        <w:left w:val="single" w:sz="12" w:space="0" w:color="auto"/>
        <w:bottom w:val="single" w:sz="12" w:space="0" w:color="auto"/>
        <w:right w:val="single" w:sz="12" w:space="0" w:color="auto"/>
      </w:tblBorders>
      <w:tblLayout w:type="fixed"/>
      <w:tblCellMar>
        <w:top w:w="28" w:type="dxa"/>
        <w:bottom w:w="28" w:type="dxa"/>
      </w:tblCellMar>
      <w:tblLook w:val="0400"/>
    </w:tblPr>
    <w:tblGrid>
      <w:gridCol w:w="2608"/>
      <w:gridCol w:w="7540"/>
    </w:tblGrid>
    <w:tr w:rsidR="009F66B5" w:rsidTr="00CD17BF">
      <w:trPr>
        <w:jc w:val="center"/>
      </w:trPr>
      <w:tc>
        <w:tcPr>
          <w:tcW w:w="2608" w:type="dxa"/>
        </w:tcPr>
        <w:p w:rsidR="009F66B5" w:rsidRDefault="009F66B5" w:rsidP="00E569E4">
          <w:pPr>
            <w:pStyle w:val="Sansretrait"/>
          </w:pPr>
          <w:r>
            <w:t>Date :</w:t>
          </w:r>
        </w:p>
      </w:tc>
      <w:tc>
        <w:tcPr>
          <w:tcW w:w="7540" w:type="dxa"/>
        </w:tcPr>
        <w:p w:rsidR="009F66B5" w:rsidRDefault="009F66B5" w:rsidP="00887C78">
          <w:pPr>
            <w:pStyle w:val="Sansretrait"/>
          </w:pPr>
          <w:r>
            <w:t>31 / 01 / 2025</w:t>
          </w:r>
        </w:p>
      </w:tc>
    </w:tr>
    <w:tr w:rsidR="009F66B5" w:rsidTr="00CD17BF">
      <w:trPr>
        <w:jc w:val="center"/>
      </w:trPr>
      <w:tc>
        <w:tcPr>
          <w:tcW w:w="2608" w:type="dxa"/>
        </w:tcPr>
        <w:p w:rsidR="009F66B5" w:rsidRDefault="009F66B5" w:rsidP="00E569E4">
          <w:pPr>
            <w:pStyle w:val="Sansretrait"/>
          </w:pPr>
          <w:r>
            <w:t>Titre du document :</w:t>
          </w:r>
        </w:p>
      </w:tc>
      <w:tc>
        <w:tcPr>
          <w:tcW w:w="7540" w:type="dxa"/>
        </w:tcPr>
        <w:p w:rsidR="009F66B5" w:rsidRDefault="009F66B5" w:rsidP="00713538">
          <w:pPr>
            <w:pStyle w:val="Sansretrait"/>
          </w:pPr>
          <w:r>
            <w:t xml:space="preserve">Livret de l’équipe pédagogique  </w:t>
          </w:r>
        </w:p>
      </w:tc>
    </w:tr>
    <w:tr w:rsidR="009F66B5" w:rsidTr="00CD17BF">
      <w:trPr>
        <w:jc w:val="center"/>
      </w:trPr>
      <w:tc>
        <w:tcPr>
          <w:tcW w:w="2608" w:type="dxa"/>
        </w:tcPr>
        <w:p w:rsidR="009F66B5" w:rsidRDefault="009F66B5" w:rsidP="00E569E4">
          <w:pPr>
            <w:pStyle w:val="Sansretrait"/>
          </w:pPr>
          <w:r>
            <w:t>Public visé :</w:t>
          </w:r>
        </w:p>
      </w:tc>
      <w:tc>
        <w:tcPr>
          <w:tcW w:w="7540" w:type="dxa"/>
        </w:tcPr>
        <w:p w:rsidR="009F66B5" w:rsidRDefault="009F66B5" w:rsidP="00E569E4">
          <w:pPr>
            <w:pStyle w:val="Sansretrait"/>
          </w:pPr>
          <w:r>
            <w:t>Stagiaire SIC 2</w:t>
          </w:r>
        </w:p>
      </w:tc>
    </w:tr>
    <w:tr w:rsidR="009F66B5" w:rsidTr="00CD17BF">
      <w:trPr>
        <w:jc w:val="center"/>
      </w:trPr>
      <w:tc>
        <w:tcPr>
          <w:tcW w:w="2608" w:type="dxa"/>
        </w:tcPr>
        <w:p w:rsidR="009F66B5" w:rsidRDefault="009F66B5" w:rsidP="00E569E4">
          <w:pPr>
            <w:pStyle w:val="Sansretrait"/>
          </w:pPr>
          <w:r>
            <w:t>Vérificateur :</w:t>
          </w:r>
        </w:p>
      </w:tc>
      <w:tc>
        <w:tcPr>
          <w:tcW w:w="7540" w:type="dxa"/>
        </w:tcPr>
        <w:p w:rsidR="009F66B5" w:rsidRDefault="009F66B5" w:rsidP="00E569E4">
          <w:pPr>
            <w:pStyle w:val="Sansretrait"/>
          </w:pPr>
          <w:r>
            <w:t>Ltn1 BUSQUET Thomas</w:t>
          </w:r>
        </w:p>
      </w:tc>
    </w:tr>
  </w:tbl>
  <w:p w:rsidR="009F66B5" w:rsidRDefault="009F66B5" w:rsidP="00450019">
    <w:pPr>
      <w:pStyle w:val="Pieddepage"/>
      <w:tabs>
        <w:tab w:val="clear" w:pos="4536"/>
        <w:tab w:val="clear" w:pos="9072"/>
        <w:tab w:val="left" w:pos="1460"/>
      </w:tabs>
      <w:spacing w:before="0" w:after="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6B5" w:rsidRDefault="009F66B5">
    <w:pPr>
      <w:pStyle w:val="Pieddepage"/>
      <w:jc w:val="center"/>
    </w:pPr>
  </w:p>
  <w:p w:rsidR="009F66B5" w:rsidRDefault="009F66B5">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647" w:rsidRDefault="00226647">
      <w:r>
        <w:separator/>
      </w:r>
    </w:p>
  </w:footnote>
  <w:footnote w:type="continuationSeparator" w:id="0">
    <w:p w:rsidR="00226647" w:rsidRDefault="002266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6B5" w:rsidRPr="004E01AA" w:rsidRDefault="009F66B5">
    <w:pPr>
      <w:pStyle w:val="En-tte"/>
      <w:rPr>
        <w:sz w:val="10"/>
      </w:rPr>
    </w:pPr>
    <w:r>
      <w:rPr>
        <w:noProof/>
        <w:sz w:val="10"/>
      </w:rPr>
      <w:drawing>
        <wp:anchor distT="0" distB="0" distL="114300" distR="114300" simplePos="0" relativeHeight="251660800" behindDoc="0" locked="0" layoutInCell="1" allowOverlap="1">
          <wp:simplePos x="0" y="0"/>
          <wp:positionH relativeFrom="column">
            <wp:posOffset>116205</wp:posOffset>
          </wp:positionH>
          <wp:positionV relativeFrom="paragraph">
            <wp:posOffset>209550</wp:posOffset>
          </wp:positionV>
          <wp:extent cx="715645" cy="1266825"/>
          <wp:effectExtent l="19050" t="0" r="8255" b="0"/>
          <wp:wrapThrough wrapText="bothSides">
            <wp:wrapPolygon edited="0">
              <wp:start x="-575" y="0"/>
              <wp:lineTo x="-575" y="21438"/>
              <wp:lineTo x="21849" y="21438"/>
              <wp:lineTo x="21849" y="0"/>
              <wp:lineTo x="-575" y="0"/>
            </wp:wrapPolygon>
          </wp:wrapThrough>
          <wp:docPr id="14" name="image2.jpg" descr="logo sdi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logo sdis14.jpg"/>
                  <pic:cNvPicPr preferRelativeResize="0"/>
                </pic:nvPicPr>
                <pic:blipFill>
                  <a:blip r:embed="rId1" cstate="print"/>
                  <a:srcRect l="23159" r="23159"/>
                  <a:stretch>
                    <a:fillRect/>
                  </a:stretch>
                </pic:blipFill>
                <pic:spPr>
                  <a:xfrm>
                    <a:off x="0" y="0"/>
                    <a:ext cx="715645" cy="1266825"/>
                  </a:xfrm>
                  <a:prstGeom prst="rect">
                    <a:avLst/>
                  </a:prstGeom>
                  <a:ln/>
                </pic:spPr>
              </pic:pic>
            </a:graphicData>
          </a:graphic>
        </wp:anchor>
      </w:drawing>
    </w:r>
  </w:p>
  <w:tbl>
    <w:tblPr>
      <w:tblStyle w:val="Grilledutableau"/>
      <w:tblW w:w="0" w:type="auto"/>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3061"/>
    </w:tblGrid>
    <w:tr w:rsidR="009F66B5" w:rsidTr="00A45865">
      <w:trPr>
        <w:trHeight w:val="964"/>
        <w:jc w:val="right"/>
      </w:trPr>
      <w:tc>
        <w:tcPr>
          <w:tcW w:w="3061" w:type="dxa"/>
        </w:tcPr>
        <w:p w:rsidR="009F66B5" w:rsidRDefault="009F66B5" w:rsidP="00351C46">
          <w:pPr>
            <w:pStyle w:val="Sansretrait"/>
            <w:spacing w:before="120" w:after="120"/>
          </w:pPr>
          <w:r>
            <w:t>Création :</w:t>
          </w:r>
        </w:p>
        <w:p w:rsidR="009F66B5" w:rsidRDefault="009F66B5" w:rsidP="00056B72">
          <w:pPr>
            <w:pStyle w:val="Sansretrait"/>
            <w:spacing w:before="120" w:after="120"/>
            <w:jc w:val="center"/>
          </w:pPr>
          <w:r>
            <w:t>31/01/2025</w:t>
          </w:r>
        </w:p>
      </w:tc>
    </w:tr>
    <w:tr w:rsidR="009F66B5" w:rsidTr="00A45865">
      <w:trPr>
        <w:trHeight w:val="964"/>
        <w:jc w:val="right"/>
      </w:trPr>
      <w:tc>
        <w:tcPr>
          <w:tcW w:w="3061" w:type="dxa"/>
        </w:tcPr>
        <w:p w:rsidR="009F66B5" w:rsidRDefault="009F66B5" w:rsidP="00351C46">
          <w:pPr>
            <w:pStyle w:val="Sansretrait"/>
            <w:spacing w:before="120" w:after="120"/>
          </w:pPr>
          <w:r>
            <w:t>Mise à jour :</w:t>
          </w:r>
        </w:p>
        <w:p w:rsidR="009F66B5" w:rsidRDefault="009F66B5" w:rsidP="00351C46">
          <w:pPr>
            <w:pStyle w:val="Sansretrait"/>
            <w:spacing w:before="120" w:after="120"/>
            <w:jc w:val="center"/>
          </w:pPr>
          <w:r>
            <w:t>----</w:t>
          </w:r>
        </w:p>
      </w:tc>
    </w:tr>
  </w:tbl>
  <w:p w:rsidR="009F66B5" w:rsidRPr="004E01AA" w:rsidRDefault="009F66B5">
    <w:pPr>
      <w:pStyle w:val="En-tte"/>
      <w:rPr>
        <w:sz w:val="1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6B5" w:rsidRPr="00B24B7F" w:rsidRDefault="009F66B5" w:rsidP="00B24B7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6B08"/>
    <w:multiLevelType w:val="hybridMultilevel"/>
    <w:tmpl w:val="3AA05ED2"/>
    <w:lvl w:ilvl="0" w:tplc="FBFA6844">
      <w:start w:val="1"/>
      <w:numFmt w:val="bullet"/>
      <w:pStyle w:val="Paragraphedeliste"/>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2FD2163"/>
    <w:multiLevelType w:val="hybridMultilevel"/>
    <w:tmpl w:val="90127422"/>
    <w:lvl w:ilvl="0" w:tplc="4314C18C">
      <w:start w:val="31"/>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nsid w:val="51F270C0"/>
    <w:multiLevelType w:val="hybridMultilevel"/>
    <w:tmpl w:val="663ED9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7B043CF"/>
    <w:multiLevelType w:val="multilevel"/>
    <w:tmpl w:val="8AFC77E8"/>
    <w:lvl w:ilvl="0">
      <w:start w:val="1"/>
      <w:numFmt w:val="decimal"/>
      <w:pStyle w:val="Titre1"/>
      <w:suff w:val="space"/>
      <w:lvlText w:val="%1."/>
      <w:lvlJc w:val="left"/>
      <w:pPr>
        <w:ind w:left="360" w:hanging="360"/>
      </w:pPr>
      <w:rPr>
        <w:rFonts w:hint="default"/>
        <w:b/>
        <w:i w:val="0"/>
        <w:color w:val="auto"/>
      </w:rPr>
    </w:lvl>
    <w:lvl w:ilvl="1">
      <w:start w:val="1"/>
      <w:numFmt w:val="decimal"/>
      <w:pStyle w:val="Titre2"/>
      <w:suff w:val="space"/>
      <w:lvlText w:val="%1.%2."/>
      <w:lvlJc w:val="left"/>
      <w:pPr>
        <w:ind w:left="792" w:hanging="432"/>
      </w:pPr>
      <w:rPr>
        <w:rFonts w:hint="default"/>
        <w:b/>
        <w:i w:val="0"/>
        <w:color w:val="auto"/>
      </w:rPr>
    </w:lvl>
    <w:lvl w:ilvl="2">
      <w:start w:val="1"/>
      <w:numFmt w:val="decimal"/>
      <w:pStyle w:val="Titre3"/>
      <w:suff w:val="space"/>
      <w:lvlText w:val="%1.%2.%3."/>
      <w:lvlJc w:val="left"/>
      <w:pPr>
        <w:ind w:left="1224" w:hanging="504"/>
      </w:pPr>
      <w:rPr>
        <w:rFonts w:hint="default"/>
      </w:rPr>
    </w:lvl>
    <w:lvl w:ilvl="3">
      <w:start w:val="1"/>
      <w:numFmt w:val="none"/>
      <w:pStyle w:val="Titre4"/>
      <w:suff w:val="space"/>
      <w:lvlText w:val=""/>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5E2D40E6"/>
    <w:multiLevelType w:val="multilevel"/>
    <w:tmpl w:val="FC3E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FB5E35"/>
    <w:multiLevelType w:val="multilevel"/>
    <w:tmpl w:val="AB48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5"/>
  </w:num>
  <w:num w:numId="6">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21"/>
  <w:stylePaneSortMethod w:val="0004"/>
  <w:defaultTabStop w:val="709"/>
  <w:hyphenationZone w:val="425"/>
  <w:drawingGridHorizontalSpacing w:val="10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D536D0"/>
    <w:rsid w:val="0000038C"/>
    <w:rsid w:val="0000115E"/>
    <w:rsid w:val="00004158"/>
    <w:rsid w:val="00014AED"/>
    <w:rsid w:val="00014D22"/>
    <w:rsid w:val="000153BE"/>
    <w:rsid w:val="00020113"/>
    <w:rsid w:val="00020FED"/>
    <w:rsid w:val="00022D33"/>
    <w:rsid w:val="00025BC6"/>
    <w:rsid w:val="00026B74"/>
    <w:rsid w:val="00026D24"/>
    <w:rsid w:val="00027A54"/>
    <w:rsid w:val="00030B21"/>
    <w:rsid w:val="000334D9"/>
    <w:rsid w:val="00033C75"/>
    <w:rsid w:val="0003467B"/>
    <w:rsid w:val="00036281"/>
    <w:rsid w:val="000441D3"/>
    <w:rsid w:val="00046964"/>
    <w:rsid w:val="0005338E"/>
    <w:rsid w:val="00056B72"/>
    <w:rsid w:val="0005781C"/>
    <w:rsid w:val="00057FEC"/>
    <w:rsid w:val="00060ABE"/>
    <w:rsid w:val="000614B1"/>
    <w:rsid w:val="000616D2"/>
    <w:rsid w:val="00063C2C"/>
    <w:rsid w:val="00067BD1"/>
    <w:rsid w:val="000733A5"/>
    <w:rsid w:val="00073C37"/>
    <w:rsid w:val="00074F47"/>
    <w:rsid w:val="00086A38"/>
    <w:rsid w:val="00087421"/>
    <w:rsid w:val="00087C9B"/>
    <w:rsid w:val="00097790"/>
    <w:rsid w:val="000A161F"/>
    <w:rsid w:val="000A4C7D"/>
    <w:rsid w:val="000A5D80"/>
    <w:rsid w:val="000B16E8"/>
    <w:rsid w:val="000B289B"/>
    <w:rsid w:val="000B78FD"/>
    <w:rsid w:val="000C0723"/>
    <w:rsid w:val="000C4EAE"/>
    <w:rsid w:val="000C6389"/>
    <w:rsid w:val="000D0A17"/>
    <w:rsid w:val="000D10AD"/>
    <w:rsid w:val="000D2187"/>
    <w:rsid w:val="000D2FB8"/>
    <w:rsid w:val="000D5687"/>
    <w:rsid w:val="000D63EB"/>
    <w:rsid w:val="000D645F"/>
    <w:rsid w:val="000D6A07"/>
    <w:rsid w:val="000E39E2"/>
    <w:rsid w:val="000E7E02"/>
    <w:rsid w:val="000F36DE"/>
    <w:rsid w:val="000F5248"/>
    <w:rsid w:val="000F5F2C"/>
    <w:rsid w:val="000F6141"/>
    <w:rsid w:val="00100FE8"/>
    <w:rsid w:val="00103569"/>
    <w:rsid w:val="0010530C"/>
    <w:rsid w:val="00110BA3"/>
    <w:rsid w:val="001127D7"/>
    <w:rsid w:val="001128D4"/>
    <w:rsid w:val="00113CF9"/>
    <w:rsid w:val="00114726"/>
    <w:rsid w:val="00114F4A"/>
    <w:rsid w:val="001168CC"/>
    <w:rsid w:val="001173CA"/>
    <w:rsid w:val="001176AE"/>
    <w:rsid w:val="00117F6E"/>
    <w:rsid w:val="0012008E"/>
    <w:rsid w:val="00121413"/>
    <w:rsid w:val="001228F0"/>
    <w:rsid w:val="00127C5F"/>
    <w:rsid w:val="00127F0B"/>
    <w:rsid w:val="001302CC"/>
    <w:rsid w:val="0013091D"/>
    <w:rsid w:val="00135C7B"/>
    <w:rsid w:val="0014137D"/>
    <w:rsid w:val="001442A1"/>
    <w:rsid w:val="00151FA7"/>
    <w:rsid w:val="00152124"/>
    <w:rsid w:val="00152C27"/>
    <w:rsid w:val="00153B1D"/>
    <w:rsid w:val="00156371"/>
    <w:rsid w:val="00156CCE"/>
    <w:rsid w:val="001606EA"/>
    <w:rsid w:val="00160FB9"/>
    <w:rsid w:val="001612F4"/>
    <w:rsid w:val="0016148E"/>
    <w:rsid w:val="0016159F"/>
    <w:rsid w:val="00164411"/>
    <w:rsid w:val="001676AB"/>
    <w:rsid w:val="0017173E"/>
    <w:rsid w:val="00173C94"/>
    <w:rsid w:val="0017554B"/>
    <w:rsid w:val="001805F9"/>
    <w:rsid w:val="001810E0"/>
    <w:rsid w:val="00181161"/>
    <w:rsid w:val="0018143C"/>
    <w:rsid w:val="0018170B"/>
    <w:rsid w:val="00184926"/>
    <w:rsid w:val="00185C6F"/>
    <w:rsid w:val="001863C8"/>
    <w:rsid w:val="001870CC"/>
    <w:rsid w:val="001909AC"/>
    <w:rsid w:val="00190B94"/>
    <w:rsid w:val="00190D03"/>
    <w:rsid w:val="00193546"/>
    <w:rsid w:val="001950AC"/>
    <w:rsid w:val="001952ED"/>
    <w:rsid w:val="00195602"/>
    <w:rsid w:val="00197470"/>
    <w:rsid w:val="001A333A"/>
    <w:rsid w:val="001A4693"/>
    <w:rsid w:val="001B028E"/>
    <w:rsid w:val="001B1A9F"/>
    <w:rsid w:val="001B3EF2"/>
    <w:rsid w:val="001B3F8B"/>
    <w:rsid w:val="001B6DCE"/>
    <w:rsid w:val="001B7875"/>
    <w:rsid w:val="001B7C32"/>
    <w:rsid w:val="001C041E"/>
    <w:rsid w:val="001C2793"/>
    <w:rsid w:val="001C31B5"/>
    <w:rsid w:val="001C7BCA"/>
    <w:rsid w:val="001D023C"/>
    <w:rsid w:val="001D6EA8"/>
    <w:rsid w:val="001E0349"/>
    <w:rsid w:val="001E2660"/>
    <w:rsid w:val="001E27D7"/>
    <w:rsid w:val="001E54E9"/>
    <w:rsid w:val="001E6C0E"/>
    <w:rsid w:val="001E7288"/>
    <w:rsid w:val="001F16EA"/>
    <w:rsid w:val="001F2B3A"/>
    <w:rsid w:val="001F2B47"/>
    <w:rsid w:val="00202DFF"/>
    <w:rsid w:val="002060F9"/>
    <w:rsid w:val="0020659B"/>
    <w:rsid w:val="0021122B"/>
    <w:rsid w:val="00212376"/>
    <w:rsid w:val="0021463C"/>
    <w:rsid w:val="00217B89"/>
    <w:rsid w:val="00221032"/>
    <w:rsid w:val="00226647"/>
    <w:rsid w:val="002279AD"/>
    <w:rsid w:val="00232B37"/>
    <w:rsid w:val="002331C3"/>
    <w:rsid w:val="00233B38"/>
    <w:rsid w:val="002353D0"/>
    <w:rsid w:val="002364D2"/>
    <w:rsid w:val="002402CF"/>
    <w:rsid w:val="00243968"/>
    <w:rsid w:val="00245E57"/>
    <w:rsid w:val="00246533"/>
    <w:rsid w:val="00246B74"/>
    <w:rsid w:val="00253330"/>
    <w:rsid w:val="00255952"/>
    <w:rsid w:val="002662BE"/>
    <w:rsid w:val="002721D2"/>
    <w:rsid w:val="002752D5"/>
    <w:rsid w:val="0027659E"/>
    <w:rsid w:val="00276A1A"/>
    <w:rsid w:val="00287700"/>
    <w:rsid w:val="0029713D"/>
    <w:rsid w:val="002A156A"/>
    <w:rsid w:val="002A2346"/>
    <w:rsid w:val="002A2A75"/>
    <w:rsid w:val="002A4629"/>
    <w:rsid w:val="002A46C3"/>
    <w:rsid w:val="002A498F"/>
    <w:rsid w:val="002A686E"/>
    <w:rsid w:val="002A7879"/>
    <w:rsid w:val="002B0102"/>
    <w:rsid w:val="002B0E19"/>
    <w:rsid w:val="002B19B0"/>
    <w:rsid w:val="002B3911"/>
    <w:rsid w:val="002B7088"/>
    <w:rsid w:val="002C0DFF"/>
    <w:rsid w:val="002C2969"/>
    <w:rsid w:val="002C5454"/>
    <w:rsid w:val="002C5E5C"/>
    <w:rsid w:val="002C660B"/>
    <w:rsid w:val="002D013A"/>
    <w:rsid w:val="002D2025"/>
    <w:rsid w:val="002D37E5"/>
    <w:rsid w:val="002D3930"/>
    <w:rsid w:val="002D4469"/>
    <w:rsid w:val="002E1CC4"/>
    <w:rsid w:val="002E39FB"/>
    <w:rsid w:val="002E5898"/>
    <w:rsid w:val="002F0F4B"/>
    <w:rsid w:val="002F110C"/>
    <w:rsid w:val="002F25F0"/>
    <w:rsid w:val="002F47FF"/>
    <w:rsid w:val="002F6A3E"/>
    <w:rsid w:val="003001EE"/>
    <w:rsid w:val="00301226"/>
    <w:rsid w:val="003014D1"/>
    <w:rsid w:val="0030234F"/>
    <w:rsid w:val="0030601D"/>
    <w:rsid w:val="00306818"/>
    <w:rsid w:val="00306845"/>
    <w:rsid w:val="00310DBB"/>
    <w:rsid w:val="00311DE2"/>
    <w:rsid w:val="003141E6"/>
    <w:rsid w:val="00315502"/>
    <w:rsid w:val="00321914"/>
    <w:rsid w:val="0032300A"/>
    <w:rsid w:val="0033149F"/>
    <w:rsid w:val="00331636"/>
    <w:rsid w:val="00335A8D"/>
    <w:rsid w:val="00335D25"/>
    <w:rsid w:val="003365C9"/>
    <w:rsid w:val="00337A13"/>
    <w:rsid w:val="00337E07"/>
    <w:rsid w:val="00337F96"/>
    <w:rsid w:val="0034481C"/>
    <w:rsid w:val="003474D2"/>
    <w:rsid w:val="00351C46"/>
    <w:rsid w:val="00351F33"/>
    <w:rsid w:val="00352B68"/>
    <w:rsid w:val="003573C7"/>
    <w:rsid w:val="0036090C"/>
    <w:rsid w:val="00360C94"/>
    <w:rsid w:val="00363722"/>
    <w:rsid w:val="00367919"/>
    <w:rsid w:val="00370128"/>
    <w:rsid w:val="00372099"/>
    <w:rsid w:val="0037305C"/>
    <w:rsid w:val="00373BFB"/>
    <w:rsid w:val="003757A5"/>
    <w:rsid w:val="00376031"/>
    <w:rsid w:val="00381853"/>
    <w:rsid w:val="00383D32"/>
    <w:rsid w:val="003842D4"/>
    <w:rsid w:val="00387917"/>
    <w:rsid w:val="00390874"/>
    <w:rsid w:val="003913C2"/>
    <w:rsid w:val="0039742D"/>
    <w:rsid w:val="003A2AFB"/>
    <w:rsid w:val="003A4CD1"/>
    <w:rsid w:val="003B4193"/>
    <w:rsid w:val="003B6104"/>
    <w:rsid w:val="003B7C0B"/>
    <w:rsid w:val="003C0F37"/>
    <w:rsid w:val="003C1254"/>
    <w:rsid w:val="003C2950"/>
    <w:rsid w:val="003C2CE2"/>
    <w:rsid w:val="003C48E3"/>
    <w:rsid w:val="003C4B64"/>
    <w:rsid w:val="003C596F"/>
    <w:rsid w:val="003C5FC6"/>
    <w:rsid w:val="003D2826"/>
    <w:rsid w:val="003E1B6F"/>
    <w:rsid w:val="003E319C"/>
    <w:rsid w:val="003E3B04"/>
    <w:rsid w:val="003F167A"/>
    <w:rsid w:val="003F2AFE"/>
    <w:rsid w:val="003F3DDA"/>
    <w:rsid w:val="003F7857"/>
    <w:rsid w:val="00400223"/>
    <w:rsid w:val="004078AA"/>
    <w:rsid w:val="00413174"/>
    <w:rsid w:val="00413DDC"/>
    <w:rsid w:val="00415701"/>
    <w:rsid w:val="00415B5E"/>
    <w:rsid w:val="004168C6"/>
    <w:rsid w:val="0042370F"/>
    <w:rsid w:val="004264BE"/>
    <w:rsid w:val="00431725"/>
    <w:rsid w:val="00432230"/>
    <w:rsid w:val="00434874"/>
    <w:rsid w:val="004355A2"/>
    <w:rsid w:val="004370CF"/>
    <w:rsid w:val="0044162B"/>
    <w:rsid w:val="00441E93"/>
    <w:rsid w:val="0044615A"/>
    <w:rsid w:val="0044722D"/>
    <w:rsid w:val="00447D83"/>
    <w:rsid w:val="00450019"/>
    <w:rsid w:val="004520FA"/>
    <w:rsid w:val="00455F66"/>
    <w:rsid w:val="004579F2"/>
    <w:rsid w:val="00460C87"/>
    <w:rsid w:val="00462BC0"/>
    <w:rsid w:val="004659B4"/>
    <w:rsid w:val="004722D7"/>
    <w:rsid w:val="00472A7C"/>
    <w:rsid w:val="0047308D"/>
    <w:rsid w:val="004761FE"/>
    <w:rsid w:val="00476866"/>
    <w:rsid w:val="00477E57"/>
    <w:rsid w:val="00480680"/>
    <w:rsid w:val="0048091F"/>
    <w:rsid w:val="004865E7"/>
    <w:rsid w:val="004918B0"/>
    <w:rsid w:val="00491DEC"/>
    <w:rsid w:val="00492B0F"/>
    <w:rsid w:val="004949E6"/>
    <w:rsid w:val="004958BE"/>
    <w:rsid w:val="00496122"/>
    <w:rsid w:val="004A567A"/>
    <w:rsid w:val="004A7A5E"/>
    <w:rsid w:val="004A7BBC"/>
    <w:rsid w:val="004B145C"/>
    <w:rsid w:val="004B410C"/>
    <w:rsid w:val="004B4A09"/>
    <w:rsid w:val="004B7FFB"/>
    <w:rsid w:val="004C097C"/>
    <w:rsid w:val="004D2DB5"/>
    <w:rsid w:val="004D501D"/>
    <w:rsid w:val="004D646E"/>
    <w:rsid w:val="004D6FEF"/>
    <w:rsid w:val="004E0035"/>
    <w:rsid w:val="004E01AA"/>
    <w:rsid w:val="004E1221"/>
    <w:rsid w:val="004E1557"/>
    <w:rsid w:val="004E4229"/>
    <w:rsid w:val="004E7147"/>
    <w:rsid w:val="004F0A7C"/>
    <w:rsid w:val="00505AF8"/>
    <w:rsid w:val="00505DA9"/>
    <w:rsid w:val="005075D2"/>
    <w:rsid w:val="00507C8F"/>
    <w:rsid w:val="005151FF"/>
    <w:rsid w:val="0051739F"/>
    <w:rsid w:val="00522FF9"/>
    <w:rsid w:val="005248B4"/>
    <w:rsid w:val="005311D3"/>
    <w:rsid w:val="005361F7"/>
    <w:rsid w:val="00537CE3"/>
    <w:rsid w:val="00545AA8"/>
    <w:rsid w:val="0055080D"/>
    <w:rsid w:val="00550A46"/>
    <w:rsid w:val="00551E26"/>
    <w:rsid w:val="0055277C"/>
    <w:rsid w:val="00554E8E"/>
    <w:rsid w:val="00554F64"/>
    <w:rsid w:val="00560FFB"/>
    <w:rsid w:val="00562890"/>
    <w:rsid w:val="00563386"/>
    <w:rsid w:val="00565BC2"/>
    <w:rsid w:val="00567BA9"/>
    <w:rsid w:val="0057106B"/>
    <w:rsid w:val="0057170E"/>
    <w:rsid w:val="005741BB"/>
    <w:rsid w:val="0057446F"/>
    <w:rsid w:val="0057583E"/>
    <w:rsid w:val="00576861"/>
    <w:rsid w:val="00576FDF"/>
    <w:rsid w:val="0058104A"/>
    <w:rsid w:val="005815AF"/>
    <w:rsid w:val="00582CD1"/>
    <w:rsid w:val="00584400"/>
    <w:rsid w:val="00584ACF"/>
    <w:rsid w:val="00586497"/>
    <w:rsid w:val="00591869"/>
    <w:rsid w:val="00591A71"/>
    <w:rsid w:val="00595093"/>
    <w:rsid w:val="005A4637"/>
    <w:rsid w:val="005A4A6D"/>
    <w:rsid w:val="005A4C82"/>
    <w:rsid w:val="005A4E03"/>
    <w:rsid w:val="005A58AB"/>
    <w:rsid w:val="005B245E"/>
    <w:rsid w:val="005B5ED0"/>
    <w:rsid w:val="005B6680"/>
    <w:rsid w:val="005C4174"/>
    <w:rsid w:val="005C588A"/>
    <w:rsid w:val="005C60FD"/>
    <w:rsid w:val="005C6307"/>
    <w:rsid w:val="005D1027"/>
    <w:rsid w:val="005D5E59"/>
    <w:rsid w:val="005D68F1"/>
    <w:rsid w:val="005D6987"/>
    <w:rsid w:val="005D6D25"/>
    <w:rsid w:val="005D75E2"/>
    <w:rsid w:val="005E105B"/>
    <w:rsid w:val="005E5344"/>
    <w:rsid w:val="005E7BE0"/>
    <w:rsid w:val="005F0998"/>
    <w:rsid w:val="005F489F"/>
    <w:rsid w:val="00603FAC"/>
    <w:rsid w:val="006050E5"/>
    <w:rsid w:val="00606494"/>
    <w:rsid w:val="00606BD3"/>
    <w:rsid w:val="006078B2"/>
    <w:rsid w:val="00611E14"/>
    <w:rsid w:val="00613147"/>
    <w:rsid w:val="00616DC8"/>
    <w:rsid w:val="0062497A"/>
    <w:rsid w:val="00626F68"/>
    <w:rsid w:val="00631EDD"/>
    <w:rsid w:val="006320AA"/>
    <w:rsid w:val="0063400B"/>
    <w:rsid w:val="00634FAB"/>
    <w:rsid w:val="00636853"/>
    <w:rsid w:val="00640308"/>
    <w:rsid w:val="00642DE3"/>
    <w:rsid w:val="006431B0"/>
    <w:rsid w:val="00651AFA"/>
    <w:rsid w:val="00652DE4"/>
    <w:rsid w:val="00660308"/>
    <w:rsid w:val="006603BF"/>
    <w:rsid w:val="00660C1C"/>
    <w:rsid w:val="00660D55"/>
    <w:rsid w:val="00661435"/>
    <w:rsid w:val="00661924"/>
    <w:rsid w:val="00662592"/>
    <w:rsid w:val="00671E09"/>
    <w:rsid w:val="006753AC"/>
    <w:rsid w:val="00687F78"/>
    <w:rsid w:val="00692A66"/>
    <w:rsid w:val="00692B7A"/>
    <w:rsid w:val="00693684"/>
    <w:rsid w:val="006953A7"/>
    <w:rsid w:val="00696F02"/>
    <w:rsid w:val="006970C9"/>
    <w:rsid w:val="006A10EF"/>
    <w:rsid w:val="006A17ED"/>
    <w:rsid w:val="006A66E7"/>
    <w:rsid w:val="006A68A9"/>
    <w:rsid w:val="006B07AC"/>
    <w:rsid w:val="006B0C1A"/>
    <w:rsid w:val="006B1A31"/>
    <w:rsid w:val="006B305D"/>
    <w:rsid w:val="006B5450"/>
    <w:rsid w:val="006B5828"/>
    <w:rsid w:val="006C0516"/>
    <w:rsid w:val="006C2384"/>
    <w:rsid w:val="006C3BE5"/>
    <w:rsid w:val="006C57C1"/>
    <w:rsid w:val="006C6438"/>
    <w:rsid w:val="006D2201"/>
    <w:rsid w:val="006D23E8"/>
    <w:rsid w:val="006D4FB9"/>
    <w:rsid w:val="006D5A46"/>
    <w:rsid w:val="006D713D"/>
    <w:rsid w:val="006D72EB"/>
    <w:rsid w:val="006E17E0"/>
    <w:rsid w:val="006E3206"/>
    <w:rsid w:val="006E707B"/>
    <w:rsid w:val="006F0851"/>
    <w:rsid w:val="006F29DA"/>
    <w:rsid w:val="006F391D"/>
    <w:rsid w:val="006F6FC3"/>
    <w:rsid w:val="00706D64"/>
    <w:rsid w:val="00706E7B"/>
    <w:rsid w:val="00707138"/>
    <w:rsid w:val="00712F37"/>
    <w:rsid w:val="007130BB"/>
    <w:rsid w:val="0071313C"/>
    <w:rsid w:val="00713538"/>
    <w:rsid w:val="00714E8E"/>
    <w:rsid w:val="0072000B"/>
    <w:rsid w:val="0072276A"/>
    <w:rsid w:val="00723ADB"/>
    <w:rsid w:val="0072491F"/>
    <w:rsid w:val="00734D36"/>
    <w:rsid w:val="00735160"/>
    <w:rsid w:val="00742008"/>
    <w:rsid w:val="00743380"/>
    <w:rsid w:val="00743E39"/>
    <w:rsid w:val="00745B5A"/>
    <w:rsid w:val="00747EEA"/>
    <w:rsid w:val="00753844"/>
    <w:rsid w:val="0075485D"/>
    <w:rsid w:val="007550F6"/>
    <w:rsid w:val="00755A0D"/>
    <w:rsid w:val="00756834"/>
    <w:rsid w:val="0075767D"/>
    <w:rsid w:val="007578F6"/>
    <w:rsid w:val="00764411"/>
    <w:rsid w:val="00766989"/>
    <w:rsid w:val="007678BB"/>
    <w:rsid w:val="007748B3"/>
    <w:rsid w:val="0077660F"/>
    <w:rsid w:val="007774C5"/>
    <w:rsid w:val="00780729"/>
    <w:rsid w:val="00781074"/>
    <w:rsid w:val="007828CE"/>
    <w:rsid w:val="007874A2"/>
    <w:rsid w:val="00790968"/>
    <w:rsid w:val="00794CDC"/>
    <w:rsid w:val="007954DF"/>
    <w:rsid w:val="0079566C"/>
    <w:rsid w:val="007A5CDE"/>
    <w:rsid w:val="007B15A9"/>
    <w:rsid w:val="007B1A87"/>
    <w:rsid w:val="007B2313"/>
    <w:rsid w:val="007B4A75"/>
    <w:rsid w:val="007B5588"/>
    <w:rsid w:val="007B6DF0"/>
    <w:rsid w:val="007B7DDC"/>
    <w:rsid w:val="007C1FE8"/>
    <w:rsid w:val="007C4A94"/>
    <w:rsid w:val="007C4EA5"/>
    <w:rsid w:val="007C539B"/>
    <w:rsid w:val="007D0414"/>
    <w:rsid w:val="007D0F9F"/>
    <w:rsid w:val="007D157E"/>
    <w:rsid w:val="007D51A6"/>
    <w:rsid w:val="007E364C"/>
    <w:rsid w:val="007E4D46"/>
    <w:rsid w:val="007E581F"/>
    <w:rsid w:val="007E5C9C"/>
    <w:rsid w:val="007F564E"/>
    <w:rsid w:val="007F5CC8"/>
    <w:rsid w:val="00800421"/>
    <w:rsid w:val="00801B37"/>
    <w:rsid w:val="008035DD"/>
    <w:rsid w:val="00807DA2"/>
    <w:rsid w:val="0081172F"/>
    <w:rsid w:val="00812905"/>
    <w:rsid w:val="00812CD5"/>
    <w:rsid w:val="00815F75"/>
    <w:rsid w:val="0081732F"/>
    <w:rsid w:val="00820A41"/>
    <w:rsid w:val="008214AA"/>
    <w:rsid w:val="0082444A"/>
    <w:rsid w:val="008254DD"/>
    <w:rsid w:val="008259A9"/>
    <w:rsid w:val="008321F5"/>
    <w:rsid w:val="0083658B"/>
    <w:rsid w:val="00837573"/>
    <w:rsid w:val="0084051C"/>
    <w:rsid w:val="0084428A"/>
    <w:rsid w:val="00851A67"/>
    <w:rsid w:val="00856232"/>
    <w:rsid w:val="00860FE5"/>
    <w:rsid w:val="00865E71"/>
    <w:rsid w:val="00877513"/>
    <w:rsid w:val="0088055D"/>
    <w:rsid w:val="0088258F"/>
    <w:rsid w:val="00883585"/>
    <w:rsid w:val="00884C2E"/>
    <w:rsid w:val="00887C78"/>
    <w:rsid w:val="00891251"/>
    <w:rsid w:val="00893A4F"/>
    <w:rsid w:val="008969B0"/>
    <w:rsid w:val="008A2518"/>
    <w:rsid w:val="008A29C1"/>
    <w:rsid w:val="008A5B54"/>
    <w:rsid w:val="008A7D3E"/>
    <w:rsid w:val="008A7D96"/>
    <w:rsid w:val="008B1CC3"/>
    <w:rsid w:val="008B2C1C"/>
    <w:rsid w:val="008B3052"/>
    <w:rsid w:val="008B4AA1"/>
    <w:rsid w:val="008B4CE7"/>
    <w:rsid w:val="008C0665"/>
    <w:rsid w:val="008C2D02"/>
    <w:rsid w:val="008C48F5"/>
    <w:rsid w:val="008C4C8C"/>
    <w:rsid w:val="008C527C"/>
    <w:rsid w:val="008C5367"/>
    <w:rsid w:val="008C665E"/>
    <w:rsid w:val="008D07EB"/>
    <w:rsid w:val="008D1534"/>
    <w:rsid w:val="008D3E73"/>
    <w:rsid w:val="008D555B"/>
    <w:rsid w:val="008E2C1F"/>
    <w:rsid w:val="008E3CF5"/>
    <w:rsid w:val="008E3E53"/>
    <w:rsid w:val="008E74DC"/>
    <w:rsid w:val="008F388A"/>
    <w:rsid w:val="00903F5D"/>
    <w:rsid w:val="0090733A"/>
    <w:rsid w:val="00912572"/>
    <w:rsid w:val="0091289C"/>
    <w:rsid w:val="00913025"/>
    <w:rsid w:val="00915801"/>
    <w:rsid w:val="00916124"/>
    <w:rsid w:val="009205FC"/>
    <w:rsid w:val="009232FC"/>
    <w:rsid w:val="0092573C"/>
    <w:rsid w:val="009259CD"/>
    <w:rsid w:val="00933366"/>
    <w:rsid w:val="009347DD"/>
    <w:rsid w:val="00936C16"/>
    <w:rsid w:val="00944155"/>
    <w:rsid w:val="009461C4"/>
    <w:rsid w:val="00947C96"/>
    <w:rsid w:val="0095616D"/>
    <w:rsid w:val="009565A0"/>
    <w:rsid w:val="00957192"/>
    <w:rsid w:val="00957862"/>
    <w:rsid w:val="00960FA0"/>
    <w:rsid w:val="00962A97"/>
    <w:rsid w:val="00965475"/>
    <w:rsid w:val="00970CE9"/>
    <w:rsid w:val="00973AFE"/>
    <w:rsid w:val="00976D5E"/>
    <w:rsid w:val="00977406"/>
    <w:rsid w:val="00980601"/>
    <w:rsid w:val="00981F14"/>
    <w:rsid w:val="009823C5"/>
    <w:rsid w:val="00993121"/>
    <w:rsid w:val="00993282"/>
    <w:rsid w:val="0099513E"/>
    <w:rsid w:val="009952F5"/>
    <w:rsid w:val="00995986"/>
    <w:rsid w:val="00996091"/>
    <w:rsid w:val="00997B00"/>
    <w:rsid w:val="009A3ED1"/>
    <w:rsid w:val="009A654A"/>
    <w:rsid w:val="009B1D39"/>
    <w:rsid w:val="009B2322"/>
    <w:rsid w:val="009B2F52"/>
    <w:rsid w:val="009B3C1D"/>
    <w:rsid w:val="009B6684"/>
    <w:rsid w:val="009B6839"/>
    <w:rsid w:val="009B7B92"/>
    <w:rsid w:val="009C0958"/>
    <w:rsid w:val="009C1631"/>
    <w:rsid w:val="009C5048"/>
    <w:rsid w:val="009C5B6F"/>
    <w:rsid w:val="009D0685"/>
    <w:rsid w:val="009D5B06"/>
    <w:rsid w:val="009E2275"/>
    <w:rsid w:val="009E3192"/>
    <w:rsid w:val="009E4463"/>
    <w:rsid w:val="009E4913"/>
    <w:rsid w:val="009E7F77"/>
    <w:rsid w:val="009F1E19"/>
    <w:rsid w:val="009F1EA3"/>
    <w:rsid w:val="009F66B5"/>
    <w:rsid w:val="009F7AC8"/>
    <w:rsid w:val="00A01299"/>
    <w:rsid w:val="00A01CD3"/>
    <w:rsid w:val="00A10185"/>
    <w:rsid w:val="00A12E70"/>
    <w:rsid w:val="00A12F28"/>
    <w:rsid w:val="00A14281"/>
    <w:rsid w:val="00A15267"/>
    <w:rsid w:val="00A155B4"/>
    <w:rsid w:val="00A167B2"/>
    <w:rsid w:val="00A16981"/>
    <w:rsid w:val="00A177A9"/>
    <w:rsid w:val="00A25AB8"/>
    <w:rsid w:val="00A27EC4"/>
    <w:rsid w:val="00A3233F"/>
    <w:rsid w:val="00A3371A"/>
    <w:rsid w:val="00A34F96"/>
    <w:rsid w:val="00A35083"/>
    <w:rsid w:val="00A36BD4"/>
    <w:rsid w:val="00A36D97"/>
    <w:rsid w:val="00A370DB"/>
    <w:rsid w:val="00A37C9E"/>
    <w:rsid w:val="00A43D9E"/>
    <w:rsid w:val="00A447C2"/>
    <w:rsid w:val="00A44FF3"/>
    <w:rsid w:val="00A45865"/>
    <w:rsid w:val="00A5293E"/>
    <w:rsid w:val="00A5335D"/>
    <w:rsid w:val="00A542D8"/>
    <w:rsid w:val="00A54B9F"/>
    <w:rsid w:val="00A576D9"/>
    <w:rsid w:val="00A60104"/>
    <w:rsid w:val="00A62FEF"/>
    <w:rsid w:val="00A66EC4"/>
    <w:rsid w:val="00A72104"/>
    <w:rsid w:val="00A73E1C"/>
    <w:rsid w:val="00A75023"/>
    <w:rsid w:val="00A771AE"/>
    <w:rsid w:val="00A80096"/>
    <w:rsid w:val="00A826C3"/>
    <w:rsid w:val="00A84F14"/>
    <w:rsid w:val="00A85349"/>
    <w:rsid w:val="00A87664"/>
    <w:rsid w:val="00A87911"/>
    <w:rsid w:val="00A909A2"/>
    <w:rsid w:val="00A9616A"/>
    <w:rsid w:val="00A97E93"/>
    <w:rsid w:val="00AA1085"/>
    <w:rsid w:val="00AA6850"/>
    <w:rsid w:val="00AB7218"/>
    <w:rsid w:val="00AC2E15"/>
    <w:rsid w:val="00AC364C"/>
    <w:rsid w:val="00AD057A"/>
    <w:rsid w:val="00AD0DE1"/>
    <w:rsid w:val="00AD115A"/>
    <w:rsid w:val="00AD3BFF"/>
    <w:rsid w:val="00AD3FCB"/>
    <w:rsid w:val="00AD6EA0"/>
    <w:rsid w:val="00AE141B"/>
    <w:rsid w:val="00AE2E36"/>
    <w:rsid w:val="00AE3A12"/>
    <w:rsid w:val="00AF1E26"/>
    <w:rsid w:val="00AF5DCC"/>
    <w:rsid w:val="00B0059B"/>
    <w:rsid w:val="00B026B7"/>
    <w:rsid w:val="00B05B92"/>
    <w:rsid w:val="00B0665B"/>
    <w:rsid w:val="00B06D0A"/>
    <w:rsid w:val="00B0745D"/>
    <w:rsid w:val="00B118B7"/>
    <w:rsid w:val="00B1392B"/>
    <w:rsid w:val="00B22384"/>
    <w:rsid w:val="00B2286E"/>
    <w:rsid w:val="00B231D6"/>
    <w:rsid w:val="00B24B7F"/>
    <w:rsid w:val="00B2650B"/>
    <w:rsid w:val="00B31AB4"/>
    <w:rsid w:val="00B33C49"/>
    <w:rsid w:val="00B35CB4"/>
    <w:rsid w:val="00B36FED"/>
    <w:rsid w:val="00B4094A"/>
    <w:rsid w:val="00B443DB"/>
    <w:rsid w:val="00B521E1"/>
    <w:rsid w:val="00B56CC4"/>
    <w:rsid w:val="00B602B7"/>
    <w:rsid w:val="00B6065F"/>
    <w:rsid w:val="00B618D7"/>
    <w:rsid w:val="00B61DFB"/>
    <w:rsid w:val="00B6446B"/>
    <w:rsid w:val="00B727D8"/>
    <w:rsid w:val="00B77374"/>
    <w:rsid w:val="00B853FB"/>
    <w:rsid w:val="00B855C1"/>
    <w:rsid w:val="00B873EF"/>
    <w:rsid w:val="00B90828"/>
    <w:rsid w:val="00B91A1C"/>
    <w:rsid w:val="00B93213"/>
    <w:rsid w:val="00B944AD"/>
    <w:rsid w:val="00B95C44"/>
    <w:rsid w:val="00B969A1"/>
    <w:rsid w:val="00BA0C0B"/>
    <w:rsid w:val="00BA6E11"/>
    <w:rsid w:val="00BB3C00"/>
    <w:rsid w:val="00BB44BD"/>
    <w:rsid w:val="00BB7708"/>
    <w:rsid w:val="00BC15A2"/>
    <w:rsid w:val="00BC16EC"/>
    <w:rsid w:val="00BC1BC9"/>
    <w:rsid w:val="00BC25BA"/>
    <w:rsid w:val="00BC2E2C"/>
    <w:rsid w:val="00BC41E4"/>
    <w:rsid w:val="00BC4E03"/>
    <w:rsid w:val="00BC69FD"/>
    <w:rsid w:val="00BD02B0"/>
    <w:rsid w:val="00BD6B81"/>
    <w:rsid w:val="00BE0E44"/>
    <w:rsid w:val="00BE2527"/>
    <w:rsid w:val="00BE3FFD"/>
    <w:rsid w:val="00BF11C7"/>
    <w:rsid w:val="00BF6915"/>
    <w:rsid w:val="00BF7FF9"/>
    <w:rsid w:val="00C011E0"/>
    <w:rsid w:val="00C02CD8"/>
    <w:rsid w:val="00C04D22"/>
    <w:rsid w:val="00C050E0"/>
    <w:rsid w:val="00C0613F"/>
    <w:rsid w:val="00C15240"/>
    <w:rsid w:val="00C17030"/>
    <w:rsid w:val="00C264A9"/>
    <w:rsid w:val="00C344A5"/>
    <w:rsid w:val="00C444DB"/>
    <w:rsid w:val="00C50877"/>
    <w:rsid w:val="00C50952"/>
    <w:rsid w:val="00C53E52"/>
    <w:rsid w:val="00C55BF9"/>
    <w:rsid w:val="00C56104"/>
    <w:rsid w:val="00C5701A"/>
    <w:rsid w:val="00C570BC"/>
    <w:rsid w:val="00C713E7"/>
    <w:rsid w:val="00C740AC"/>
    <w:rsid w:val="00C748B5"/>
    <w:rsid w:val="00C77144"/>
    <w:rsid w:val="00C773A9"/>
    <w:rsid w:val="00C800D9"/>
    <w:rsid w:val="00C809F0"/>
    <w:rsid w:val="00C81044"/>
    <w:rsid w:val="00C843AC"/>
    <w:rsid w:val="00C84FED"/>
    <w:rsid w:val="00C93207"/>
    <w:rsid w:val="00C945E1"/>
    <w:rsid w:val="00CA74AB"/>
    <w:rsid w:val="00CA7B2B"/>
    <w:rsid w:val="00CB3DE5"/>
    <w:rsid w:val="00CB488D"/>
    <w:rsid w:val="00CB7A8D"/>
    <w:rsid w:val="00CC0A77"/>
    <w:rsid w:val="00CC0A9F"/>
    <w:rsid w:val="00CC17F0"/>
    <w:rsid w:val="00CC3622"/>
    <w:rsid w:val="00CC3839"/>
    <w:rsid w:val="00CC3A8D"/>
    <w:rsid w:val="00CD036C"/>
    <w:rsid w:val="00CD17BF"/>
    <w:rsid w:val="00CD35A6"/>
    <w:rsid w:val="00CD3954"/>
    <w:rsid w:val="00CE036D"/>
    <w:rsid w:val="00CE43FC"/>
    <w:rsid w:val="00CE7883"/>
    <w:rsid w:val="00CF37A1"/>
    <w:rsid w:val="00CF3DCB"/>
    <w:rsid w:val="00CF78A8"/>
    <w:rsid w:val="00D11CDB"/>
    <w:rsid w:val="00D13EF5"/>
    <w:rsid w:val="00D15DBB"/>
    <w:rsid w:val="00D22074"/>
    <w:rsid w:val="00D2212D"/>
    <w:rsid w:val="00D227A9"/>
    <w:rsid w:val="00D23139"/>
    <w:rsid w:val="00D23D44"/>
    <w:rsid w:val="00D24486"/>
    <w:rsid w:val="00D278FD"/>
    <w:rsid w:val="00D30259"/>
    <w:rsid w:val="00D3426C"/>
    <w:rsid w:val="00D34C0E"/>
    <w:rsid w:val="00D46BE5"/>
    <w:rsid w:val="00D53150"/>
    <w:rsid w:val="00D53610"/>
    <w:rsid w:val="00D536D0"/>
    <w:rsid w:val="00D60D49"/>
    <w:rsid w:val="00D66AE0"/>
    <w:rsid w:val="00D70E16"/>
    <w:rsid w:val="00D70FCD"/>
    <w:rsid w:val="00D731FD"/>
    <w:rsid w:val="00D77A01"/>
    <w:rsid w:val="00D80929"/>
    <w:rsid w:val="00D8217C"/>
    <w:rsid w:val="00D83CCF"/>
    <w:rsid w:val="00D863E2"/>
    <w:rsid w:val="00D87C86"/>
    <w:rsid w:val="00D9088A"/>
    <w:rsid w:val="00D90E8F"/>
    <w:rsid w:val="00D910E5"/>
    <w:rsid w:val="00D94920"/>
    <w:rsid w:val="00D96536"/>
    <w:rsid w:val="00D96801"/>
    <w:rsid w:val="00D97C80"/>
    <w:rsid w:val="00D97DA4"/>
    <w:rsid w:val="00DA3F02"/>
    <w:rsid w:val="00DA3F14"/>
    <w:rsid w:val="00DA44E5"/>
    <w:rsid w:val="00DB1C98"/>
    <w:rsid w:val="00DC04E0"/>
    <w:rsid w:val="00DC07F1"/>
    <w:rsid w:val="00DC0ADC"/>
    <w:rsid w:val="00DC1840"/>
    <w:rsid w:val="00DC1E14"/>
    <w:rsid w:val="00DC3AD0"/>
    <w:rsid w:val="00DC5E27"/>
    <w:rsid w:val="00DC7FB6"/>
    <w:rsid w:val="00DD1190"/>
    <w:rsid w:val="00DD42C8"/>
    <w:rsid w:val="00DD50A3"/>
    <w:rsid w:val="00DE1E7D"/>
    <w:rsid w:val="00DE2C4E"/>
    <w:rsid w:val="00DE7642"/>
    <w:rsid w:val="00DE7B1D"/>
    <w:rsid w:val="00DE7F51"/>
    <w:rsid w:val="00DF0688"/>
    <w:rsid w:val="00DF1751"/>
    <w:rsid w:val="00DF6C5B"/>
    <w:rsid w:val="00E02AA4"/>
    <w:rsid w:val="00E04DA9"/>
    <w:rsid w:val="00E04E5D"/>
    <w:rsid w:val="00E13BC2"/>
    <w:rsid w:val="00E161C0"/>
    <w:rsid w:val="00E170E5"/>
    <w:rsid w:val="00E17421"/>
    <w:rsid w:val="00E20C18"/>
    <w:rsid w:val="00E27B43"/>
    <w:rsid w:val="00E31362"/>
    <w:rsid w:val="00E34AF9"/>
    <w:rsid w:val="00E362E1"/>
    <w:rsid w:val="00E36860"/>
    <w:rsid w:val="00E430C2"/>
    <w:rsid w:val="00E44C09"/>
    <w:rsid w:val="00E46A02"/>
    <w:rsid w:val="00E46F51"/>
    <w:rsid w:val="00E47E2D"/>
    <w:rsid w:val="00E508B3"/>
    <w:rsid w:val="00E52BBA"/>
    <w:rsid w:val="00E53F63"/>
    <w:rsid w:val="00E542EE"/>
    <w:rsid w:val="00E54A36"/>
    <w:rsid w:val="00E54EED"/>
    <w:rsid w:val="00E569E4"/>
    <w:rsid w:val="00E60F0D"/>
    <w:rsid w:val="00E63158"/>
    <w:rsid w:val="00E634D7"/>
    <w:rsid w:val="00E65D2C"/>
    <w:rsid w:val="00E67261"/>
    <w:rsid w:val="00E73A0D"/>
    <w:rsid w:val="00E743F8"/>
    <w:rsid w:val="00E77308"/>
    <w:rsid w:val="00E77871"/>
    <w:rsid w:val="00E841FE"/>
    <w:rsid w:val="00E85810"/>
    <w:rsid w:val="00E8587C"/>
    <w:rsid w:val="00E8662C"/>
    <w:rsid w:val="00E86EBF"/>
    <w:rsid w:val="00E97D17"/>
    <w:rsid w:val="00E97FD5"/>
    <w:rsid w:val="00EA0A1C"/>
    <w:rsid w:val="00EA16EA"/>
    <w:rsid w:val="00EA29D4"/>
    <w:rsid w:val="00EA2EA8"/>
    <w:rsid w:val="00EB0746"/>
    <w:rsid w:val="00EB0F13"/>
    <w:rsid w:val="00EB3D91"/>
    <w:rsid w:val="00EB6EB8"/>
    <w:rsid w:val="00EB7027"/>
    <w:rsid w:val="00EC0A5B"/>
    <w:rsid w:val="00EC6D39"/>
    <w:rsid w:val="00ED0300"/>
    <w:rsid w:val="00ED04FD"/>
    <w:rsid w:val="00ED71B5"/>
    <w:rsid w:val="00EE12E0"/>
    <w:rsid w:val="00EE3D7F"/>
    <w:rsid w:val="00EE7197"/>
    <w:rsid w:val="00EE7809"/>
    <w:rsid w:val="00EF3CF5"/>
    <w:rsid w:val="00EF42F8"/>
    <w:rsid w:val="00EF5DA9"/>
    <w:rsid w:val="00EF5FF6"/>
    <w:rsid w:val="00F018AC"/>
    <w:rsid w:val="00F064B7"/>
    <w:rsid w:val="00F11DCD"/>
    <w:rsid w:val="00F132CA"/>
    <w:rsid w:val="00F1383E"/>
    <w:rsid w:val="00F21A97"/>
    <w:rsid w:val="00F25DC2"/>
    <w:rsid w:val="00F26F9A"/>
    <w:rsid w:val="00F27FEC"/>
    <w:rsid w:val="00F30713"/>
    <w:rsid w:val="00F3415F"/>
    <w:rsid w:val="00F4045C"/>
    <w:rsid w:val="00F406B3"/>
    <w:rsid w:val="00F40920"/>
    <w:rsid w:val="00F5372C"/>
    <w:rsid w:val="00F5387C"/>
    <w:rsid w:val="00F546F1"/>
    <w:rsid w:val="00F54917"/>
    <w:rsid w:val="00F54A0B"/>
    <w:rsid w:val="00F55FD6"/>
    <w:rsid w:val="00F56F98"/>
    <w:rsid w:val="00F579BB"/>
    <w:rsid w:val="00F6338D"/>
    <w:rsid w:val="00F639CB"/>
    <w:rsid w:val="00F63C08"/>
    <w:rsid w:val="00F64590"/>
    <w:rsid w:val="00F646EE"/>
    <w:rsid w:val="00F67879"/>
    <w:rsid w:val="00F7557D"/>
    <w:rsid w:val="00F77385"/>
    <w:rsid w:val="00F824F9"/>
    <w:rsid w:val="00F82CD4"/>
    <w:rsid w:val="00F85B0B"/>
    <w:rsid w:val="00F8656B"/>
    <w:rsid w:val="00F93394"/>
    <w:rsid w:val="00F944AA"/>
    <w:rsid w:val="00F9591D"/>
    <w:rsid w:val="00F95C77"/>
    <w:rsid w:val="00F96277"/>
    <w:rsid w:val="00F968D7"/>
    <w:rsid w:val="00F96B95"/>
    <w:rsid w:val="00FA38DF"/>
    <w:rsid w:val="00FA5B0D"/>
    <w:rsid w:val="00FA619F"/>
    <w:rsid w:val="00FA700F"/>
    <w:rsid w:val="00FB0153"/>
    <w:rsid w:val="00FB05E6"/>
    <w:rsid w:val="00FB4FCD"/>
    <w:rsid w:val="00FB5018"/>
    <w:rsid w:val="00FB6019"/>
    <w:rsid w:val="00FB74F8"/>
    <w:rsid w:val="00FC1838"/>
    <w:rsid w:val="00FC7CD1"/>
    <w:rsid w:val="00FD1857"/>
    <w:rsid w:val="00FD3730"/>
    <w:rsid w:val="00FD78E6"/>
    <w:rsid w:val="00FE06BC"/>
    <w:rsid w:val="00FE3883"/>
    <w:rsid w:val="00FE687B"/>
    <w:rsid w:val="00FE68DA"/>
    <w:rsid w:val="00FF37F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192"/>
    <w:pPr>
      <w:spacing w:before="120" w:after="240"/>
      <w:ind w:firstLine="567"/>
      <w:jc w:val="both"/>
    </w:pPr>
    <w:rPr>
      <w:rFonts w:ascii="Arial" w:hAnsi="Arial"/>
      <w:szCs w:val="24"/>
    </w:rPr>
  </w:style>
  <w:style w:type="paragraph" w:styleId="Titre1">
    <w:name w:val="heading 1"/>
    <w:basedOn w:val="Normal"/>
    <w:next w:val="Normal"/>
    <w:link w:val="Titre1Car"/>
    <w:qFormat/>
    <w:rsid w:val="004722D7"/>
    <w:pPr>
      <w:keepNext/>
      <w:numPr>
        <w:numId w:val="2"/>
      </w:numPr>
      <w:spacing w:before="240"/>
      <w:outlineLvl w:val="0"/>
    </w:pPr>
    <w:rPr>
      <w:rFonts w:ascii="Ebrima" w:hAnsi="Ebrima"/>
      <w:b/>
      <w:bCs/>
      <w:smallCaps/>
      <w:kern w:val="32"/>
      <w:sz w:val="40"/>
      <w:szCs w:val="32"/>
    </w:rPr>
  </w:style>
  <w:style w:type="paragraph" w:styleId="Titre2">
    <w:name w:val="heading 2"/>
    <w:basedOn w:val="Normal"/>
    <w:next w:val="Normal"/>
    <w:link w:val="Titre2Car"/>
    <w:unhideWhenUsed/>
    <w:qFormat/>
    <w:rsid w:val="004722D7"/>
    <w:pPr>
      <w:keepNext/>
      <w:keepLines/>
      <w:numPr>
        <w:ilvl w:val="1"/>
        <w:numId w:val="2"/>
      </w:numPr>
      <w:spacing w:before="240"/>
      <w:outlineLvl w:val="1"/>
    </w:pPr>
    <w:rPr>
      <w:rFonts w:ascii="Ebrima" w:eastAsiaTheme="majorEastAsia" w:hAnsi="Ebrima" w:cstheme="majorBidi"/>
      <w:b/>
      <w:bCs/>
      <w:smallCaps/>
      <w:sz w:val="32"/>
      <w:szCs w:val="26"/>
    </w:rPr>
  </w:style>
  <w:style w:type="paragraph" w:styleId="Titre3">
    <w:name w:val="heading 3"/>
    <w:basedOn w:val="Normal"/>
    <w:next w:val="Normal"/>
    <w:link w:val="Titre3Car"/>
    <w:unhideWhenUsed/>
    <w:qFormat/>
    <w:rsid w:val="004722D7"/>
    <w:pPr>
      <w:keepNext/>
      <w:keepLines/>
      <w:numPr>
        <w:ilvl w:val="2"/>
        <w:numId w:val="2"/>
      </w:numPr>
      <w:spacing w:before="240"/>
      <w:outlineLvl w:val="2"/>
    </w:pPr>
    <w:rPr>
      <w:rFonts w:ascii="Ebrima" w:eastAsiaTheme="majorEastAsia" w:hAnsi="Ebrima" w:cstheme="majorBidi"/>
      <w:b/>
      <w:bCs/>
      <w:sz w:val="24"/>
    </w:rPr>
  </w:style>
  <w:style w:type="paragraph" w:styleId="Titre4">
    <w:name w:val="heading 4"/>
    <w:basedOn w:val="Normal"/>
    <w:next w:val="Normal"/>
    <w:link w:val="Titre4Car"/>
    <w:qFormat/>
    <w:rsid w:val="00FC7CD1"/>
    <w:pPr>
      <w:keepNext/>
      <w:numPr>
        <w:ilvl w:val="3"/>
        <w:numId w:val="2"/>
      </w:numPr>
      <w:spacing w:before="240" w:after="120"/>
      <w:outlineLvl w:val="3"/>
    </w:pPr>
    <w:rPr>
      <w:rFonts w:ascii="Ebrima" w:eastAsia="Calibri" w:hAnsi="Ebrima" w:cs="Arial Narrow"/>
      <w:b/>
      <w:bCs/>
      <w:color w:val="000000"/>
      <w:szCs w:val="44"/>
    </w:rPr>
  </w:style>
  <w:style w:type="paragraph" w:styleId="Titre5">
    <w:name w:val="heading 5"/>
    <w:basedOn w:val="Normal"/>
    <w:next w:val="Normal"/>
    <w:link w:val="Titre5Car"/>
    <w:unhideWhenUsed/>
    <w:qFormat/>
    <w:rsid w:val="007828CE"/>
    <w:pPr>
      <w:keepNext/>
      <w:keepLines/>
      <w:spacing w:before="240" w:after="120"/>
      <w:outlineLvl w:val="4"/>
    </w:pPr>
    <w:rPr>
      <w:rFonts w:eastAsiaTheme="majorEastAsia" w:cstheme="majorBidi"/>
      <w:color w:val="000000" w:themeColor="tex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locked/>
    <w:rsid w:val="00FC7CD1"/>
    <w:rPr>
      <w:rFonts w:ascii="Ebrima" w:eastAsia="Calibri" w:hAnsi="Ebrima" w:cs="Arial Narrow"/>
      <w:b/>
      <w:bCs/>
      <w:color w:val="000000"/>
      <w:szCs w:val="44"/>
    </w:rPr>
  </w:style>
  <w:style w:type="table" w:styleId="Grilledutableau">
    <w:name w:val="Table Grid"/>
    <w:basedOn w:val="TableauNormal"/>
    <w:uiPriority w:val="39"/>
    <w:rsid w:val="00D536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rsid w:val="00B24B7F"/>
    <w:pPr>
      <w:tabs>
        <w:tab w:val="center" w:pos="4536"/>
        <w:tab w:val="right" w:pos="9072"/>
      </w:tabs>
    </w:pPr>
  </w:style>
  <w:style w:type="paragraph" w:styleId="Pieddepage">
    <w:name w:val="footer"/>
    <w:basedOn w:val="Normal"/>
    <w:link w:val="PieddepageCar"/>
    <w:uiPriority w:val="99"/>
    <w:rsid w:val="00B24B7F"/>
    <w:pPr>
      <w:tabs>
        <w:tab w:val="center" w:pos="4536"/>
        <w:tab w:val="right" w:pos="9072"/>
      </w:tabs>
    </w:pPr>
  </w:style>
  <w:style w:type="paragraph" w:styleId="NormalWeb">
    <w:name w:val="Normal (Web)"/>
    <w:basedOn w:val="Normal"/>
    <w:uiPriority w:val="99"/>
    <w:rsid w:val="00EA16EA"/>
    <w:pPr>
      <w:spacing w:before="100" w:beforeAutospacing="1" w:after="100" w:afterAutospacing="1"/>
    </w:pPr>
    <w:rPr>
      <w:rFonts w:eastAsia="Calibri"/>
    </w:rPr>
  </w:style>
  <w:style w:type="character" w:styleId="lev">
    <w:name w:val="Strong"/>
    <w:uiPriority w:val="22"/>
    <w:qFormat/>
    <w:rsid w:val="00EA16EA"/>
    <w:rPr>
      <w:rFonts w:cs="Times New Roman"/>
      <w:b/>
      <w:bCs/>
    </w:rPr>
  </w:style>
  <w:style w:type="paragraph" w:styleId="Paragraphedeliste">
    <w:name w:val="List Paragraph"/>
    <w:basedOn w:val="Normal"/>
    <w:uiPriority w:val="1"/>
    <w:qFormat/>
    <w:rsid w:val="008D07EB"/>
    <w:pPr>
      <w:numPr>
        <w:numId w:val="1"/>
      </w:numPr>
      <w:spacing w:before="0" w:after="0" w:line="276" w:lineRule="auto"/>
      <w:ind w:left="1134"/>
      <w:contextualSpacing/>
    </w:pPr>
    <w:rPr>
      <w:rFonts w:eastAsia="Calibri"/>
      <w:color w:val="000000"/>
      <w:szCs w:val="22"/>
      <w:lang w:eastAsia="en-US"/>
    </w:rPr>
  </w:style>
  <w:style w:type="paragraph" w:styleId="Notedebasdepage">
    <w:name w:val="footnote text"/>
    <w:basedOn w:val="Normal"/>
    <w:link w:val="NotedebasdepageCar"/>
    <w:semiHidden/>
    <w:rsid w:val="00EA16EA"/>
    <w:rPr>
      <w:rFonts w:ascii="Calibri" w:hAnsi="Calibri"/>
      <w:szCs w:val="20"/>
      <w:lang w:eastAsia="en-US"/>
    </w:rPr>
  </w:style>
  <w:style w:type="character" w:customStyle="1" w:styleId="NotedebasdepageCar">
    <w:name w:val="Note de bas de page Car"/>
    <w:link w:val="Notedebasdepage"/>
    <w:semiHidden/>
    <w:locked/>
    <w:rsid w:val="00EA16EA"/>
    <w:rPr>
      <w:rFonts w:ascii="Calibri" w:hAnsi="Calibri"/>
      <w:lang w:val="fr-FR" w:eastAsia="en-US" w:bidi="ar-SA"/>
    </w:rPr>
  </w:style>
  <w:style w:type="character" w:styleId="Appelnotedebasdep">
    <w:name w:val="footnote reference"/>
    <w:semiHidden/>
    <w:rsid w:val="00EA16EA"/>
    <w:rPr>
      <w:rFonts w:cs="Times New Roman"/>
      <w:vertAlign w:val="superscript"/>
    </w:rPr>
  </w:style>
  <w:style w:type="character" w:customStyle="1" w:styleId="CarCar1">
    <w:name w:val="Car Car1"/>
    <w:locked/>
    <w:rsid w:val="00AD6EA0"/>
    <w:rPr>
      <w:rFonts w:ascii="Arial Narrow" w:eastAsia="Calibri" w:hAnsi="Arial Narrow" w:cs="Arial Narrow"/>
      <w:b/>
      <w:bCs/>
      <w:smallCaps/>
      <w:color w:val="000000"/>
      <w:sz w:val="44"/>
      <w:szCs w:val="44"/>
      <w:lang w:val="fr-FR" w:eastAsia="fr-FR" w:bidi="ar-SA"/>
    </w:rPr>
  </w:style>
  <w:style w:type="paragraph" w:customStyle="1" w:styleId="Contenuducadre">
    <w:name w:val="Contenu du cadre"/>
    <w:basedOn w:val="Corpsdetexte"/>
    <w:rsid w:val="00AD6EA0"/>
    <w:pPr>
      <w:suppressAutoHyphens/>
    </w:pPr>
    <w:rPr>
      <w:lang w:eastAsia="ar-SA"/>
    </w:rPr>
  </w:style>
  <w:style w:type="paragraph" w:styleId="Corpsdetexte">
    <w:name w:val="Body Text"/>
    <w:basedOn w:val="Normal"/>
    <w:rsid w:val="00AD6EA0"/>
    <w:pPr>
      <w:spacing w:after="120"/>
    </w:pPr>
  </w:style>
  <w:style w:type="character" w:styleId="Lienhypertexte">
    <w:name w:val="Hyperlink"/>
    <w:uiPriority w:val="99"/>
    <w:rsid w:val="00AD6EA0"/>
    <w:rPr>
      <w:color w:val="0000FF"/>
      <w:u w:val="single"/>
    </w:rPr>
  </w:style>
  <w:style w:type="paragraph" w:customStyle="1" w:styleId="Default">
    <w:name w:val="Default"/>
    <w:rsid w:val="00AD6EA0"/>
    <w:pPr>
      <w:autoSpaceDE w:val="0"/>
      <w:autoSpaceDN w:val="0"/>
      <w:adjustRightInd w:val="0"/>
    </w:pPr>
    <w:rPr>
      <w:color w:val="000000"/>
      <w:sz w:val="24"/>
      <w:szCs w:val="24"/>
    </w:rPr>
  </w:style>
  <w:style w:type="character" w:styleId="Numrodepage">
    <w:name w:val="page number"/>
    <w:basedOn w:val="Policepardfaut"/>
    <w:rsid w:val="00AD6EA0"/>
  </w:style>
  <w:style w:type="paragraph" w:customStyle="1" w:styleId="Paragraphedeliste1">
    <w:name w:val="Paragraphe de liste1"/>
    <w:basedOn w:val="Normal"/>
    <w:rsid w:val="00D11CDB"/>
    <w:pPr>
      <w:spacing w:after="200" w:line="276" w:lineRule="auto"/>
      <w:ind w:left="720"/>
      <w:contextualSpacing/>
    </w:pPr>
    <w:rPr>
      <w:rFonts w:ascii="Calibri" w:hAnsi="Calibri"/>
      <w:sz w:val="22"/>
      <w:szCs w:val="22"/>
      <w:lang w:eastAsia="en-US"/>
    </w:rPr>
  </w:style>
  <w:style w:type="paragraph" w:customStyle="1" w:styleId="Paragraphedeliste10">
    <w:name w:val="Paragraphe de liste1"/>
    <w:basedOn w:val="Normal"/>
    <w:uiPriority w:val="99"/>
    <w:rsid w:val="00460C87"/>
    <w:pPr>
      <w:spacing w:after="200" w:line="276" w:lineRule="auto"/>
      <w:ind w:left="720"/>
      <w:contextualSpacing/>
    </w:pPr>
    <w:rPr>
      <w:rFonts w:ascii="Calibri" w:hAnsi="Calibri"/>
      <w:sz w:val="22"/>
      <w:szCs w:val="22"/>
      <w:lang w:eastAsia="en-US"/>
    </w:rPr>
  </w:style>
  <w:style w:type="character" w:customStyle="1" w:styleId="PieddepageCar">
    <w:name w:val="Pied de page Car"/>
    <w:link w:val="Pieddepage"/>
    <w:uiPriority w:val="99"/>
    <w:rsid w:val="00E63158"/>
    <w:rPr>
      <w:sz w:val="24"/>
      <w:szCs w:val="24"/>
    </w:rPr>
  </w:style>
  <w:style w:type="paragraph" w:customStyle="1" w:styleId="Pa3">
    <w:name w:val="Pa3"/>
    <w:basedOn w:val="Default"/>
    <w:next w:val="Default"/>
    <w:uiPriority w:val="99"/>
    <w:rsid w:val="00B31AB4"/>
    <w:pPr>
      <w:spacing w:line="241" w:lineRule="atLeast"/>
    </w:pPr>
    <w:rPr>
      <w:rFonts w:ascii="Myriad Pro" w:hAnsi="Myriad Pro"/>
      <w:color w:val="auto"/>
    </w:rPr>
  </w:style>
  <w:style w:type="paragraph" w:customStyle="1" w:styleId="Pa9">
    <w:name w:val="Pa9"/>
    <w:basedOn w:val="Default"/>
    <w:next w:val="Default"/>
    <w:uiPriority w:val="99"/>
    <w:rsid w:val="005A58AB"/>
    <w:pPr>
      <w:spacing w:line="201" w:lineRule="atLeast"/>
    </w:pPr>
    <w:rPr>
      <w:rFonts w:ascii="Myriad Pro" w:hAnsi="Myriad Pro"/>
      <w:color w:val="auto"/>
    </w:rPr>
  </w:style>
  <w:style w:type="paragraph" w:customStyle="1" w:styleId="Pa6">
    <w:name w:val="Pa6"/>
    <w:basedOn w:val="Default"/>
    <w:next w:val="Default"/>
    <w:uiPriority w:val="99"/>
    <w:rsid w:val="0037305C"/>
    <w:pPr>
      <w:spacing w:line="201" w:lineRule="atLeast"/>
    </w:pPr>
    <w:rPr>
      <w:rFonts w:ascii="Myriad Pro" w:hAnsi="Myriad Pro"/>
      <w:color w:val="auto"/>
    </w:rPr>
  </w:style>
  <w:style w:type="character" w:customStyle="1" w:styleId="A11">
    <w:name w:val="A11"/>
    <w:uiPriority w:val="99"/>
    <w:rsid w:val="005075D2"/>
    <w:rPr>
      <w:rFonts w:cs="Myriad Pro"/>
      <w:color w:val="000000"/>
      <w:sz w:val="20"/>
      <w:szCs w:val="20"/>
    </w:rPr>
  </w:style>
  <w:style w:type="character" w:customStyle="1" w:styleId="A6">
    <w:name w:val="A6"/>
    <w:uiPriority w:val="99"/>
    <w:rsid w:val="00764411"/>
    <w:rPr>
      <w:rFonts w:cs="Myriad Pro"/>
      <w:color w:val="000000"/>
    </w:rPr>
  </w:style>
  <w:style w:type="character" w:customStyle="1" w:styleId="Titre1Car">
    <w:name w:val="Titre 1 Car"/>
    <w:link w:val="Titre1"/>
    <w:rsid w:val="004722D7"/>
    <w:rPr>
      <w:rFonts w:ascii="Ebrima" w:hAnsi="Ebrima"/>
      <w:b/>
      <w:bCs/>
      <w:smallCaps/>
      <w:kern w:val="32"/>
      <w:sz w:val="40"/>
      <w:szCs w:val="32"/>
    </w:rPr>
  </w:style>
  <w:style w:type="paragraph" w:styleId="En-ttedetabledesmatires">
    <w:name w:val="TOC Heading"/>
    <w:basedOn w:val="Normal"/>
    <w:next w:val="Normal"/>
    <w:uiPriority w:val="39"/>
    <w:unhideWhenUsed/>
    <w:qFormat/>
    <w:rsid w:val="00DC1E14"/>
    <w:pPr>
      <w:keepLines/>
      <w:spacing w:before="480" w:after="0" w:line="276" w:lineRule="auto"/>
      <w:ind w:firstLine="0"/>
    </w:pPr>
    <w:rPr>
      <w:szCs w:val="28"/>
      <w:lang w:eastAsia="en-US"/>
    </w:rPr>
  </w:style>
  <w:style w:type="paragraph" w:styleId="TM2">
    <w:name w:val="toc 2"/>
    <w:basedOn w:val="Normal"/>
    <w:next w:val="Normal"/>
    <w:autoRedefine/>
    <w:uiPriority w:val="39"/>
    <w:unhideWhenUsed/>
    <w:qFormat/>
    <w:rsid w:val="002F0F4B"/>
    <w:pPr>
      <w:spacing w:after="60"/>
      <w:ind w:left="221" w:firstLine="0"/>
    </w:pPr>
    <w:rPr>
      <w:b/>
      <w:szCs w:val="22"/>
      <w:lang w:eastAsia="en-US"/>
    </w:rPr>
  </w:style>
  <w:style w:type="paragraph" w:styleId="TM1">
    <w:name w:val="toc 1"/>
    <w:basedOn w:val="Normal"/>
    <w:next w:val="Normal"/>
    <w:autoRedefine/>
    <w:uiPriority w:val="39"/>
    <w:unhideWhenUsed/>
    <w:qFormat/>
    <w:rsid w:val="002F0F4B"/>
    <w:pPr>
      <w:spacing w:after="60"/>
      <w:ind w:firstLine="0"/>
    </w:pPr>
    <w:rPr>
      <w:b/>
      <w:smallCaps/>
      <w:sz w:val="22"/>
      <w:szCs w:val="22"/>
      <w:lang w:eastAsia="en-US"/>
    </w:rPr>
  </w:style>
  <w:style w:type="paragraph" w:styleId="TM3">
    <w:name w:val="toc 3"/>
    <w:basedOn w:val="Normal"/>
    <w:next w:val="Normal"/>
    <w:autoRedefine/>
    <w:uiPriority w:val="39"/>
    <w:unhideWhenUsed/>
    <w:qFormat/>
    <w:rsid w:val="002F0F4B"/>
    <w:pPr>
      <w:spacing w:after="60"/>
      <w:ind w:left="442" w:firstLine="0"/>
    </w:pPr>
    <w:rPr>
      <w:sz w:val="18"/>
      <w:szCs w:val="22"/>
      <w:lang w:eastAsia="en-US"/>
    </w:rPr>
  </w:style>
  <w:style w:type="paragraph" w:styleId="Textedebulles">
    <w:name w:val="Balloon Text"/>
    <w:basedOn w:val="Normal"/>
    <w:link w:val="TextedebullesCar"/>
    <w:rsid w:val="00F3415F"/>
    <w:rPr>
      <w:rFonts w:ascii="Tahoma" w:hAnsi="Tahoma" w:cs="Tahoma"/>
      <w:sz w:val="16"/>
      <w:szCs w:val="16"/>
    </w:rPr>
  </w:style>
  <w:style w:type="character" w:customStyle="1" w:styleId="TextedebullesCar">
    <w:name w:val="Texte de bulles Car"/>
    <w:link w:val="Textedebulles"/>
    <w:rsid w:val="00F3415F"/>
    <w:rPr>
      <w:rFonts w:ascii="Tahoma" w:hAnsi="Tahoma" w:cs="Tahoma"/>
      <w:sz w:val="16"/>
      <w:szCs w:val="16"/>
    </w:rPr>
  </w:style>
  <w:style w:type="character" w:styleId="Accentuation">
    <w:name w:val="Emphasis"/>
    <w:uiPriority w:val="20"/>
    <w:qFormat/>
    <w:rsid w:val="00F3415F"/>
    <w:rPr>
      <w:i/>
      <w:iCs/>
    </w:rPr>
  </w:style>
  <w:style w:type="table" w:customStyle="1" w:styleId="Grilledutableau1">
    <w:name w:val="Grille du tableau1"/>
    <w:basedOn w:val="TableauNormal"/>
    <w:next w:val="Grilledutableau"/>
    <w:uiPriority w:val="59"/>
    <w:rsid w:val="006C3BE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4168C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Policepardfaut"/>
    <w:rsid w:val="00B6446B"/>
  </w:style>
  <w:style w:type="table" w:customStyle="1" w:styleId="TableauGrille1Clair1">
    <w:name w:val="Tableau Grille 1 Clair1"/>
    <w:basedOn w:val="TableauNormal"/>
    <w:uiPriority w:val="46"/>
    <w:rsid w:val="00114726"/>
    <w:rPr>
      <w:rFonts w:asciiTheme="minorHAnsi" w:eastAsiaTheme="minorHAnsi" w:hAnsiTheme="minorHAnsi" w:cstheme="minorBidi"/>
      <w:sz w:val="24"/>
      <w:szCs w:val="24"/>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lledetableauclaire1">
    <w:name w:val="Grille de tableau claire1"/>
    <w:basedOn w:val="TableauNormal"/>
    <w:uiPriority w:val="40"/>
    <w:rsid w:val="0048091F"/>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505DA9"/>
    <w:rPr>
      <w:color w:val="808080"/>
    </w:rPr>
  </w:style>
  <w:style w:type="character" w:styleId="Marquedecommentaire">
    <w:name w:val="annotation reference"/>
    <w:basedOn w:val="Policepardfaut"/>
    <w:rsid w:val="00DD1190"/>
    <w:rPr>
      <w:sz w:val="16"/>
      <w:szCs w:val="16"/>
    </w:rPr>
  </w:style>
  <w:style w:type="paragraph" w:styleId="Commentaire">
    <w:name w:val="annotation text"/>
    <w:basedOn w:val="Normal"/>
    <w:link w:val="CommentaireCar"/>
    <w:rsid w:val="00DD1190"/>
    <w:rPr>
      <w:szCs w:val="20"/>
    </w:rPr>
  </w:style>
  <w:style w:type="character" w:customStyle="1" w:styleId="CommentaireCar">
    <w:name w:val="Commentaire Car"/>
    <w:basedOn w:val="Policepardfaut"/>
    <w:link w:val="Commentaire"/>
    <w:rsid w:val="00DD1190"/>
  </w:style>
  <w:style w:type="paragraph" w:styleId="Objetducommentaire">
    <w:name w:val="annotation subject"/>
    <w:basedOn w:val="Commentaire"/>
    <w:next w:val="Commentaire"/>
    <w:link w:val="ObjetducommentaireCar"/>
    <w:rsid w:val="00DD1190"/>
    <w:rPr>
      <w:b/>
      <w:bCs/>
    </w:rPr>
  </w:style>
  <w:style w:type="character" w:customStyle="1" w:styleId="ObjetducommentaireCar">
    <w:name w:val="Objet du commentaire Car"/>
    <w:basedOn w:val="CommentaireCar"/>
    <w:link w:val="Objetducommentaire"/>
    <w:rsid w:val="00DD1190"/>
    <w:rPr>
      <w:b/>
      <w:bCs/>
    </w:rPr>
  </w:style>
  <w:style w:type="paragraph" w:styleId="Rvision">
    <w:name w:val="Revision"/>
    <w:hidden/>
    <w:uiPriority w:val="99"/>
    <w:semiHidden/>
    <w:rsid w:val="00DD1190"/>
    <w:rPr>
      <w:sz w:val="24"/>
      <w:szCs w:val="24"/>
    </w:rPr>
  </w:style>
  <w:style w:type="character" w:styleId="Emphaseintense">
    <w:name w:val="Intense Emphasis"/>
    <w:basedOn w:val="Policepardfaut"/>
    <w:uiPriority w:val="21"/>
    <w:qFormat/>
    <w:rsid w:val="006D2201"/>
    <w:rPr>
      <w:b/>
      <w:bCs/>
      <w:i/>
      <w:iCs/>
      <w:color w:val="4472C4" w:themeColor="accent1"/>
    </w:rPr>
  </w:style>
  <w:style w:type="paragraph" w:styleId="Explorateurdedocuments">
    <w:name w:val="Document Map"/>
    <w:basedOn w:val="Normal"/>
    <w:link w:val="ExplorateurdedocumentsCar"/>
    <w:semiHidden/>
    <w:unhideWhenUsed/>
    <w:rsid w:val="00AC2E15"/>
    <w:pPr>
      <w:spacing w:before="0" w:after="0"/>
    </w:pPr>
    <w:rPr>
      <w:rFonts w:ascii="Tahoma" w:hAnsi="Tahoma" w:cs="Tahoma"/>
      <w:sz w:val="16"/>
      <w:szCs w:val="16"/>
    </w:rPr>
  </w:style>
  <w:style w:type="character" w:customStyle="1" w:styleId="ExplorateurdedocumentsCar">
    <w:name w:val="Explorateur de documents Car"/>
    <w:basedOn w:val="Policepardfaut"/>
    <w:link w:val="Explorateurdedocuments"/>
    <w:semiHidden/>
    <w:rsid w:val="00AC2E15"/>
    <w:rPr>
      <w:rFonts w:ascii="Tahoma" w:hAnsi="Tahoma" w:cs="Tahoma"/>
      <w:sz w:val="16"/>
      <w:szCs w:val="16"/>
    </w:rPr>
  </w:style>
  <w:style w:type="character" w:customStyle="1" w:styleId="Titre2Car">
    <w:name w:val="Titre 2 Car"/>
    <w:basedOn w:val="Policepardfaut"/>
    <w:link w:val="Titre2"/>
    <w:rsid w:val="004722D7"/>
    <w:rPr>
      <w:rFonts w:ascii="Ebrima" w:eastAsiaTheme="majorEastAsia" w:hAnsi="Ebrima" w:cstheme="majorBidi"/>
      <w:b/>
      <w:bCs/>
      <w:smallCaps/>
      <w:sz w:val="32"/>
      <w:szCs w:val="26"/>
    </w:rPr>
  </w:style>
  <w:style w:type="paragraph" w:styleId="Titre">
    <w:name w:val="Title"/>
    <w:basedOn w:val="Normal"/>
    <w:next w:val="Normal"/>
    <w:link w:val="TitreCar"/>
    <w:qFormat/>
    <w:rsid w:val="007954DF"/>
    <w:pPr>
      <w:spacing w:before="0" w:after="300"/>
      <w:contextualSpacing/>
    </w:pPr>
    <w:rPr>
      <w:rFonts w:ascii="Ebrima" w:eastAsiaTheme="majorEastAsia" w:hAnsi="Ebrima" w:cstheme="majorBidi"/>
      <w:color w:val="323E4F" w:themeColor="text2" w:themeShade="BF"/>
      <w:spacing w:val="5"/>
      <w:kern w:val="28"/>
      <w:sz w:val="52"/>
      <w:szCs w:val="52"/>
    </w:rPr>
  </w:style>
  <w:style w:type="character" w:customStyle="1" w:styleId="TitreCar">
    <w:name w:val="Titre Car"/>
    <w:basedOn w:val="Policepardfaut"/>
    <w:link w:val="Titre"/>
    <w:rsid w:val="007954DF"/>
    <w:rPr>
      <w:rFonts w:ascii="Ebrima" w:eastAsiaTheme="majorEastAsia" w:hAnsi="Ebrima" w:cstheme="majorBidi"/>
      <w:color w:val="323E4F" w:themeColor="text2" w:themeShade="BF"/>
      <w:spacing w:val="5"/>
      <w:kern w:val="28"/>
      <w:sz w:val="52"/>
      <w:szCs w:val="52"/>
    </w:rPr>
  </w:style>
  <w:style w:type="paragraph" w:customStyle="1" w:styleId="Sansretrait">
    <w:name w:val="Sans retrait"/>
    <w:basedOn w:val="Normal"/>
    <w:qFormat/>
    <w:rsid w:val="00FC7CD1"/>
    <w:pPr>
      <w:spacing w:before="0" w:after="0"/>
      <w:ind w:firstLine="0"/>
      <w:jc w:val="left"/>
    </w:pPr>
    <w:rPr>
      <w:rFonts w:cs="Calibri"/>
    </w:rPr>
  </w:style>
  <w:style w:type="character" w:customStyle="1" w:styleId="Titre3Car">
    <w:name w:val="Titre 3 Car"/>
    <w:basedOn w:val="Policepardfaut"/>
    <w:link w:val="Titre3"/>
    <w:rsid w:val="004722D7"/>
    <w:rPr>
      <w:rFonts w:ascii="Ebrima" w:eastAsiaTheme="majorEastAsia" w:hAnsi="Ebrima" w:cstheme="majorBidi"/>
      <w:b/>
      <w:bCs/>
      <w:sz w:val="24"/>
      <w:szCs w:val="24"/>
    </w:rPr>
  </w:style>
  <w:style w:type="character" w:customStyle="1" w:styleId="Titre5Car">
    <w:name w:val="Titre 5 Car"/>
    <w:basedOn w:val="Policepardfaut"/>
    <w:link w:val="Titre5"/>
    <w:rsid w:val="007828CE"/>
    <w:rPr>
      <w:rFonts w:ascii="Arial" w:eastAsiaTheme="majorEastAsia" w:hAnsi="Arial" w:cstheme="majorBidi"/>
      <w:color w:val="000000" w:themeColor="text1"/>
      <w:sz w:val="22"/>
      <w:szCs w:val="24"/>
    </w:rPr>
  </w:style>
  <w:style w:type="character" w:customStyle="1" w:styleId="object">
    <w:name w:val="object"/>
    <w:basedOn w:val="Policepardfaut"/>
    <w:rsid w:val="00753844"/>
  </w:style>
  <w:style w:type="table" w:styleId="Trameclaire-Accent4">
    <w:name w:val="Light Shading Accent 4"/>
    <w:basedOn w:val="TableauNormal"/>
    <w:uiPriority w:val="60"/>
    <w:rsid w:val="008B1CC3"/>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Grilleclaire-Accent1">
    <w:name w:val="Light Grid Accent 1"/>
    <w:basedOn w:val="TableauNormal"/>
    <w:uiPriority w:val="62"/>
    <w:rsid w:val="008B1CC3"/>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apple-converted-space">
    <w:name w:val="apple-converted-space"/>
    <w:basedOn w:val="Policepardfaut"/>
    <w:rsid w:val="003573C7"/>
  </w:style>
</w:styles>
</file>

<file path=word/webSettings.xml><?xml version="1.0" encoding="utf-8"?>
<w:webSettings xmlns:r="http://schemas.openxmlformats.org/officeDocument/2006/relationships" xmlns:w="http://schemas.openxmlformats.org/wordprocessingml/2006/main">
  <w:divs>
    <w:div w:id="47270878">
      <w:bodyDiv w:val="1"/>
      <w:marLeft w:val="0"/>
      <w:marRight w:val="0"/>
      <w:marTop w:val="0"/>
      <w:marBottom w:val="0"/>
      <w:divBdr>
        <w:top w:val="none" w:sz="0" w:space="0" w:color="auto"/>
        <w:left w:val="none" w:sz="0" w:space="0" w:color="auto"/>
        <w:bottom w:val="none" w:sz="0" w:space="0" w:color="auto"/>
        <w:right w:val="none" w:sz="0" w:space="0" w:color="auto"/>
      </w:divBdr>
      <w:divsChild>
        <w:div w:id="42564233">
          <w:marLeft w:val="0"/>
          <w:marRight w:val="0"/>
          <w:marTop w:val="0"/>
          <w:marBottom w:val="0"/>
          <w:divBdr>
            <w:top w:val="none" w:sz="0" w:space="0" w:color="auto"/>
            <w:left w:val="none" w:sz="0" w:space="0" w:color="auto"/>
            <w:bottom w:val="none" w:sz="0" w:space="0" w:color="auto"/>
            <w:right w:val="none" w:sz="0" w:space="0" w:color="auto"/>
          </w:divBdr>
        </w:div>
        <w:div w:id="286013660">
          <w:marLeft w:val="0"/>
          <w:marRight w:val="0"/>
          <w:marTop w:val="0"/>
          <w:marBottom w:val="0"/>
          <w:divBdr>
            <w:top w:val="none" w:sz="0" w:space="0" w:color="auto"/>
            <w:left w:val="none" w:sz="0" w:space="0" w:color="auto"/>
            <w:bottom w:val="none" w:sz="0" w:space="0" w:color="auto"/>
            <w:right w:val="none" w:sz="0" w:space="0" w:color="auto"/>
          </w:divBdr>
        </w:div>
        <w:div w:id="371883982">
          <w:marLeft w:val="0"/>
          <w:marRight w:val="0"/>
          <w:marTop w:val="0"/>
          <w:marBottom w:val="0"/>
          <w:divBdr>
            <w:top w:val="none" w:sz="0" w:space="0" w:color="auto"/>
            <w:left w:val="none" w:sz="0" w:space="0" w:color="auto"/>
            <w:bottom w:val="none" w:sz="0" w:space="0" w:color="auto"/>
            <w:right w:val="none" w:sz="0" w:space="0" w:color="auto"/>
          </w:divBdr>
        </w:div>
        <w:div w:id="441922250">
          <w:marLeft w:val="0"/>
          <w:marRight w:val="0"/>
          <w:marTop w:val="0"/>
          <w:marBottom w:val="0"/>
          <w:divBdr>
            <w:top w:val="none" w:sz="0" w:space="0" w:color="auto"/>
            <w:left w:val="none" w:sz="0" w:space="0" w:color="auto"/>
            <w:bottom w:val="none" w:sz="0" w:space="0" w:color="auto"/>
            <w:right w:val="none" w:sz="0" w:space="0" w:color="auto"/>
          </w:divBdr>
        </w:div>
        <w:div w:id="509567501">
          <w:marLeft w:val="0"/>
          <w:marRight w:val="0"/>
          <w:marTop w:val="0"/>
          <w:marBottom w:val="0"/>
          <w:divBdr>
            <w:top w:val="none" w:sz="0" w:space="0" w:color="auto"/>
            <w:left w:val="none" w:sz="0" w:space="0" w:color="auto"/>
            <w:bottom w:val="none" w:sz="0" w:space="0" w:color="auto"/>
            <w:right w:val="none" w:sz="0" w:space="0" w:color="auto"/>
          </w:divBdr>
        </w:div>
        <w:div w:id="537666037">
          <w:marLeft w:val="0"/>
          <w:marRight w:val="0"/>
          <w:marTop w:val="0"/>
          <w:marBottom w:val="0"/>
          <w:divBdr>
            <w:top w:val="none" w:sz="0" w:space="0" w:color="auto"/>
            <w:left w:val="none" w:sz="0" w:space="0" w:color="auto"/>
            <w:bottom w:val="none" w:sz="0" w:space="0" w:color="auto"/>
            <w:right w:val="none" w:sz="0" w:space="0" w:color="auto"/>
          </w:divBdr>
        </w:div>
        <w:div w:id="540485216">
          <w:marLeft w:val="0"/>
          <w:marRight w:val="0"/>
          <w:marTop w:val="0"/>
          <w:marBottom w:val="0"/>
          <w:divBdr>
            <w:top w:val="none" w:sz="0" w:space="0" w:color="auto"/>
            <w:left w:val="none" w:sz="0" w:space="0" w:color="auto"/>
            <w:bottom w:val="none" w:sz="0" w:space="0" w:color="auto"/>
            <w:right w:val="none" w:sz="0" w:space="0" w:color="auto"/>
          </w:divBdr>
        </w:div>
        <w:div w:id="594899279">
          <w:marLeft w:val="0"/>
          <w:marRight w:val="0"/>
          <w:marTop w:val="0"/>
          <w:marBottom w:val="0"/>
          <w:divBdr>
            <w:top w:val="none" w:sz="0" w:space="0" w:color="auto"/>
            <w:left w:val="none" w:sz="0" w:space="0" w:color="auto"/>
            <w:bottom w:val="none" w:sz="0" w:space="0" w:color="auto"/>
            <w:right w:val="none" w:sz="0" w:space="0" w:color="auto"/>
          </w:divBdr>
        </w:div>
        <w:div w:id="666829592">
          <w:marLeft w:val="0"/>
          <w:marRight w:val="0"/>
          <w:marTop w:val="0"/>
          <w:marBottom w:val="0"/>
          <w:divBdr>
            <w:top w:val="none" w:sz="0" w:space="0" w:color="auto"/>
            <w:left w:val="none" w:sz="0" w:space="0" w:color="auto"/>
            <w:bottom w:val="none" w:sz="0" w:space="0" w:color="auto"/>
            <w:right w:val="none" w:sz="0" w:space="0" w:color="auto"/>
          </w:divBdr>
        </w:div>
        <w:div w:id="682051358">
          <w:marLeft w:val="0"/>
          <w:marRight w:val="0"/>
          <w:marTop w:val="0"/>
          <w:marBottom w:val="0"/>
          <w:divBdr>
            <w:top w:val="none" w:sz="0" w:space="0" w:color="auto"/>
            <w:left w:val="none" w:sz="0" w:space="0" w:color="auto"/>
            <w:bottom w:val="none" w:sz="0" w:space="0" w:color="auto"/>
            <w:right w:val="none" w:sz="0" w:space="0" w:color="auto"/>
          </w:divBdr>
        </w:div>
        <w:div w:id="835219449">
          <w:marLeft w:val="0"/>
          <w:marRight w:val="0"/>
          <w:marTop w:val="0"/>
          <w:marBottom w:val="0"/>
          <w:divBdr>
            <w:top w:val="none" w:sz="0" w:space="0" w:color="auto"/>
            <w:left w:val="none" w:sz="0" w:space="0" w:color="auto"/>
            <w:bottom w:val="none" w:sz="0" w:space="0" w:color="auto"/>
            <w:right w:val="none" w:sz="0" w:space="0" w:color="auto"/>
          </w:divBdr>
        </w:div>
        <w:div w:id="982855364">
          <w:marLeft w:val="0"/>
          <w:marRight w:val="0"/>
          <w:marTop w:val="0"/>
          <w:marBottom w:val="0"/>
          <w:divBdr>
            <w:top w:val="none" w:sz="0" w:space="0" w:color="auto"/>
            <w:left w:val="none" w:sz="0" w:space="0" w:color="auto"/>
            <w:bottom w:val="none" w:sz="0" w:space="0" w:color="auto"/>
            <w:right w:val="none" w:sz="0" w:space="0" w:color="auto"/>
          </w:divBdr>
        </w:div>
        <w:div w:id="1048803049">
          <w:marLeft w:val="0"/>
          <w:marRight w:val="0"/>
          <w:marTop w:val="0"/>
          <w:marBottom w:val="0"/>
          <w:divBdr>
            <w:top w:val="none" w:sz="0" w:space="0" w:color="auto"/>
            <w:left w:val="none" w:sz="0" w:space="0" w:color="auto"/>
            <w:bottom w:val="none" w:sz="0" w:space="0" w:color="auto"/>
            <w:right w:val="none" w:sz="0" w:space="0" w:color="auto"/>
          </w:divBdr>
        </w:div>
        <w:div w:id="1124732354">
          <w:marLeft w:val="0"/>
          <w:marRight w:val="0"/>
          <w:marTop w:val="0"/>
          <w:marBottom w:val="0"/>
          <w:divBdr>
            <w:top w:val="none" w:sz="0" w:space="0" w:color="auto"/>
            <w:left w:val="none" w:sz="0" w:space="0" w:color="auto"/>
            <w:bottom w:val="none" w:sz="0" w:space="0" w:color="auto"/>
            <w:right w:val="none" w:sz="0" w:space="0" w:color="auto"/>
          </w:divBdr>
        </w:div>
        <w:div w:id="1173108986">
          <w:marLeft w:val="0"/>
          <w:marRight w:val="0"/>
          <w:marTop w:val="0"/>
          <w:marBottom w:val="0"/>
          <w:divBdr>
            <w:top w:val="none" w:sz="0" w:space="0" w:color="auto"/>
            <w:left w:val="none" w:sz="0" w:space="0" w:color="auto"/>
            <w:bottom w:val="none" w:sz="0" w:space="0" w:color="auto"/>
            <w:right w:val="none" w:sz="0" w:space="0" w:color="auto"/>
          </w:divBdr>
        </w:div>
        <w:div w:id="1214971968">
          <w:marLeft w:val="0"/>
          <w:marRight w:val="0"/>
          <w:marTop w:val="0"/>
          <w:marBottom w:val="0"/>
          <w:divBdr>
            <w:top w:val="none" w:sz="0" w:space="0" w:color="auto"/>
            <w:left w:val="none" w:sz="0" w:space="0" w:color="auto"/>
            <w:bottom w:val="none" w:sz="0" w:space="0" w:color="auto"/>
            <w:right w:val="none" w:sz="0" w:space="0" w:color="auto"/>
          </w:divBdr>
        </w:div>
        <w:div w:id="1261910951">
          <w:marLeft w:val="0"/>
          <w:marRight w:val="0"/>
          <w:marTop w:val="0"/>
          <w:marBottom w:val="0"/>
          <w:divBdr>
            <w:top w:val="none" w:sz="0" w:space="0" w:color="auto"/>
            <w:left w:val="none" w:sz="0" w:space="0" w:color="auto"/>
            <w:bottom w:val="none" w:sz="0" w:space="0" w:color="auto"/>
            <w:right w:val="none" w:sz="0" w:space="0" w:color="auto"/>
          </w:divBdr>
        </w:div>
        <w:div w:id="1304771242">
          <w:marLeft w:val="0"/>
          <w:marRight w:val="0"/>
          <w:marTop w:val="0"/>
          <w:marBottom w:val="0"/>
          <w:divBdr>
            <w:top w:val="none" w:sz="0" w:space="0" w:color="auto"/>
            <w:left w:val="none" w:sz="0" w:space="0" w:color="auto"/>
            <w:bottom w:val="none" w:sz="0" w:space="0" w:color="auto"/>
            <w:right w:val="none" w:sz="0" w:space="0" w:color="auto"/>
          </w:divBdr>
        </w:div>
        <w:div w:id="1384981965">
          <w:marLeft w:val="0"/>
          <w:marRight w:val="0"/>
          <w:marTop w:val="0"/>
          <w:marBottom w:val="0"/>
          <w:divBdr>
            <w:top w:val="none" w:sz="0" w:space="0" w:color="auto"/>
            <w:left w:val="none" w:sz="0" w:space="0" w:color="auto"/>
            <w:bottom w:val="none" w:sz="0" w:space="0" w:color="auto"/>
            <w:right w:val="none" w:sz="0" w:space="0" w:color="auto"/>
          </w:divBdr>
        </w:div>
        <w:div w:id="1429235195">
          <w:marLeft w:val="0"/>
          <w:marRight w:val="0"/>
          <w:marTop w:val="0"/>
          <w:marBottom w:val="0"/>
          <w:divBdr>
            <w:top w:val="none" w:sz="0" w:space="0" w:color="auto"/>
            <w:left w:val="none" w:sz="0" w:space="0" w:color="auto"/>
            <w:bottom w:val="none" w:sz="0" w:space="0" w:color="auto"/>
            <w:right w:val="none" w:sz="0" w:space="0" w:color="auto"/>
          </w:divBdr>
        </w:div>
        <w:div w:id="1437824573">
          <w:marLeft w:val="0"/>
          <w:marRight w:val="0"/>
          <w:marTop w:val="0"/>
          <w:marBottom w:val="0"/>
          <w:divBdr>
            <w:top w:val="none" w:sz="0" w:space="0" w:color="auto"/>
            <w:left w:val="none" w:sz="0" w:space="0" w:color="auto"/>
            <w:bottom w:val="none" w:sz="0" w:space="0" w:color="auto"/>
            <w:right w:val="none" w:sz="0" w:space="0" w:color="auto"/>
          </w:divBdr>
        </w:div>
        <w:div w:id="1457606382">
          <w:marLeft w:val="0"/>
          <w:marRight w:val="0"/>
          <w:marTop w:val="0"/>
          <w:marBottom w:val="0"/>
          <w:divBdr>
            <w:top w:val="none" w:sz="0" w:space="0" w:color="auto"/>
            <w:left w:val="none" w:sz="0" w:space="0" w:color="auto"/>
            <w:bottom w:val="none" w:sz="0" w:space="0" w:color="auto"/>
            <w:right w:val="none" w:sz="0" w:space="0" w:color="auto"/>
          </w:divBdr>
        </w:div>
        <w:div w:id="1498301116">
          <w:marLeft w:val="0"/>
          <w:marRight w:val="0"/>
          <w:marTop w:val="0"/>
          <w:marBottom w:val="0"/>
          <w:divBdr>
            <w:top w:val="none" w:sz="0" w:space="0" w:color="auto"/>
            <w:left w:val="none" w:sz="0" w:space="0" w:color="auto"/>
            <w:bottom w:val="none" w:sz="0" w:space="0" w:color="auto"/>
            <w:right w:val="none" w:sz="0" w:space="0" w:color="auto"/>
          </w:divBdr>
        </w:div>
        <w:div w:id="1690598665">
          <w:marLeft w:val="0"/>
          <w:marRight w:val="0"/>
          <w:marTop w:val="0"/>
          <w:marBottom w:val="0"/>
          <w:divBdr>
            <w:top w:val="none" w:sz="0" w:space="0" w:color="auto"/>
            <w:left w:val="none" w:sz="0" w:space="0" w:color="auto"/>
            <w:bottom w:val="none" w:sz="0" w:space="0" w:color="auto"/>
            <w:right w:val="none" w:sz="0" w:space="0" w:color="auto"/>
          </w:divBdr>
        </w:div>
        <w:div w:id="1837063520">
          <w:marLeft w:val="0"/>
          <w:marRight w:val="0"/>
          <w:marTop w:val="0"/>
          <w:marBottom w:val="0"/>
          <w:divBdr>
            <w:top w:val="none" w:sz="0" w:space="0" w:color="auto"/>
            <w:left w:val="none" w:sz="0" w:space="0" w:color="auto"/>
            <w:bottom w:val="none" w:sz="0" w:space="0" w:color="auto"/>
            <w:right w:val="none" w:sz="0" w:space="0" w:color="auto"/>
          </w:divBdr>
        </w:div>
        <w:div w:id="1887643442">
          <w:marLeft w:val="0"/>
          <w:marRight w:val="0"/>
          <w:marTop w:val="0"/>
          <w:marBottom w:val="0"/>
          <w:divBdr>
            <w:top w:val="none" w:sz="0" w:space="0" w:color="auto"/>
            <w:left w:val="none" w:sz="0" w:space="0" w:color="auto"/>
            <w:bottom w:val="none" w:sz="0" w:space="0" w:color="auto"/>
            <w:right w:val="none" w:sz="0" w:space="0" w:color="auto"/>
          </w:divBdr>
        </w:div>
        <w:div w:id="1964771621">
          <w:marLeft w:val="0"/>
          <w:marRight w:val="0"/>
          <w:marTop w:val="0"/>
          <w:marBottom w:val="0"/>
          <w:divBdr>
            <w:top w:val="none" w:sz="0" w:space="0" w:color="auto"/>
            <w:left w:val="none" w:sz="0" w:space="0" w:color="auto"/>
            <w:bottom w:val="none" w:sz="0" w:space="0" w:color="auto"/>
            <w:right w:val="none" w:sz="0" w:space="0" w:color="auto"/>
          </w:divBdr>
        </w:div>
      </w:divsChild>
    </w:div>
    <w:div w:id="642926652">
      <w:bodyDiv w:val="1"/>
      <w:marLeft w:val="0"/>
      <w:marRight w:val="0"/>
      <w:marTop w:val="0"/>
      <w:marBottom w:val="0"/>
      <w:divBdr>
        <w:top w:val="none" w:sz="0" w:space="0" w:color="auto"/>
        <w:left w:val="none" w:sz="0" w:space="0" w:color="auto"/>
        <w:bottom w:val="none" w:sz="0" w:space="0" w:color="auto"/>
        <w:right w:val="none" w:sz="0" w:space="0" w:color="auto"/>
      </w:divBdr>
      <w:divsChild>
        <w:div w:id="1348943233">
          <w:marLeft w:val="-108"/>
          <w:marRight w:val="0"/>
          <w:marTop w:val="0"/>
          <w:marBottom w:val="0"/>
          <w:divBdr>
            <w:top w:val="none" w:sz="0" w:space="0" w:color="auto"/>
            <w:left w:val="none" w:sz="0" w:space="0" w:color="auto"/>
            <w:bottom w:val="none" w:sz="0" w:space="0" w:color="auto"/>
            <w:right w:val="none" w:sz="0" w:space="0" w:color="auto"/>
          </w:divBdr>
        </w:div>
      </w:divsChild>
    </w:div>
    <w:div w:id="719938761">
      <w:bodyDiv w:val="1"/>
      <w:marLeft w:val="0"/>
      <w:marRight w:val="0"/>
      <w:marTop w:val="0"/>
      <w:marBottom w:val="0"/>
      <w:divBdr>
        <w:top w:val="none" w:sz="0" w:space="0" w:color="auto"/>
        <w:left w:val="none" w:sz="0" w:space="0" w:color="auto"/>
        <w:bottom w:val="none" w:sz="0" w:space="0" w:color="auto"/>
        <w:right w:val="none" w:sz="0" w:space="0" w:color="auto"/>
      </w:divBdr>
    </w:div>
    <w:div w:id="909928694">
      <w:bodyDiv w:val="1"/>
      <w:marLeft w:val="0"/>
      <w:marRight w:val="0"/>
      <w:marTop w:val="0"/>
      <w:marBottom w:val="0"/>
      <w:divBdr>
        <w:top w:val="none" w:sz="0" w:space="0" w:color="auto"/>
        <w:left w:val="none" w:sz="0" w:space="0" w:color="auto"/>
        <w:bottom w:val="none" w:sz="0" w:space="0" w:color="auto"/>
        <w:right w:val="none" w:sz="0" w:space="0" w:color="auto"/>
      </w:divBdr>
    </w:div>
    <w:div w:id="1104500890">
      <w:bodyDiv w:val="1"/>
      <w:marLeft w:val="0"/>
      <w:marRight w:val="0"/>
      <w:marTop w:val="0"/>
      <w:marBottom w:val="0"/>
      <w:divBdr>
        <w:top w:val="none" w:sz="0" w:space="0" w:color="auto"/>
        <w:left w:val="none" w:sz="0" w:space="0" w:color="auto"/>
        <w:bottom w:val="none" w:sz="0" w:space="0" w:color="auto"/>
        <w:right w:val="none" w:sz="0" w:space="0" w:color="auto"/>
      </w:divBdr>
      <w:divsChild>
        <w:div w:id="1864858708">
          <w:marLeft w:val="0"/>
          <w:marRight w:val="0"/>
          <w:marTop w:val="0"/>
          <w:marBottom w:val="0"/>
          <w:divBdr>
            <w:top w:val="none" w:sz="0" w:space="0" w:color="auto"/>
            <w:left w:val="none" w:sz="0" w:space="0" w:color="auto"/>
            <w:bottom w:val="none" w:sz="0" w:space="0" w:color="auto"/>
            <w:right w:val="none" w:sz="0" w:space="0" w:color="auto"/>
          </w:divBdr>
          <w:divsChild>
            <w:div w:id="1278563901">
              <w:marLeft w:val="547"/>
              <w:marRight w:val="0"/>
              <w:marTop w:val="144"/>
              <w:marBottom w:val="0"/>
              <w:divBdr>
                <w:top w:val="none" w:sz="0" w:space="0" w:color="auto"/>
                <w:left w:val="none" w:sz="0" w:space="0" w:color="auto"/>
                <w:bottom w:val="none" w:sz="0" w:space="0" w:color="auto"/>
                <w:right w:val="none" w:sz="0" w:space="0" w:color="auto"/>
              </w:divBdr>
              <w:divsChild>
                <w:div w:id="1057162458">
                  <w:marLeft w:val="1800"/>
                  <w:marRight w:val="0"/>
                  <w:marTop w:val="96"/>
                  <w:marBottom w:val="0"/>
                  <w:divBdr>
                    <w:top w:val="none" w:sz="0" w:space="0" w:color="auto"/>
                    <w:left w:val="none" w:sz="0" w:space="0" w:color="auto"/>
                    <w:bottom w:val="none" w:sz="0" w:space="0" w:color="auto"/>
                    <w:right w:val="none" w:sz="0" w:space="0" w:color="auto"/>
                  </w:divBdr>
                </w:div>
                <w:div w:id="732123979">
                  <w:marLeft w:val="1800"/>
                  <w:marRight w:val="0"/>
                  <w:marTop w:val="96"/>
                  <w:marBottom w:val="0"/>
                  <w:divBdr>
                    <w:top w:val="none" w:sz="0" w:space="0" w:color="auto"/>
                    <w:left w:val="none" w:sz="0" w:space="0" w:color="auto"/>
                    <w:bottom w:val="none" w:sz="0" w:space="0" w:color="auto"/>
                    <w:right w:val="none" w:sz="0" w:space="0" w:color="auto"/>
                  </w:divBdr>
                </w:div>
                <w:div w:id="1961569180">
                  <w:marLeft w:val="1800"/>
                  <w:marRight w:val="0"/>
                  <w:marTop w:val="96"/>
                  <w:marBottom w:val="0"/>
                  <w:divBdr>
                    <w:top w:val="none" w:sz="0" w:space="0" w:color="auto"/>
                    <w:left w:val="none" w:sz="0" w:space="0" w:color="auto"/>
                    <w:bottom w:val="none" w:sz="0" w:space="0" w:color="auto"/>
                    <w:right w:val="none" w:sz="0" w:space="0" w:color="auto"/>
                  </w:divBdr>
                </w:div>
                <w:div w:id="328945852">
                  <w:marLeft w:val="1800"/>
                  <w:marRight w:val="0"/>
                  <w:marTop w:val="96"/>
                  <w:marBottom w:val="0"/>
                  <w:divBdr>
                    <w:top w:val="none" w:sz="0" w:space="0" w:color="auto"/>
                    <w:left w:val="none" w:sz="0" w:space="0" w:color="auto"/>
                    <w:bottom w:val="none" w:sz="0" w:space="0" w:color="auto"/>
                    <w:right w:val="none" w:sz="0" w:space="0" w:color="auto"/>
                  </w:divBdr>
                </w:div>
              </w:divsChild>
            </w:div>
          </w:divsChild>
        </w:div>
        <w:div w:id="1464427238">
          <w:marLeft w:val="0"/>
          <w:marRight w:val="0"/>
          <w:marTop w:val="0"/>
          <w:marBottom w:val="0"/>
          <w:divBdr>
            <w:top w:val="none" w:sz="0" w:space="0" w:color="auto"/>
            <w:left w:val="none" w:sz="0" w:space="0" w:color="auto"/>
            <w:bottom w:val="none" w:sz="0" w:space="0" w:color="auto"/>
            <w:right w:val="none" w:sz="0" w:space="0" w:color="auto"/>
          </w:divBdr>
          <w:divsChild>
            <w:div w:id="1035732128">
              <w:marLeft w:val="547"/>
              <w:marRight w:val="0"/>
              <w:marTop w:val="144"/>
              <w:marBottom w:val="0"/>
              <w:divBdr>
                <w:top w:val="none" w:sz="0" w:space="0" w:color="auto"/>
                <w:left w:val="none" w:sz="0" w:space="0" w:color="auto"/>
                <w:bottom w:val="none" w:sz="0" w:space="0" w:color="auto"/>
                <w:right w:val="none" w:sz="0" w:space="0" w:color="auto"/>
              </w:divBdr>
            </w:div>
            <w:div w:id="1701396484">
              <w:marLeft w:val="547"/>
              <w:marRight w:val="0"/>
              <w:marTop w:val="144"/>
              <w:marBottom w:val="0"/>
              <w:divBdr>
                <w:top w:val="none" w:sz="0" w:space="0" w:color="auto"/>
                <w:left w:val="none" w:sz="0" w:space="0" w:color="auto"/>
                <w:bottom w:val="none" w:sz="0" w:space="0" w:color="auto"/>
                <w:right w:val="none" w:sz="0" w:space="0" w:color="auto"/>
              </w:divBdr>
            </w:div>
            <w:div w:id="9569435">
              <w:marLeft w:val="547"/>
              <w:marRight w:val="0"/>
              <w:marTop w:val="144"/>
              <w:marBottom w:val="0"/>
              <w:divBdr>
                <w:top w:val="none" w:sz="0" w:space="0" w:color="auto"/>
                <w:left w:val="none" w:sz="0" w:space="0" w:color="auto"/>
                <w:bottom w:val="none" w:sz="0" w:space="0" w:color="auto"/>
                <w:right w:val="none" w:sz="0" w:space="0" w:color="auto"/>
              </w:divBdr>
            </w:div>
            <w:div w:id="831943018">
              <w:marLeft w:val="547"/>
              <w:marRight w:val="0"/>
              <w:marTop w:val="144"/>
              <w:marBottom w:val="0"/>
              <w:divBdr>
                <w:top w:val="none" w:sz="0" w:space="0" w:color="auto"/>
                <w:left w:val="none" w:sz="0" w:space="0" w:color="auto"/>
                <w:bottom w:val="none" w:sz="0" w:space="0" w:color="auto"/>
                <w:right w:val="none" w:sz="0" w:space="0" w:color="auto"/>
              </w:divBdr>
            </w:div>
            <w:div w:id="110363861">
              <w:marLeft w:val="547"/>
              <w:marRight w:val="0"/>
              <w:marTop w:val="144"/>
              <w:marBottom w:val="0"/>
              <w:divBdr>
                <w:top w:val="none" w:sz="0" w:space="0" w:color="auto"/>
                <w:left w:val="none" w:sz="0" w:space="0" w:color="auto"/>
                <w:bottom w:val="none" w:sz="0" w:space="0" w:color="auto"/>
                <w:right w:val="none" w:sz="0" w:space="0" w:color="auto"/>
              </w:divBdr>
            </w:div>
          </w:divsChild>
        </w:div>
      </w:divsChild>
    </w:div>
    <w:div w:id="1211573959">
      <w:bodyDiv w:val="1"/>
      <w:marLeft w:val="0"/>
      <w:marRight w:val="0"/>
      <w:marTop w:val="0"/>
      <w:marBottom w:val="0"/>
      <w:divBdr>
        <w:top w:val="none" w:sz="0" w:space="0" w:color="auto"/>
        <w:left w:val="none" w:sz="0" w:space="0" w:color="auto"/>
        <w:bottom w:val="none" w:sz="0" w:space="0" w:color="auto"/>
        <w:right w:val="none" w:sz="0" w:space="0" w:color="auto"/>
      </w:divBdr>
    </w:div>
    <w:div w:id="1285497699">
      <w:bodyDiv w:val="1"/>
      <w:marLeft w:val="0"/>
      <w:marRight w:val="0"/>
      <w:marTop w:val="0"/>
      <w:marBottom w:val="0"/>
      <w:divBdr>
        <w:top w:val="none" w:sz="0" w:space="0" w:color="auto"/>
        <w:left w:val="none" w:sz="0" w:space="0" w:color="auto"/>
        <w:bottom w:val="none" w:sz="0" w:space="0" w:color="auto"/>
        <w:right w:val="none" w:sz="0" w:space="0" w:color="auto"/>
      </w:divBdr>
    </w:div>
    <w:div w:id="1368794093">
      <w:bodyDiv w:val="1"/>
      <w:marLeft w:val="0"/>
      <w:marRight w:val="0"/>
      <w:marTop w:val="0"/>
      <w:marBottom w:val="0"/>
      <w:divBdr>
        <w:top w:val="none" w:sz="0" w:space="0" w:color="auto"/>
        <w:left w:val="none" w:sz="0" w:space="0" w:color="auto"/>
        <w:bottom w:val="none" w:sz="0" w:space="0" w:color="auto"/>
        <w:right w:val="none" w:sz="0" w:space="0" w:color="auto"/>
      </w:divBdr>
    </w:div>
    <w:div w:id="1403600603">
      <w:bodyDiv w:val="1"/>
      <w:marLeft w:val="0"/>
      <w:marRight w:val="0"/>
      <w:marTop w:val="0"/>
      <w:marBottom w:val="0"/>
      <w:divBdr>
        <w:top w:val="none" w:sz="0" w:space="0" w:color="auto"/>
        <w:left w:val="none" w:sz="0" w:space="0" w:color="auto"/>
        <w:bottom w:val="none" w:sz="0" w:space="0" w:color="auto"/>
        <w:right w:val="none" w:sz="0" w:space="0" w:color="auto"/>
      </w:divBdr>
    </w:div>
    <w:div w:id="1452868726">
      <w:bodyDiv w:val="1"/>
      <w:marLeft w:val="0"/>
      <w:marRight w:val="0"/>
      <w:marTop w:val="0"/>
      <w:marBottom w:val="0"/>
      <w:divBdr>
        <w:top w:val="none" w:sz="0" w:space="0" w:color="auto"/>
        <w:left w:val="none" w:sz="0" w:space="0" w:color="auto"/>
        <w:bottom w:val="none" w:sz="0" w:space="0" w:color="auto"/>
        <w:right w:val="none" w:sz="0" w:space="0" w:color="auto"/>
      </w:divBdr>
      <w:divsChild>
        <w:div w:id="1648823091">
          <w:marLeft w:val="0"/>
          <w:marRight w:val="0"/>
          <w:marTop w:val="0"/>
          <w:marBottom w:val="0"/>
          <w:divBdr>
            <w:top w:val="none" w:sz="0" w:space="0" w:color="auto"/>
            <w:left w:val="none" w:sz="0" w:space="0" w:color="auto"/>
            <w:bottom w:val="none" w:sz="0" w:space="0" w:color="auto"/>
            <w:right w:val="none" w:sz="0" w:space="0" w:color="auto"/>
          </w:divBdr>
          <w:divsChild>
            <w:div w:id="694427639">
              <w:marLeft w:val="547"/>
              <w:marRight w:val="0"/>
              <w:marTop w:val="144"/>
              <w:marBottom w:val="0"/>
              <w:divBdr>
                <w:top w:val="none" w:sz="0" w:space="0" w:color="auto"/>
                <w:left w:val="none" w:sz="0" w:space="0" w:color="auto"/>
                <w:bottom w:val="none" w:sz="0" w:space="0" w:color="auto"/>
                <w:right w:val="none" w:sz="0" w:space="0" w:color="auto"/>
              </w:divBdr>
              <w:divsChild>
                <w:div w:id="71241452">
                  <w:marLeft w:val="1800"/>
                  <w:marRight w:val="0"/>
                  <w:marTop w:val="96"/>
                  <w:marBottom w:val="0"/>
                  <w:divBdr>
                    <w:top w:val="none" w:sz="0" w:space="0" w:color="auto"/>
                    <w:left w:val="none" w:sz="0" w:space="0" w:color="auto"/>
                    <w:bottom w:val="none" w:sz="0" w:space="0" w:color="auto"/>
                    <w:right w:val="none" w:sz="0" w:space="0" w:color="auto"/>
                  </w:divBdr>
                </w:div>
                <w:div w:id="1905027897">
                  <w:marLeft w:val="1800"/>
                  <w:marRight w:val="0"/>
                  <w:marTop w:val="96"/>
                  <w:marBottom w:val="0"/>
                  <w:divBdr>
                    <w:top w:val="none" w:sz="0" w:space="0" w:color="auto"/>
                    <w:left w:val="none" w:sz="0" w:space="0" w:color="auto"/>
                    <w:bottom w:val="none" w:sz="0" w:space="0" w:color="auto"/>
                    <w:right w:val="none" w:sz="0" w:space="0" w:color="auto"/>
                  </w:divBdr>
                </w:div>
                <w:div w:id="359360006">
                  <w:marLeft w:val="1800"/>
                  <w:marRight w:val="0"/>
                  <w:marTop w:val="96"/>
                  <w:marBottom w:val="0"/>
                  <w:divBdr>
                    <w:top w:val="none" w:sz="0" w:space="0" w:color="auto"/>
                    <w:left w:val="none" w:sz="0" w:space="0" w:color="auto"/>
                    <w:bottom w:val="none" w:sz="0" w:space="0" w:color="auto"/>
                    <w:right w:val="none" w:sz="0" w:space="0" w:color="auto"/>
                  </w:divBdr>
                </w:div>
                <w:div w:id="579755906">
                  <w:marLeft w:val="1800"/>
                  <w:marRight w:val="0"/>
                  <w:marTop w:val="96"/>
                  <w:marBottom w:val="0"/>
                  <w:divBdr>
                    <w:top w:val="none" w:sz="0" w:space="0" w:color="auto"/>
                    <w:left w:val="none" w:sz="0" w:space="0" w:color="auto"/>
                    <w:bottom w:val="none" w:sz="0" w:space="0" w:color="auto"/>
                    <w:right w:val="none" w:sz="0" w:space="0" w:color="auto"/>
                  </w:divBdr>
                </w:div>
              </w:divsChild>
            </w:div>
          </w:divsChild>
        </w:div>
        <w:div w:id="737824045">
          <w:marLeft w:val="0"/>
          <w:marRight w:val="0"/>
          <w:marTop w:val="0"/>
          <w:marBottom w:val="0"/>
          <w:divBdr>
            <w:top w:val="none" w:sz="0" w:space="0" w:color="auto"/>
            <w:left w:val="none" w:sz="0" w:space="0" w:color="auto"/>
            <w:bottom w:val="none" w:sz="0" w:space="0" w:color="auto"/>
            <w:right w:val="none" w:sz="0" w:space="0" w:color="auto"/>
          </w:divBdr>
          <w:divsChild>
            <w:div w:id="480272172">
              <w:marLeft w:val="547"/>
              <w:marRight w:val="0"/>
              <w:marTop w:val="144"/>
              <w:marBottom w:val="0"/>
              <w:divBdr>
                <w:top w:val="none" w:sz="0" w:space="0" w:color="auto"/>
                <w:left w:val="none" w:sz="0" w:space="0" w:color="auto"/>
                <w:bottom w:val="none" w:sz="0" w:space="0" w:color="auto"/>
                <w:right w:val="none" w:sz="0" w:space="0" w:color="auto"/>
              </w:divBdr>
            </w:div>
            <w:div w:id="965233375">
              <w:marLeft w:val="547"/>
              <w:marRight w:val="0"/>
              <w:marTop w:val="144"/>
              <w:marBottom w:val="0"/>
              <w:divBdr>
                <w:top w:val="none" w:sz="0" w:space="0" w:color="auto"/>
                <w:left w:val="none" w:sz="0" w:space="0" w:color="auto"/>
                <w:bottom w:val="none" w:sz="0" w:space="0" w:color="auto"/>
                <w:right w:val="none" w:sz="0" w:space="0" w:color="auto"/>
              </w:divBdr>
            </w:div>
            <w:div w:id="1716003550">
              <w:marLeft w:val="547"/>
              <w:marRight w:val="0"/>
              <w:marTop w:val="144"/>
              <w:marBottom w:val="0"/>
              <w:divBdr>
                <w:top w:val="none" w:sz="0" w:space="0" w:color="auto"/>
                <w:left w:val="none" w:sz="0" w:space="0" w:color="auto"/>
                <w:bottom w:val="none" w:sz="0" w:space="0" w:color="auto"/>
                <w:right w:val="none" w:sz="0" w:space="0" w:color="auto"/>
              </w:divBdr>
            </w:div>
            <w:div w:id="660700431">
              <w:marLeft w:val="547"/>
              <w:marRight w:val="0"/>
              <w:marTop w:val="144"/>
              <w:marBottom w:val="0"/>
              <w:divBdr>
                <w:top w:val="none" w:sz="0" w:space="0" w:color="auto"/>
                <w:left w:val="none" w:sz="0" w:space="0" w:color="auto"/>
                <w:bottom w:val="none" w:sz="0" w:space="0" w:color="auto"/>
                <w:right w:val="none" w:sz="0" w:space="0" w:color="auto"/>
              </w:divBdr>
            </w:div>
            <w:div w:id="1275093490">
              <w:marLeft w:val="547"/>
              <w:marRight w:val="0"/>
              <w:marTop w:val="144"/>
              <w:marBottom w:val="0"/>
              <w:divBdr>
                <w:top w:val="none" w:sz="0" w:space="0" w:color="auto"/>
                <w:left w:val="none" w:sz="0" w:space="0" w:color="auto"/>
                <w:bottom w:val="none" w:sz="0" w:space="0" w:color="auto"/>
                <w:right w:val="none" w:sz="0" w:space="0" w:color="auto"/>
              </w:divBdr>
            </w:div>
          </w:divsChild>
        </w:div>
      </w:divsChild>
    </w:div>
    <w:div w:id="1542740223">
      <w:bodyDiv w:val="1"/>
      <w:marLeft w:val="0"/>
      <w:marRight w:val="0"/>
      <w:marTop w:val="0"/>
      <w:marBottom w:val="0"/>
      <w:divBdr>
        <w:top w:val="none" w:sz="0" w:space="0" w:color="auto"/>
        <w:left w:val="none" w:sz="0" w:space="0" w:color="auto"/>
        <w:bottom w:val="none" w:sz="0" w:space="0" w:color="auto"/>
        <w:right w:val="none" w:sz="0" w:space="0" w:color="auto"/>
      </w:divBdr>
    </w:div>
    <w:div w:id="1877815832">
      <w:bodyDiv w:val="1"/>
      <w:marLeft w:val="0"/>
      <w:marRight w:val="0"/>
      <w:marTop w:val="0"/>
      <w:marBottom w:val="0"/>
      <w:divBdr>
        <w:top w:val="none" w:sz="0" w:space="0" w:color="auto"/>
        <w:left w:val="none" w:sz="0" w:space="0" w:color="auto"/>
        <w:bottom w:val="none" w:sz="0" w:space="0" w:color="auto"/>
        <w:right w:val="none" w:sz="0" w:space="0" w:color="auto"/>
      </w:divBdr>
    </w:div>
    <w:div w:id="203896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68293D-F463-42DE-B66F-C9E71AB01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28</Pages>
  <Words>5440</Words>
  <Characters>29925</Characters>
  <Application>Microsoft Office Word</Application>
  <DocSecurity>0</DocSecurity>
  <Lines>249</Lines>
  <Paragraphs>70</Paragraphs>
  <ScaleCrop>false</ScaleCrop>
  <HeadingPairs>
    <vt:vector size="2" baseType="variant">
      <vt:variant>
        <vt:lpstr>Titre</vt:lpstr>
      </vt:variant>
      <vt:variant>
        <vt:i4>1</vt:i4>
      </vt:variant>
    </vt:vector>
  </HeadingPairs>
  <TitlesOfParts>
    <vt:vector size="1" baseType="lpstr">
      <vt:lpstr/>
    </vt:vector>
  </TitlesOfParts>
  <Company>SDIS14</Company>
  <LinksUpToDate>false</LinksUpToDate>
  <CharactersWithSpaces>35295</CharactersWithSpaces>
  <SharedDoc>false</SharedDoc>
  <HyperlinkBase/>
  <HLinks>
    <vt:vector size="24" baseType="variant">
      <vt:variant>
        <vt:i4>6619246</vt:i4>
      </vt:variant>
      <vt:variant>
        <vt:i4>9</vt:i4>
      </vt:variant>
      <vt:variant>
        <vt:i4>0</vt:i4>
      </vt:variant>
      <vt:variant>
        <vt:i4>5</vt:i4>
      </vt:variant>
      <vt:variant>
        <vt:lpwstr>https://intranet.sdis14.fr/IMG/pdf/gdr_etablissements_des_tuyaux_-_juin_2019.pdf</vt:lpwstr>
      </vt:variant>
      <vt:variant>
        <vt:lpwstr/>
      </vt:variant>
      <vt:variant>
        <vt:i4>3539032</vt:i4>
      </vt:variant>
      <vt:variant>
        <vt:i4>6</vt:i4>
      </vt:variant>
      <vt:variant>
        <vt:i4>0</vt:i4>
      </vt:variant>
      <vt:variant>
        <vt:i4>5</vt:i4>
      </vt:variant>
      <vt:variant>
        <vt:lpwstr>https://intranet.sdis14.fr/IMG/pdf/gdr_lspcc-2.pdf</vt:lpwstr>
      </vt:variant>
      <vt:variant>
        <vt:lpwstr/>
      </vt:variant>
      <vt:variant>
        <vt:i4>2556013</vt:i4>
      </vt:variant>
      <vt:variant>
        <vt:i4>3</vt:i4>
      </vt:variant>
      <vt:variant>
        <vt:i4>0</vt:i4>
      </vt:variant>
      <vt:variant>
        <vt:i4>5</vt:i4>
      </vt:variant>
      <vt:variant>
        <vt:lpwstr>http://pnrs.ensosp.fr/Plateformes/Operationnel/Documents-techniques/DOCTRINES-ET-TECHNIQUES-OPERATIONNELLES</vt:lpwstr>
      </vt:variant>
      <vt:variant>
        <vt:lpwstr/>
      </vt:variant>
      <vt:variant>
        <vt:i4>458831</vt:i4>
      </vt:variant>
      <vt:variant>
        <vt:i4>0</vt:i4>
      </vt:variant>
      <vt:variant>
        <vt:i4>0</vt:i4>
      </vt:variant>
      <vt:variant>
        <vt:i4>5</vt:i4>
      </vt:variant>
      <vt:variant>
        <vt:lpwstr>https://www.interieur.gouv.fr/fr/Le-ministere/Securite-civile/Documentation-technique/Les-sapeurs-pompiers/La-formation-des-sapeurs-pompiers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bfablet</dc:creator>
  <cp:lastModifiedBy>TBUSQUET</cp:lastModifiedBy>
  <cp:revision>4</cp:revision>
  <cp:lastPrinted>2025-02-06T15:14:00Z</cp:lastPrinted>
  <dcterms:created xsi:type="dcterms:W3CDTF">2025-02-07T12:52:00Z</dcterms:created>
  <dcterms:modified xsi:type="dcterms:W3CDTF">2025-02-07T13:54:00Z</dcterms:modified>
</cp:coreProperties>
</file>